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CE49" w14:textId="694B88D4" w:rsidR="00280A18" w:rsidRDefault="00280A18" w:rsidP="00280A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 xml:space="preserve">Конспект НОД по </w:t>
      </w:r>
      <w:r w:rsidR="00F70A6F">
        <w:rPr>
          <w:b/>
          <w:bCs/>
          <w:color w:val="000000"/>
          <w:sz w:val="32"/>
          <w:szCs w:val="32"/>
        </w:rPr>
        <w:t>ТИКО-</w:t>
      </w:r>
      <w:bookmarkStart w:id="0" w:name="_GoBack"/>
      <w:bookmarkEnd w:id="0"/>
      <w:r>
        <w:rPr>
          <w:b/>
          <w:bCs/>
          <w:color w:val="000000"/>
          <w:sz w:val="32"/>
          <w:szCs w:val="32"/>
        </w:rPr>
        <w:t>конструированию</w:t>
      </w:r>
    </w:p>
    <w:p w14:paraId="5E1F7EA4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«Кошка и собака»</w:t>
      </w:r>
    </w:p>
    <w:p w14:paraId="794A354A" w14:textId="2CCDA0D4" w:rsidR="00280A18" w:rsidRDefault="00280A18" w:rsidP="00280A1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(Для детей старшей группы)</w:t>
      </w:r>
    </w:p>
    <w:p w14:paraId="679FC18D" w14:textId="6C82E437" w:rsidR="00F70A6F" w:rsidRDefault="00F70A6F" w:rsidP="00280A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МБДОУ «Детский сад №23»: Волошина Е.В.</w:t>
      </w:r>
    </w:p>
    <w:p w14:paraId="2EEB4CB3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Интеграция образовательных областей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познавательное, речевое, социально -коммуникативное, физическое и художественно-эстетическое развитие.</w:t>
      </w:r>
    </w:p>
    <w:p w14:paraId="13EA2966" w14:textId="017E68A1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формирование пространственных и зрительных представлений и закрепление знаний о домашних животных.</w:t>
      </w:r>
    </w:p>
    <w:p w14:paraId="1942F4A4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</w:rPr>
        <w:t>: - расширить представление детей о домашних животных;</w:t>
      </w:r>
    </w:p>
    <w:p w14:paraId="38AFEF1A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закрепить умение выделять основные части и характерные детали конструкций;</w:t>
      </w:r>
    </w:p>
    <w:p w14:paraId="507482C6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действовать по алгоритму с опорой на схему;</w:t>
      </w:r>
    </w:p>
    <w:p w14:paraId="20C9C6F7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действовать по словесной инструкции;</w:t>
      </w:r>
    </w:p>
    <w:p w14:paraId="1FECF5FE" w14:textId="11C63775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игрушки животных, конструктор </w:t>
      </w:r>
      <w:proofErr w:type="gramStart"/>
      <w:r>
        <w:rPr>
          <w:color w:val="000000"/>
          <w:sz w:val="27"/>
          <w:szCs w:val="27"/>
        </w:rPr>
        <w:t>ТИКО  -</w:t>
      </w:r>
      <w:proofErr w:type="gramEnd"/>
      <w:r>
        <w:rPr>
          <w:color w:val="000000"/>
          <w:sz w:val="27"/>
          <w:szCs w:val="27"/>
        </w:rPr>
        <w:t xml:space="preserve"> 1 набор на двух детей, индивидуальные карточки – схемы плоскостных фигур «Кошка» и «Собака».</w:t>
      </w:r>
    </w:p>
    <w:p w14:paraId="60A5C4D3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Формы организации: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групповая, фронтальная, индивидуальная.</w:t>
      </w:r>
    </w:p>
    <w:p w14:paraId="527CAB4B" w14:textId="13B3C7EB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игры с конструктором ТИКО, чтение художественной литературы о домашних животных, разучивание физкультминутки «Кошечка проснулась».</w:t>
      </w:r>
    </w:p>
    <w:p w14:paraId="13C43184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</w:t>
      </w:r>
    </w:p>
    <w:p w14:paraId="7FDA2B42" w14:textId="639D328E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Ребята, сегодня, утром я встретила около нашего детского сада двух друзей. Им было грустно </w:t>
      </w:r>
      <w:proofErr w:type="gramStart"/>
      <w:r>
        <w:rPr>
          <w:color w:val="000000"/>
          <w:sz w:val="27"/>
          <w:szCs w:val="27"/>
        </w:rPr>
        <w:t>на улице</w:t>
      </w:r>
      <w:proofErr w:type="gramEnd"/>
      <w:r>
        <w:rPr>
          <w:color w:val="000000"/>
          <w:sz w:val="27"/>
          <w:szCs w:val="27"/>
        </w:rPr>
        <w:t xml:space="preserve"> и они попросились к вам в гости. Но они стесняются и хотят, чтобы вы их позвали, а для этого вам нужно отгадать, кто к вам пришёл.</w:t>
      </w:r>
    </w:p>
    <w:p w14:paraId="68AC638D" w14:textId="787B9949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313D2F59" wp14:editId="302038C2">
            <wp:extent cx="2156460" cy="24384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075" cy="245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406D1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Даже по железной крыше</w:t>
      </w:r>
    </w:p>
    <w:p w14:paraId="56365DA9" w14:textId="730945CE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Ходит тихо, тише мыши.</w:t>
      </w:r>
    </w:p>
    <w:p w14:paraId="7EB3FF26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охоту ночью выйдет</w:t>
      </w:r>
    </w:p>
    <w:p w14:paraId="5A503E14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как днем все видит.</w:t>
      </w:r>
    </w:p>
    <w:p w14:paraId="536A670C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Часто спит, а после сна</w:t>
      </w:r>
    </w:p>
    <w:p w14:paraId="340012C6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Умывается она.</w:t>
      </w:r>
    </w:p>
    <w:p w14:paraId="01DD007D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(Кошка)</w:t>
      </w:r>
    </w:p>
    <w:p w14:paraId="166864A0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Молодцы! Но кошка пришла не одна.</w:t>
      </w:r>
    </w:p>
    <w:p w14:paraId="3DE8FDDB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Скажите, кто мой друг</w:t>
      </w:r>
    </w:p>
    <w:p w14:paraId="2E5FA016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Спит без подушки, ест без рук,</w:t>
      </w:r>
    </w:p>
    <w:p w14:paraId="258D4A8E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Зимой без валенок гуляет,</w:t>
      </w:r>
    </w:p>
    <w:p w14:paraId="3871E5E7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если рад - хвостом виляет?</w:t>
      </w:r>
    </w:p>
    <w:p w14:paraId="048DB13A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(собака)</w:t>
      </w:r>
    </w:p>
    <w:p w14:paraId="4AD4BD89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Молодцы! Вы отгадали, кто к нам пришёл. Но они не просто пришли, а что – то принесли.</w:t>
      </w:r>
    </w:p>
    <w:p w14:paraId="0154B6DD" w14:textId="1CB5713D" w:rsidR="00BA0062" w:rsidRDefault="00280A18" w:rsidP="00280A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 просит дежурных раздать детям индивидуальные карточки – схемы плоскостных фигур «Кошка» и «Собака»</w:t>
      </w:r>
    </w:p>
    <w:p w14:paraId="7BD60B16" w14:textId="5D7452D6" w:rsidR="00BA0062" w:rsidRDefault="00BA0062" w:rsidP="00280A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529AC1B8" w14:textId="204C2B45" w:rsidR="00BA0062" w:rsidRDefault="00BA0062" w:rsidP="00280A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1CDFA042" w14:textId="4A13D02E" w:rsidR="00BA0062" w:rsidRDefault="00BA0062" w:rsidP="00280A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75264422" w14:textId="77777777" w:rsidR="00BA0062" w:rsidRDefault="00BA0062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3D5E7E4D" w14:textId="59330FFC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249B25EB" wp14:editId="5876DECF">
            <wp:extent cx="1394460" cy="990600"/>
            <wp:effectExtent l="0" t="0" r="0" b="0"/>
            <wp:docPr id="2" name="Рисунок 2" descr="hello_html_m71320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13205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F0A7BD7" wp14:editId="02AE0FC7">
            <wp:extent cx="1135380" cy="1150620"/>
            <wp:effectExtent l="0" t="0" r="7620" b="0"/>
            <wp:docPr id="1" name="Рисунок 1" descr="hello_html_6f359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f3598c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4144" behindDoc="0" locked="0" layoutInCell="1" allowOverlap="0" wp14:anchorId="2D5258C6" wp14:editId="776783A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81100" cy="1066800"/>
            <wp:effectExtent l="0" t="0" r="0" b="0"/>
            <wp:wrapSquare wrapText="bothSides"/>
            <wp:docPr id="23" name="Рисунок 23" descr="hello_html_1aeef4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aeef4c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5168" behindDoc="0" locked="0" layoutInCell="1" allowOverlap="0" wp14:anchorId="4B247A79" wp14:editId="3108DA6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923925"/>
            <wp:effectExtent l="0" t="0" r="9525" b="9525"/>
            <wp:wrapSquare wrapText="bothSides"/>
            <wp:docPr id="22" name="Рисунок 22" descr="hello_html_m270a1c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70a1c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6192" behindDoc="0" locked="0" layoutInCell="1" allowOverlap="0" wp14:anchorId="517B45EE" wp14:editId="7D8AA99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57675" cy="4352925"/>
            <wp:effectExtent l="0" t="0" r="9525" b="9525"/>
            <wp:wrapSquare wrapText="bothSides"/>
            <wp:docPr id="21" name="Рисунок 21" descr="hello_html_24063e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4063e7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7216" behindDoc="0" locked="0" layoutInCell="1" allowOverlap="0" wp14:anchorId="01368A5D" wp14:editId="2C9A102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57675" cy="4352925"/>
            <wp:effectExtent l="0" t="0" r="9525" b="9525"/>
            <wp:wrapSquare wrapText="bothSides"/>
            <wp:docPr id="20" name="Рисунок 20" descr="hello_html_24063e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4063e7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 wp14:anchorId="2466CF87" wp14:editId="062FC82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57675" cy="4352925"/>
            <wp:effectExtent l="0" t="0" r="9525" b="9525"/>
            <wp:wrapSquare wrapText="bothSides"/>
            <wp:docPr id="19" name="Рисунок 19" descr="hello_html_24063e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4063e7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17343B4C" wp14:editId="54C9601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86300" cy="4391025"/>
            <wp:effectExtent l="0" t="0" r="0" b="9525"/>
            <wp:wrapSquare wrapText="bothSides"/>
            <wp:docPr id="18" name="Рисунок 18" descr="hello_html_m5884b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5884bd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 wp14:anchorId="49D39C00" wp14:editId="20E78BD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57675" cy="4352925"/>
            <wp:effectExtent l="0" t="0" r="9525" b="9525"/>
            <wp:wrapSquare wrapText="bothSides"/>
            <wp:docPr id="17" name="Рисунок 17" descr="hello_html_24063e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4063e7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0" wp14:anchorId="561495D6" wp14:editId="6D62600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57675" cy="4352925"/>
            <wp:effectExtent l="0" t="0" r="9525" b="9525"/>
            <wp:wrapSquare wrapText="bothSides"/>
            <wp:docPr id="16" name="Рисунок 16" descr="hello_html_24063e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24063e7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033C6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Вы догадались, кто изображён на карточках.</w:t>
      </w:r>
    </w:p>
    <w:p w14:paraId="076F310A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Давайте посмотрим, какие детали вам понадобятся из конструктора.</w:t>
      </w:r>
    </w:p>
    <w:p w14:paraId="4FB8F4B8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геометрические фигуры вам будут нужны?</w:t>
      </w:r>
    </w:p>
    <w:p w14:paraId="05911781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Педагог предлагает отобрать необходимые детали для постройки кошки или собаки. Дети достают из наборов детали нужные для конструирования.</w:t>
      </w:r>
    </w:p>
    <w:p w14:paraId="2A3F6F7B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началом работы воспитатель предлагает немного размяться с помощью физминутки.</w:t>
      </w:r>
    </w:p>
    <w:p w14:paraId="5EA47D53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Кошечка проснулась</w:t>
      </w:r>
    </w:p>
    <w:p w14:paraId="6768C978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(дети сидят на корточках, спят),</w:t>
      </w:r>
    </w:p>
    <w:p w14:paraId="3A05E526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Сладко потянулась</w:t>
      </w:r>
    </w:p>
    <w:p w14:paraId="0F34B381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(встают на ножки, руки в стороны),</w:t>
      </w:r>
    </w:p>
    <w:p w14:paraId="73D72763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носочках встала</w:t>
      </w:r>
    </w:p>
    <w:p w14:paraId="200F04C4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(встают на носочки),</w:t>
      </w:r>
    </w:p>
    <w:p w14:paraId="7B369A28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Лапки вверх подняла</w:t>
      </w:r>
    </w:p>
    <w:p w14:paraId="78C4F141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(поднимают руки вверх).</w:t>
      </w:r>
    </w:p>
    <w:p w14:paraId="36684D37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Мышку увидала,</w:t>
      </w:r>
    </w:p>
    <w:p w14:paraId="5A670188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мышкой побежала – 2 раза</w:t>
      </w:r>
    </w:p>
    <w:p w14:paraId="3CB2B458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(дети бегут по кругу),</w:t>
      </w:r>
    </w:p>
    <w:p w14:paraId="2EBD6A10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Прыг, прыг, прыг</w:t>
      </w:r>
    </w:p>
    <w:p w14:paraId="339AB657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(прыгают)</w:t>
      </w:r>
    </w:p>
    <w:p w14:paraId="5151E8DE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 не поймала!</w:t>
      </w:r>
    </w:p>
    <w:p w14:paraId="4E5F6E81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(разводят руки в стороны).</w:t>
      </w:r>
    </w:p>
    <w:p w14:paraId="3E1F2D3F" w14:textId="1B54151C" w:rsidR="00280A18" w:rsidRDefault="00280A18" w:rsidP="00280A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предлагает детям приступить к работе. Дети конструируют по карточке – схеме кошку или собаку. По желанию детей, можно дополнить конструкции дополнительными поделками из ТИКО (дорожки, миски, конура). По окончании работы Кошка и Собака, воспитатель и дети рассматривают и обсуждают каждую поделку.</w:t>
      </w:r>
    </w:p>
    <w:p w14:paraId="4D179052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спрашивает у детей, чем они занимались сегодня. Что им больше всего понравилось.</w:t>
      </w:r>
    </w:p>
    <w:p w14:paraId="10C4F6DA" w14:textId="77777777" w:rsidR="00BA0062" w:rsidRDefault="00BA0062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55012258" w14:textId="77777777" w:rsidR="00BA0062" w:rsidRDefault="00BA0062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278F7664" w14:textId="051494A8" w:rsidR="00BA0062" w:rsidRDefault="00BA0062" w:rsidP="00BA00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Объемная </w:t>
      </w:r>
      <w:proofErr w:type="gramStart"/>
      <w:r>
        <w:rPr>
          <w:color w:val="000000"/>
          <w:sz w:val="27"/>
          <w:szCs w:val="27"/>
        </w:rPr>
        <w:t>работа :</w:t>
      </w:r>
      <w:proofErr w:type="gramEnd"/>
      <w:r>
        <w:rPr>
          <w:color w:val="000000"/>
          <w:sz w:val="27"/>
          <w:szCs w:val="27"/>
        </w:rPr>
        <w:t xml:space="preserve">      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1B61F271" wp14:editId="1D60A950">
            <wp:extent cx="1905000" cy="2076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66" cy="2080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911DC5" w14:textId="77777777" w:rsidR="00BA0062" w:rsidRDefault="00BA0062" w:rsidP="00BA00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45BDADCC" w14:textId="77777777" w:rsidR="00BA0062" w:rsidRDefault="00BA0062" w:rsidP="00BA00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1C0869BD" w14:textId="6F3EBDB8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09CD4A3C" w14:textId="77777777" w:rsidR="00280A18" w:rsidRDefault="00280A18" w:rsidP="00280A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091FEF1B" w14:textId="77777777" w:rsidR="00EE1FE8" w:rsidRDefault="00EE1FE8"/>
    <w:sectPr w:rsidR="00EE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20FA7"/>
    <w:multiLevelType w:val="multilevel"/>
    <w:tmpl w:val="4106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56"/>
    <w:rsid w:val="00247B56"/>
    <w:rsid w:val="00280A18"/>
    <w:rsid w:val="00BA0062"/>
    <w:rsid w:val="00EE1FE8"/>
    <w:rsid w:val="00F7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BDF6"/>
  <w15:chartTrackingRefBased/>
  <w15:docId w15:val="{9F06F108-B275-4FA9-9DE3-3F862335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Терентьева</dc:creator>
  <cp:keywords/>
  <dc:description/>
  <cp:lastModifiedBy>Мария Терентьева</cp:lastModifiedBy>
  <cp:revision>4</cp:revision>
  <dcterms:created xsi:type="dcterms:W3CDTF">2019-07-21T19:18:00Z</dcterms:created>
  <dcterms:modified xsi:type="dcterms:W3CDTF">2019-07-21T20:03:00Z</dcterms:modified>
</cp:coreProperties>
</file>