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B0" w:rsidRDefault="00B06EB0" w:rsidP="00B06EB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B06EB0" w:rsidRDefault="00B06EB0" w:rsidP="00B06EB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B06EB0" w:rsidRDefault="006E7DB4" w:rsidP="00B06EB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F:\порядок платных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орядок платных услу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B0" w:rsidRDefault="00B06EB0" w:rsidP="00B06EB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B06EB0" w:rsidRDefault="00B06EB0" w:rsidP="00B06EB0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B06EB0" w:rsidRPr="00B06EB0" w:rsidRDefault="00B06EB0" w:rsidP="00B06EB0">
      <w:pPr>
        <w:spacing w:before="120" w:after="12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Учреждение оказывает платные дополнительные образовательные услуги следующим образом: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Учреждения: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     изучение  социума, анкетирование родителей (законных представителей), анализ возможностей педагогов Учреждения),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форму, систему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услуги.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Учреждение обеспечивает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договор).  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и место нахождения (адрес) Учреждения, сведения о наличии лицензии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процесса с указанием регистрационного номера и срока действия, а также наименования, адреса и телефона органа, их выдавшего;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Учреждение обязано также предоставить для ознакомления по требованию потребителя: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Устав ДОУ;</w:t>
      </w:r>
    </w:p>
    <w:p w:rsidR="00B06EB0" w:rsidRDefault="00B06EB0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B06EB0" w:rsidRDefault="00417108" w:rsidP="00B06EB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06EB0">
        <w:rPr>
          <w:rFonts w:ascii="Times New Roman" w:eastAsia="Times New Roman" w:hAnsi="Times New Roman"/>
          <w:sz w:val="28"/>
          <w:szCs w:val="28"/>
          <w:lang w:eastAsia="ru-RU"/>
        </w:rPr>
        <w:t>) дополнительные образовательные программы, стоимость образовательных услуг по которым включается в основную плату по договору.</w:t>
      </w:r>
    </w:p>
    <w:p w:rsidR="00B06EB0" w:rsidRDefault="00B06EB0" w:rsidP="00B06EB0">
      <w:pPr>
        <w:spacing w:after="0"/>
        <w:rPr>
          <w:rFonts w:ascii="Times New Roman" w:hAnsi="Times New Roman"/>
          <w:sz w:val="28"/>
          <w:szCs w:val="28"/>
        </w:rPr>
      </w:pPr>
    </w:p>
    <w:p w:rsidR="00BD5C21" w:rsidRDefault="00BD5C21"/>
    <w:sectPr w:rsidR="00BD5C21" w:rsidSect="00B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B0"/>
    <w:rsid w:val="00417108"/>
    <w:rsid w:val="00514AE0"/>
    <w:rsid w:val="006E7DB4"/>
    <w:rsid w:val="00B06EB0"/>
    <w:rsid w:val="00BD5C21"/>
    <w:rsid w:val="00C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3055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http://pandia.ru/text/category/obraztci_dogovorov/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Volter</cp:lastModifiedBy>
  <cp:revision>3</cp:revision>
  <dcterms:created xsi:type="dcterms:W3CDTF">2017-10-14T15:26:00Z</dcterms:created>
  <dcterms:modified xsi:type="dcterms:W3CDTF">2019-02-10T16:27:00Z</dcterms:modified>
</cp:coreProperties>
</file>