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C7" w:rsidRPr="00851DCF" w:rsidRDefault="00315FC7" w:rsidP="00315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C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15FC7" w:rsidRPr="00851DCF" w:rsidRDefault="00315FC7" w:rsidP="00315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CF">
        <w:rPr>
          <w:rFonts w:ascii="Times New Roman" w:hAnsi="Times New Roman" w:cs="Times New Roman"/>
          <w:b/>
          <w:sz w:val="24"/>
          <w:szCs w:val="24"/>
        </w:rPr>
        <w:t>Московская область</w:t>
      </w:r>
    </w:p>
    <w:p w:rsidR="00315FC7" w:rsidRPr="00851DCF" w:rsidRDefault="00315FC7" w:rsidP="00315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CF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315FC7" w:rsidRPr="00851DCF" w:rsidRDefault="00140E59" w:rsidP="00315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 25 «Пчёлка</w:t>
      </w:r>
      <w:r w:rsidR="00315FC7" w:rsidRPr="00851DCF">
        <w:rPr>
          <w:rFonts w:ascii="Times New Roman" w:hAnsi="Times New Roman" w:cs="Times New Roman"/>
          <w:b/>
          <w:sz w:val="24"/>
          <w:szCs w:val="24"/>
        </w:rPr>
        <w:t>» общеразвивающего вида</w:t>
      </w:r>
    </w:p>
    <w:p w:rsidR="00315FC7" w:rsidRPr="00851DCF" w:rsidRDefault="00315FC7" w:rsidP="00315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CF">
        <w:rPr>
          <w:rFonts w:ascii="Times New Roman" w:hAnsi="Times New Roman" w:cs="Times New Roman"/>
          <w:b/>
          <w:sz w:val="24"/>
          <w:szCs w:val="24"/>
        </w:rPr>
        <w:t>Истринского муниципального района</w:t>
      </w:r>
    </w:p>
    <w:p w:rsidR="00315FC7" w:rsidRPr="00851DCF" w:rsidRDefault="00140E59" w:rsidP="00315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143582</w:t>
      </w:r>
      <w:r w:rsidR="00315FC7" w:rsidRPr="00851DCF">
        <w:rPr>
          <w:rFonts w:ascii="Times New Roman" w:hAnsi="Times New Roman" w:cs="Times New Roman"/>
          <w:b/>
          <w:sz w:val="24"/>
          <w:szCs w:val="24"/>
        </w:rPr>
        <w:t xml:space="preserve">, Московская область, Истринский </w:t>
      </w:r>
      <w:proofErr w:type="gramStart"/>
      <w:r w:rsidR="00315FC7" w:rsidRPr="00851DCF">
        <w:rPr>
          <w:rFonts w:ascii="Times New Roman" w:hAnsi="Times New Roman" w:cs="Times New Roman"/>
          <w:b/>
          <w:sz w:val="24"/>
          <w:szCs w:val="24"/>
        </w:rPr>
        <w:t xml:space="preserve">район,  </w:t>
      </w:r>
      <w:r>
        <w:rPr>
          <w:rFonts w:ascii="Times New Roman" w:hAnsi="Times New Roman" w:cs="Times New Roman"/>
          <w:b/>
          <w:sz w:val="24"/>
          <w:szCs w:val="24"/>
        </w:rPr>
        <w:t>д.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Покровское, ул. Майская, д. 22</w:t>
      </w:r>
    </w:p>
    <w:p w:rsidR="00315FC7" w:rsidRPr="00851DCF" w:rsidRDefault="00140E59" w:rsidP="00315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Тел./факс: 8(49831)5-77-21</w:t>
      </w:r>
    </w:p>
    <w:p w:rsidR="00315FC7" w:rsidRDefault="00315FC7" w:rsidP="00315FC7">
      <w:pPr>
        <w:pStyle w:val="Default"/>
        <w:jc w:val="center"/>
      </w:pPr>
    </w:p>
    <w:p w:rsidR="00315FC7" w:rsidRDefault="00315FC7" w:rsidP="00315FC7">
      <w:pPr>
        <w:pStyle w:val="Default"/>
        <w:jc w:val="center"/>
      </w:pPr>
    </w:p>
    <w:p w:rsidR="00315FC7" w:rsidRDefault="00315FC7" w:rsidP="00315FC7">
      <w:pPr>
        <w:pStyle w:val="Default"/>
        <w:jc w:val="center"/>
      </w:pPr>
    </w:p>
    <w:tbl>
      <w:tblPr>
        <w:tblpPr w:leftFromText="180" w:rightFromText="180" w:vertAnchor="text" w:horzAnchor="margin" w:tblpXSpec="center" w:tblpY="-358"/>
        <w:tblW w:w="9747" w:type="dxa"/>
        <w:tblLook w:val="01E0" w:firstRow="1" w:lastRow="1" w:firstColumn="1" w:lastColumn="1" w:noHBand="0" w:noVBand="0"/>
      </w:tblPr>
      <w:tblGrid>
        <w:gridCol w:w="5036"/>
        <w:gridCol w:w="4711"/>
      </w:tblGrid>
      <w:tr w:rsidR="00315FC7" w:rsidRPr="009D1566" w:rsidTr="00315FC7">
        <w:trPr>
          <w:trHeight w:val="2259"/>
        </w:trPr>
        <w:tc>
          <w:tcPr>
            <w:tcW w:w="5036" w:type="dxa"/>
          </w:tcPr>
          <w:p w:rsidR="00315FC7" w:rsidRPr="009D1566" w:rsidRDefault="00315FC7" w:rsidP="00315F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6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315FC7" w:rsidRPr="009D1566" w:rsidRDefault="00315FC7" w:rsidP="00315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                                                        </w:t>
            </w:r>
          </w:p>
          <w:p w:rsidR="00315FC7" w:rsidRPr="009D1566" w:rsidRDefault="00140E59" w:rsidP="00140E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№    </w:t>
            </w:r>
            <w:r w:rsidR="00315FC7" w:rsidRPr="009D156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="00315FC7" w:rsidRPr="009D1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r w:rsidR="00315FC7" w:rsidRPr="009D15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315FC7" w:rsidRPr="009D1566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     </w:t>
            </w:r>
          </w:p>
        </w:tc>
        <w:tc>
          <w:tcPr>
            <w:tcW w:w="4711" w:type="dxa"/>
          </w:tcPr>
          <w:p w:rsidR="00315FC7" w:rsidRPr="009D1566" w:rsidRDefault="00315FC7" w:rsidP="00315FC7">
            <w:pPr>
              <w:tabs>
                <w:tab w:val="left" w:pos="90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15FC7" w:rsidRPr="009D1566" w:rsidRDefault="00315FC7" w:rsidP="00315FC7">
            <w:pPr>
              <w:tabs>
                <w:tab w:val="left" w:pos="90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6">
              <w:rPr>
                <w:rFonts w:ascii="Times New Roman" w:hAnsi="Times New Roman" w:cs="Times New Roman"/>
                <w:sz w:val="24"/>
                <w:szCs w:val="24"/>
              </w:rPr>
              <w:t>Заведующий МДОУ</w:t>
            </w:r>
          </w:p>
          <w:p w:rsidR="00315FC7" w:rsidRPr="009D1566" w:rsidRDefault="00140E59" w:rsidP="00315FC7">
            <w:pPr>
              <w:tabs>
                <w:tab w:val="left" w:pos="90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«Пчёлка</w:t>
            </w:r>
            <w:r w:rsidR="00315FC7" w:rsidRPr="009D1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5FC7" w:rsidRPr="009D1566" w:rsidRDefault="00315FC7" w:rsidP="00315FC7">
            <w:pPr>
              <w:tabs>
                <w:tab w:val="left" w:pos="90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6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t>Г.В. Кузина</w:t>
            </w:r>
          </w:p>
          <w:p w:rsidR="00315FC7" w:rsidRPr="009D1566" w:rsidRDefault="00140E59" w:rsidP="00140E59">
            <w:pPr>
              <w:tabs>
                <w:tab w:val="left" w:pos="90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5FC7" w:rsidRPr="009D1566">
              <w:rPr>
                <w:rFonts w:ascii="Times New Roman" w:hAnsi="Times New Roman" w:cs="Times New Roman"/>
                <w:sz w:val="24"/>
                <w:szCs w:val="24"/>
              </w:rPr>
              <w:t>Пр.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15FC7" w:rsidRPr="009D1566" w:rsidRDefault="00315FC7" w:rsidP="00315FC7">
            <w:pPr>
              <w:tabs>
                <w:tab w:val="left" w:pos="90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5FC7" w:rsidRDefault="00315FC7" w:rsidP="00315FC7">
      <w:pPr>
        <w:pStyle w:val="Default"/>
        <w:jc w:val="center"/>
      </w:pPr>
    </w:p>
    <w:p w:rsidR="00315FC7" w:rsidRPr="00315FC7" w:rsidRDefault="00315FC7" w:rsidP="00315FC7">
      <w:pPr>
        <w:pStyle w:val="Default"/>
        <w:jc w:val="center"/>
        <w:rPr>
          <w:sz w:val="40"/>
          <w:szCs w:val="40"/>
        </w:rPr>
      </w:pPr>
    </w:p>
    <w:p w:rsidR="00315FC7" w:rsidRPr="00315FC7" w:rsidRDefault="00315FC7" w:rsidP="00315FC7">
      <w:pPr>
        <w:pStyle w:val="Default"/>
        <w:jc w:val="center"/>
        <w:rPr>
          <w:sz w:val="40"/>
          <w:szCs w:val="40"/>
        </w:rPr>
      </w:pPr>
    </w:p>
    <w:p w:rsidR="00315FC7" w:rsidRDefault="00315FC7" w:rsidP="00315FC7">
      <w:pPr>
        <w:pStyle w:val="Default"/>
        <w:jc w:val="center"/>
        <w:rPr>
          <w:b/>
          <w:bCs/>
          <w:sz w:val="40"/>
          <w:szCs w:val="40"/>
        </w:rPr>
      </w:pPr>
      <w:r w:rsidRPr="00315FC7">
        <w:rPr>
          <w:sz w:val="40"/>
          <w:szCs w:val="40"/>
        </w:rPr>
        <w:t xml:space="preserve"> </w:t>
      </w:r>
      <w:r w:rsidRPr="00315FC7">
        <w:rPr>
          <w:b/>
          <w:bCs/>
          <w:sz w:val="40"/>
          <w:szCs w:val="40"/>
        </w:rPr>
        <w:t xml:space="preserve">Положение </w:t>
      </w:r>
    </w:p>
    <w:p w:rsidR="00851DCF" w:rsidRPr="00315FC7" w:rsidRDefault="00851DCF" w:rsidP="00315FC7">
      <w:pPr>
        <w:pStyle w:val="Default"/>
        <w:jc w:val="center"/>
        <w:rPr>
          <w:sz w:val="40"/>
          <w:szCs w:val="40"/>
        </w:rPr>
      </w:pPr>
    </w:p>
    <w:p w:rsidR="00851DCF" w:rsidRDefault="00315FC7" w:rsidP="00315FC7">
      <w:pPr>
        <w:pStyle w:val="Default"/>
        <w:jc w:val="center"/>
        <w:rPr>
          <w:b/>
          <w:bCs/>
          <w:sz w:val="40"/>
          <w:szCs w:val="40"/>
        </w:rPr>
      </w:pPr>
      <w:r w:rsidRPr="00315FC7">
        <w:rPr>
          <w:b/>
          <w:bCs/>
          <w:sz w:val="40"/>
          <w:szCs w:val="40"/>
        </w:rPr>
        <w:t xml:space="preserve">о порядке подготовки и организации </w:t>
      </w:r>
    </w:p>
    <w:p w:rsidR="00315FC7" w:rsidRDefault="00315FC7" w:rsidP="00315FC7">
      <w:pPr>
        <w:pStyle w:val="Default"/>
        <w:jc w:val="center"/>
        <w:rPr>
          <w:b/>
          <w:bCs/>
          <w:sz w:val="40"/>
          <w:szCs w:val="40"/>
        </w:rPr>
      </w:pPr>
      <w:r w:rsidRPr="00315FC7">
        <w:rPr>
          <w:b/>
          <w:bCs/>
          <w:sz w:val="40"/>
          <w:szCs w:val="40"/>
        </w:rPr>
        <w:t xml:space="preserve">проведения самообследования </w:t>
      </w:r>
    </w:p>
    <w:p w:rsidR="00315FC7" w:rsidRPr="00315FC7" w:rsidRDefault="00315FC7" w:rsidP="00315FC7">
      <w:pPr>
        <w:pStyle w:val="Default"/>
        <w:jc w:val="center"/>
        <w:rPr>
          <w:b/>
          <w:bCs/>
          <w:sz w:val="40"/>
          <w:szCs w:val="40"/>
        </w:rPr>
      </w:pPr>
      <w:r w:rsidRPr="00315FC7">
        <w:rPr>
          <w:b/>
          <w:bCs/>
          <w:sz w:val="40"/>
          <w:szCs w:val="40"/>
        </w:rPr>
        <w:t xml:space="preserve">дошкольным образовательным учреждением </w:t>
      </w:r>
    </w:p>
    <w:p w:rsidR="00315FC7" w:rsidRPr="00315FC7" w:rsidRDefault="00315FC7" w:rsidP="00315FC7">
      <w:pPr>
        <w:pStyle w:val="Default"/>
        <w:jc w:val="center"/>
        <w:rPr>
          <w:b/>
          <w:bCs/>
          <w:sz w:val="40"/>
          <w:szCs w:val="40"/>
        </w:rPr>
      </w:pPr>
    </w:p>
    <w:p w:rsidR="00315FC7" w:rsidRPr="00315FC7" w:rsidRDefault="00315FC7" w:rsidP="00315FC7">
      <w:pPr>
        <w:pStyle w:val="Default"/>
        <w:jc w:val="center"/>
        <w:rPr>
          <w:b/>
          <w:bCs/>
          <w:sz w:val="40"/>
          <w:szCs w:val="40"/>
        </w:rPr>
      </w:pPr>
    </w:p>
    <w:p w:rsidR="00315FC7" w:rsidRDefault="00315FC7" w:rsidP="00315FC7">
      <w:pPr>
        <w:pStyle w:val="Default"/>
        <w:jc w:val="center"/>
        <w:rPr>
          <w:b/>
          <w:bCs/>
        </w:rPr>
      </w:pPr>
    </w:p>
    <w:p w:rsidR="00315FC7" w:rsidRDefault="00315FC7" w:rsidP="00315FC7">
      <w:pPr>
        <w:pStyle w:val="Default"/>
        <w:jc w:val="center"/>
        <w:rPr>
          <w:b/>
          <w:bCs/>
        </w:rPr>
      </w:pPr>
    </w:p>
    <w:p w:rsidR="00315FC7" w:rsidRDefault="00315FC7" w:rsidP="00315FC7">
      <w:pPr>
        <w:pStyle w:val="Default"/>
        <w:jc w:val="center"/>
        <w:rPr>
          <w:b/>
          <w:bCs/>
        </w:rPr>
      </w:pPr>
    </w:p>
    <w:p w:rsidR="00315FC7" w:rsidRDefault="00315FC7" w:rsidP="00315FC7">
      <w:pPr>
        <w:pStyle w:val="Default"/>
        <w:jc w:val="center"/>
        <w:rPr>
          <w:b/>
          <w:bCs/>
        </w:rPr>
      </w:pPr>
    </w:p>
    <w:p w:rsidR="00315FC7" w:rsidRDefault="00315FC7" w:rsidP="00315FC7">
      <w:pPr>
        <w:pStyle w:val="Default"/>
        <w:jc w:val="center"/>
        <w:rPr>
          <w:b/>
          <w:bCs/>
        </w:rPr>
      </w:pPr>
    </w:p>
    <w:p w:rsidR="00315FC7" w:rsidRDefault="00315FC7" w:rsidP="00315FC7">
      <w:pPr>
        <w:pStyle w:val="Default"/>
        <w:jc w:val="center"/>
        <w:rPr>
          <w:b/>
          <w:bCs/>
        </w:rPr>
      </w:pPr>
    </w:p>
    <w:p w:rsidR="00315FC7" w:rsidRDefault="00315FC7" w:rsidP="00315FC7">
      <w:pPr>
        <w:pStyle w:val="Default"/>
        <w:jc w:val="center"/>
        <w:rPr>
          <w:b/>
          <w:bCs/>
        </w:rPr>
      </w:pPr>
    </w:p>
    <w:p w:rsidR="00315FC7" w:rsidRDefault="00315FC7" w:rsidP="00315FC7">
      <w:pPr>
        <w:pStyle w:val="Default"/>
        <w:jc w:val="center"/>
        <w:rPr>
          <w:b/>
          <w:bCs/>
        </w:rPr>
      </w:pPr>
    </w:p>
    <w:p w:rsidR="00315FC7" w:rsidRDefault="00315FC7" w:rsidP="00315FC7">
      <w:pPr>
        <w:pStyle w:val="Default"/>
        <w:jc w:val="center"/>
        <w:rPr>
          <w:b/>
          <w:bCs/>
        </w:rPr>
      </w:pPr>
    </w:p>
    <w:p w:rsidR="00315FC7" w:rsidRDefault="00315FC7" w:rsidP="00315FC7">
      <w:pPr>
        <w:pStyle w:val="Default"/>
        <w:jc w:val="center"/>
        <w:rPr>
          <w:b/>
          <w:bCs/>
        </w:rPr>
      </w:pPr>
    </w:p>
    <w:p w:rsidR="00315FC7" w:rsidRDefault="00315FC7" w:rsidP="00315FC7">
      <w:pPr>
        <w:pStyle w:val="Default"/>
        <w:jc w:val="center"/>
        <w:rPr>
          <w:b/>
          <w:bCs/>
        </w:rPr>
      </w:pPr>
    </w:p>
    <w:p w:rsidR="00315FC7" w:rsidRDefault="00315FC7" w:rsidP="00315FC7">
      <w:pPr>
        <w:pStyle w:val="Default"/>
        <w:jc w:val="center"/>
        <w:rPr>
          <w:b/>
          <w:bCs/>
        </w:rPr>
      </w:pPr>
    </w:p>
    <w:p w:rsidR="00315FC7" w:rsidRDefault="00315FC7" w:rsidP="00315FC7">
      <w:pPr>
        <w:pStyle w:val="Default"/>
        <w:jc w:val="center"/>
        <w:rPr>
          <w:b/>
          <w:bCs/>
        </w:rPr>
      </w:pPr>
    </w:p>
    <w:p w:rsidR="00315FC7" w:rsidRDefault="00315FC7" w:rsidP="00315FC7">
      <w:pPr>
        <w:pStyle w:val="Default"/>
        <w:jc w:val="center"/>
        <w:rPr>
          <w:b/>
          <w:bCs/>
        </w:rPr>
      </w:pPr>
    </w:p>
    <w:p w:rsidR="00140E59" w:rsidRDefault="00140E59" w:rsidP="00315FC7">
      <w:pPr>
        <w:pStyle w:val="Default"/>
        <w:jc w:val="center"/>
        <w:rPr>
          <w:b/>
          <w:bCs/>
        </w:rPr>
      </w:pPr>
    </w:p>
    <w:p w:rsidR="00315FC7" w:rsidRDefault="00315FC7" w:rsidP="00315FC7">
      <w:pPr>
        <w:pStyle w:val="Default"/>
        <w:jc w:val="center"/>
        <w:rPr>
          <w:b/>
          <w:bCs/>
        </w:rPr>
      </w:pPr>
    </w:p>
    <w:p w:rsidR="00315FC7" w:rsidRDefault="00315FC7" w:rsidP="00315FC7">
      <w:pPr>
        <w:pStyle w:val="Default"/>
        <w:jc w:val="center"/>
        <w:rPr>
          <w:b/>
          <w:bCs/>
        </w:rPr>
      </w:pPr>
      <w:r w:rsidRPr="00315FC7">
        <w:rPr>
          <w:b/>
          <w:bCs/>
        </w:rPr>
        <w:lastRenderedPageBreak/>
        <w:t xml:space="preserve">1.ОБЩИЕ ПОЛОЖЕНИЯ </w:t>
      </w:r>
    </w:p>
    <w:p w:rsidR="00315FC7" w:rsidRPr="00315FC7" w:rsidRDefault="00315FC7" w:rsidP="00315FC7">
      <w:pPr>
        <w:pStyle w:val="Default"/>
        <w:jc w:val="center"/>
      </w:pPr>
    </w:p>
    <w:p w:rsidR="00315FC7" w:rsidRPr="00315FC7" w:rsidRDefault="00315FC7" w:rsidP="00315FC7">
      <w:pPr>
        <w:pStyle w:val="Default"/>
        <w:jc w:val="both"/>
      </w:pPr>
      <w:r w:rsidRPr="00315FC7">
        <w:t xml:space="preserve">1.1.Настоящее Положение (далее Положение) устанавливает порядок подготовки и организацию проведения самообследования дошкольным образовательным учреждением.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1.2. Положение разработано в соответствии с требованиями: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Федерального закона от 29 декабря 2012 г. N 273-ФЗ «Об образовании в Российской Федерации»;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Порядка проведения самообследования образовательной организацией, утверждённым приказом Министерства образования и науки РФ от 14 июня 2013 г. № 462;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Постановления Правительства РФ от 5 августа 2013 г. № 662 «Об осуществлении мониторинга системы образования».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1.3.Целями проведения самообследования являются обеспечение доступности и открытости информации о деятельности учреждения, а также подготовка отчета о результатах самообследования.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1.4. </w:t>
      </w:r>
      <w:proofErr w:type="spellStart"/>
      <w:r w:rsidRPr="00315FC7">
        <w:t>Самообследование</w:t>
      </w:r>
      <w:proofErr w:type="spellEnd"/>
      <w:r w:rsidRPr="00315FC7">
        <w:t xml:space="preserve"> проводится дошкольным образовательным учреждением ежегодно.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1.5. Процедура самообследования включает в себя следующие этапы: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планирование и подготовку работ по </w:t>
      </w:r>
      <w:proofErr w:type="spellStart"/>
      <w:r w:rsidRPr="00315FC7">
        <w:t>самообследованию</w:t>
      </w:r>
      <w:proofErr w:type="spellEnd"/>
      <w:r w:rsidRPr="00315FC7">
        <w:t xml:space="preserve"> дошкольного образовательного учреждения;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организацию и проведение самообследования в дошкольном образовательном учреждении;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обобщение полученных результатов и на их основе формирование отчета;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рассмотрение отчета органом управления - педагогическим советом дошкольного образовательного учреждения, к компетенции которого относится решение данного вопроса. </w:t>
      </w:r>
    </w:p>
    <w:p w:rsidR="00315FC7" w:rsidRDefault="00315FC7" w:rsidP="00315FC7">
      <w:pPr>
        <w:pStyle w:val="Default"/>
        <w:jc w:val="both"/>
      </w:pPr>
      <w:r w:rsidRPr="00315FC7">
        <w:t xml:space="preserve">1.6.Сроки, форма проведения самообследования, состав лиц, привлекаемых для его проведения, определяются дошкольным образовательным учреждением в порядке, установленном настоящим Положением. </w:t>
      </w:r>
    </w:p>
    <w:p w:rsidR="00315FC7" w:rsidRPr="00315FC7" w:rsidRDefault="00315FC7" w:rsidP="00315FC7">
      <w:pPr>
        <w:pStyle w:val="Default"/>
        <w:jc w:val="both"/>
      </w:pPr>
    </w:p>
    <w:p w:rsidR="00315FC7" w:rsidRPr="00315FC7" w:rsidRDefault="00315FC7" w:rsidP="00315FC7">
      <w:pPr>
        <w:pStyle w:val="Default"/>
        <w:jc w:val="center"/>
      </w:pPr>
      <w:r w:rsidRPr="00315FC7">
        <w:rPr>
          <w:b/>
          <w:bCs/>
        </w:rPr>
        <w:t xml:space="preserve">2.ПЛАНИРОВАНИЕ И ПОДГОТОВКА РАБОТ ПО САМООБСЛЕДОВАНИЮ </w:t>
      </w:r>
    </w:p>
    <w:p w:rsidR="00315FC7" w:rsidRDefault="00315FC7" w:rsidP="00315FC7">
      <w:pPr>
        <w:pStyle w:val="Default"/>
        <w:jc w:val="center"/>
        <w:rPr>
          <w:b/>
          <w:bCs/>
        </w:rPr>
      </w:pPr>
      <w:r w:rsidRPr="00315FC7">
        <w:rPr>
          <w:b/>
          <w:bCs/>
        </w:rPr>
        <w:t xml:space="preserve">ДОШКОЛЬНОГО ОБРАЗОВАТЕЛЬНОГО УЧРЕЖДЕНИЯ </w:t>
      </w:r>
    </w:p>
    <w:p w:rsidR="00315FC7" w:rsidRPr="00315FC7" w:rsidRDefault="00315FC7" w:rsidP="00315FC7">
      <w:pPr>
        <w:pStyle w:val="Default"/>
        <w:jc w:val="center"/>
      </w:pPr>
    </w:p>
    <w:p w:rsidR="00315FC7" w:rsidRPr="00315FC7" w:rsidRDefault="00315FC7" w:rsidP="00315FC7">
      <w:pPr>
        <w:pStyle w:val="Default"/>
        <w:jc w:val="both"/>
      </w:pPr>
      <w:r w:rsidRPr="00315FC7">
        <w:t xml:space="preserve">2.1. </w:t>
      </w:r>
      <w:proofErr w:type="spellStart"/>
      <w:r w:rsidRPr="00315FC7">
        <w:t>Самообследование</w:t>
      </w:r>
      <w:proofErr w:type="spellEnd"/>
      <w:r w:rsidRPr="00315FC7">
        <w:t xml:space="preserve"> проводится по решению педагогического совета дошкольного образовательного учреждения.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2.2. Руководитель дошкольного образовательного учреждения издает приказ о порядке, сроках проведения самообследования и составе комиссии по проведению самообследования (далее Комиссии).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2.3.Председателем Комиссии является руководитель дошкольного образовательного учреждения, заместителем председателя Комиссии является </w:t>
      </w:r>
      <w:r w:rsidR="00140E59">
        <w:t>заместитель заведующего по МиВ</w:t>
      </w:r>
      <w:bookmarkStart w:id="0" w:name="_GoBack"/>
      <w:bookmarkEnd w:id="0"/>
      <w:r>
        <w:t>Р</w:t>
      </w:r>
      <w:r w:rsidRPr="00315FC7">
        <w:t xml:space="preserve">. </w:t>
      </w:r>
    </w:p>
    <w:p w:rsidR="00315FC7" w:rsidRDefault="00315FC7" w:rsidP="00315FC7">
      <w:pPr>
        <w:pStyle w:val="Default"/>
        <w:jc w:val="both"/>
      </w:pPr>
      <w:r w:rsidRPr="00315FC7">
        <w:t>2.4.Для проведения самообследования в состав Комиссии включаются: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представители от дошкольного образовательного учреждения;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представители совета родителей (законных представителей) воспитанников и родительской общественности;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члены представительных органов работников;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при необходимости представители иных органов и организаций.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2.5. 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рассматривается и утверждается план проведения самообследования;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за каждым членом Комиссии закрепляются направления работы дошкольного образовательного учреждения, подлежащие изучению в процессе самообследования;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уточняются вопросы, подлежащие изучению и оценке в ходе самообследования; </w:t>
      </w:r>
    </w:p>
    <w:p w:rsidR="00315FC7" w:rsidRPr="00315FC7" w:rsidRDefault="00315FC7" w:rsidP="00315FC7">
      <w:pPr>
        <w:pStyle w:val="Default"/>
        <w:jc w:val="both"/>
      </w:pPr>
      <w:r w:rsidRPr="00315FC7">
        <w:lastRenderedPageBreak/>
        <w:t xml:space="preserve">- председателем Комиссии или уполномоченным им лицом даётся развёрнутая информация о нормативно-правовой базе, используемой в ходе самообследования, о месте(ах) и времени, предоставления членам Комиссии необходимых документов и материалов для подготовки к проведению самообследования, о контактных лицах;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315FC7">
        <w:t>самоообследования</w:t>
      </w:r>
      <w:proofErr w:type="spellEnd"/>
      <w:r w:rsidRPr="00315FC7">
        <w:t xml:space="preserve">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2.6. Председатель Комиссии на организационном подготовительном совещании определяет: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порядок взаимодействия между членами Комиссии и сотрудниками дошкольного образовательного учреждения в ходе самообследования;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ответственное лицо из числа членов Комиссии, которое будет обеспечивать координацию работы по направлениям самообследования, способствующее оперативному решению вопросов, которые будут возникать у членов Комиссии при проведении самообследования;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ответственное лицо за свод и оформление результатов самообследования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315FC7">
        <w:t>самообследованию</w:t>
      </w:r>
      <w:proofErr w:type="spellEnd"/>
      <w:r w:rsidRPr="00315FC7">
        <w:t xml:space="preserve">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2.7. При подготовке к проведению самообследования в план проведения самообследования в обязательном порядке включается: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2.7.1. Проведение оценки: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образовательной деятельности,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системы управления дошкольного образовательного учреждения,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содержания и качества подготовки воспитанников,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организации учебного процесса,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качества кадрового, учебно-методического, библиотечно-информационного обеспечения, материально-технической базы,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функционирования внутренней системы оценки качества образования;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медицинского обеспечения дошкольного образовательного учреждения, системы охраны здоровья воспитанников;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организации питания;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2.7.2.Анализ показателей деятельности дошкольного образовательного учреждения, подлежащего </w:t>
      </w:r>
      <w:proofErr w:type="spellStart"/>
      <w:r w:rsidRPr="00315FC7">
        <w:t>самообследованию</w:t>
      </w:r>
      <w:proofErr w:type="spellEnd"/>
      <w:r w:rsidRPr="00315FC7"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315FC7" w:rsidRDefault="00315FC7" w:rsidP="00315FC7">
      <w:pPr>
        <w:pStyle w:val="Default"/>
        <w:jc w:val="both"/>
      </w:pPr>
      <w:r w:rsidRPr="00315FC7">
        <w:t xml:space="preserve">2.7.3. Иные вопросы по решению педагогического совета, председателя Комиссии, вышестоящих органов управления. </w:t>
      </w:r>
    </w:p>
    <w:p w:rsidR="00315FC7" w:rsidRPr="00315FC7" w:rsidRDefault="00315FC7" w:rsidP="00315FC7">
      <w:pPr>
        <w:pStyle w:val="Default"/>
        <w:jc w:val="both"/>
      </w:pPr>
    </w:p>
    <w:p w:rsidR="00315FC7" w:rsidRDefault="00315FC7" w:rsidP="00315FC7">
      <w:pPr>
        <w:pStyle w:val="Default"/>
        <w:jc w:val="center"/>
        <w:rPr>
          <w:b/>
          <w:bCs/>
        </w:rPr>
      </w:pPr>
      <w:r w:rsidRPr="00315FC7">
        <w:rPr>
          <w:b/>
          <w:bCs/>
        </w:rPr>
        <w:t>3.ОРГАНИЗАЦИЯ И ПРОВЕДЕНИЕ САМООБСЛЕДОВАНИЯ В ДОШКОЛЬНОМ ОБРАЗОВАТЕЛЬНОМ УЧРЕЖДЕНИИ</w:t>
      </w:r>
    </w:p>
    <w:p w:rsidR="00315FC7" w:rsidRDefault="00315FC7" w:rsidP="00315FC7">
      <w:pPr>
        <w:pStyle w:val="Default"/>
        <w:jc w:val="center"/>
        <w:rPr>
          <w:b/>
          <w:bCs/>
        </w:rPr>
      </w:pPr>
    </w:p>
    <w:p w:rsidR="00315FC7" w:rsidRPr="00315FC7" w:rsidRDefault="00315FC7" w:rsidP="00851DCF">
      <w:pPr>
        <w:pStyle w:val="Default"/>
        <w:jc w:val="both"/>
      </w:pPr>
      <w:r w:rsidRPr="00315FC7">
        <w:t xml:space="preserve">3.1. Организация самообследования в дошкольном образовательном учреждении осуществляется в соответствии с планом по его проведению, принимаемом решением Комиссии. </w:t>
      </w:r>
    </w:p>
    <w:p w:rsidR="00315FC7" w:rsidRPr="00315FC7" w:rsidRDefault="00315FC7" w:rsidP="00851DCF">
      <w:pPr>
        <w:pStyle w:val="Default"/>
        <w:jc w:val="both"/>
      </w:pPr>
      <w:r w:rsidRPr="00315FC7">
        <w:t xml:space="preserve">3.2.При проведении самообследования даётся развёрнутая характеристика и оценка включённых в план самообследования направлений и вопросов. </w:t>
      </w:r>
    </w:p>
    <w:p w:rsidR="00315FC7" w:rsidRPr="00315FC7" w:rsidRDefault="00315FC7" w:rsidP="00851DCF">
      <w:pPr>
        <w:pStyle w:val="Default"/>
        <w:jc w:val="both"/>
      </w:pPr>
      <w:r w:rsidRPr="00315FC7">
        <w:t xml:space="preserve">3.3. При проведении оценки образовательной деятельности: </w:t>
      </w:r>
    </w:p>
    <w:p w:rsidR="00315FC7" w:rsidRPr="00315FC7" w:rsidRDefault="00315FC7" w:rsidP="00851DCF">
      <w:pPr>
        <w:pStyle w:val="Default"/>
        <w:jc w:val="both"/>
      </w:pPr>
      <w:r w:rsidRPr="00315FC7">
        <w:t xml:space="preserve">3.3.1. Даётся общая характеристика дошкольного образовательного учреждения: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мощность дошкольного образовательного учреждения: плановая/фактическая; </w:t>
      </w:r>
    </w:p>
    <w:p w:rsidR="00315FC7" w:rsidRPr="00315FC7" w:rsidRDefault="00315FC7" w:rsidP="00315FC7">
      <w:pPr>
        <w:pStyle w:val="Default"/>
        <w:jc w:val="both"/>
      </w:pPr>
      <w:r w:rsidRPr="00315FC7">
        <w:lastRenderedPageBreak/>
        <w:t xml:space="preserve">- комплектование групп: количество групп, в них воспитанников; порядок приёма и отчисления воспитанников, комплектования групп (книга движения воспитанников);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3.3.2. Представляется информация о наличии правоустанавливающих документов: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лицензия на право ведения образовательной деятельности (соблюдение сроков действия и контрольных нормативов);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свидетельство о внесении записи в Единый государственный реестр юридических лиц;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свидетельство о постановке на учет в налоговом органе;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устав дошкольного образовательного учреждения;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 </w:t>
      </w:r>
    </w:p>
    <w:p w:rsidR="00315FC7" w:rsidRPr="00315FC7" w:rsidRDefault="00315FC7" w:rsidP="00851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FC7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права оперативного управления муниципальным имуществом;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свидетельство о государственной регистрации права безвозмездного пользования на земельный участок;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наличие санитарно-эпидемиологического заключения на образовательную деятельность;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договор о взаимоотношениях между дошкольным образовательным учреждением и учредителем;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3.3.3.Представляется информация о документации дошкольного образовательного учреждения: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наличие основных федеральных, региональных и муниципальных нормативно-правовых актов, регламентирующих работу дошкольных образовательных учреждений;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договоры дошкольного образовательного учреждения с родителями (законными представителями);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личные дела воспитанников, Книги движения воспитанников, учёта будущих воспитанников дошкольного образовательного учреждения (уведомления);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Программа развития дошкольного образовательного учреждения;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образовательные программы;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учебный план дошкольного образовательного учреждения;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годовой календарный учебный график;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годовой план работы дошкольного образовательного учреждения;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рабочие программы (планы воспитательно-образовательной работы) педагогов дошкольного образовательного учреждения (их соответствие основной образовательной программе);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журнал учёта кружковой/студийной работы, планы работы кружков/студий;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расписание занятий, режим дня, экспертное заключение ТУ </w:t>
      </w:r>
      <w:proofErr w:type="spellStart"/>
      <w:r w:rsidRPr="00315FC7">
        <w:t>Роспотребнадзора</w:t>
      </w:r>
      <w:proofErr w:type="spellEnd"/>
      <w:r w:rsidRPr="00315FC7">
        <w:t xml:space="preserve">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отчёты дошкольного образовательного учреждения, справки по проверкам, публичный доклад руководителя образовательного учреждения;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акты готовности дошкольного образовательного учреждения к новому учебному году; </w:t>
      </w:r>
    </w:p>
    <w:p w:rsidR="00315FC7" w:rsidRPr="00315FC7" w:rsidRDefault="00315FC7" w:rsidP="00315FC7">
      <w:pPr>
        <w:pStyle w:val="Default"/>
        <w:jc w:val="both"/>
      </w:pPr>
      <w:r w:rsidRPr="00315FC7">
        <w:t>- номенклатура дел дошкольного образовательного учреждения;</w:t>
      </w:r>
    </w:p>
    <w:p w:rsidR="00315FC7" w:rsidRPr="00315FC7" w:rsidRDefault="00315FC7" w:rsidP="00315FC7">
      <w:pPr>
        <w:pStyle w:val="Default"/>
        <w:pageBreakBefore/>
        <w:jc w:val="both"/>
      </w:pPr>
      <w:r w:rsidRPr="00315FC7">
        <w:lastRenderedPageBreak/>
        <w:t xml:space="preserve">- журнал учета проверок должностными лицами органов государственного контроля;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документы, регламентирующие предоставление платных услуг, их соответствие установленным требованиям;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3.3.4.Представляется информация о документации дошкольного образовательного учреждения, касающейся трудовых отношений: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книги учёта личного состава, движения трудовых книжек и вкладышей к ним, трудовые книжки работников, личные дела работников;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приказы по личному составу, книга регистрации приказов по личному составу;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трудовые договоры с работниками и дополнительные соглашения к трудовым договорам;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коллективный договор (в т.ч. приложения к коллективному договору);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правила внутреннего трудового распорядка;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должностные инструкции работников;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журналы проведения инструктажа.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3.4. При проведении оценки системы управления дошкольного образовательного учреждения: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3.4.1.Даётся характеристика и оценка следующих вопросов: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характеристика сложившейся в дошкольном образовательном учреждении системы управления;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образовательной организации, а также уставным целям, задачам, и функциям дошкольного образовательного учреждения;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органы управления (персональные, коллегиальные), которыми представлена управленческая система дошкольного образовательного учреждения;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распределение административных обязанностей в педагогическом коллективе;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содержание протоколов органов самоуправления образовательного учреждения, административно-групповых совещаний при заведующем дошкольным образовательным учреждением; </w:t>
      </w:r>
    </w:p>
    <w:p w:rsidR="00315FC7" w:rsidRPr="00315FC7" w:rsidRDefault="00315FC7" w:rsidP="00851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FC7">
        <w:rPr>
          <w:rFonts w:ascii="Times New Roman" w:hAnsi="Times New Roman" w:cs="Times New Roman"/>
          <w:sz w:val="24"/>
          <w:szCs w:val="24"/>
        </w:rPr>
        <w:t>- каковы основные формы координации деятельности аппарата управления образовательного учреждения;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планирование и анализ учебно-воспитательной работы;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состояние педагогического анализа: анализ выполнения образовательной программы дошкольного образовательного учреждения, рабочих программ педагогов (планов воспитательно-образовательной работы), рекомендации и их реализация;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каковы приоритеты развития системы управления дошкольного образовательного учреждения;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полнота и качество приказов руководителя дошкольного образовательного учреждения по основной деятельности, по личному составу;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 </w:t>
      </w:r>
    </w:p>
    <w:p w:rsidR="00315FC7" w:rsidRPr="00315FC7" w:rsidRDefault="00315FC7" w:rsidP="00315FC7">
      <w:pPr>
        <w:pStyle w:val="Default"/>
        <w:jc w:val="both"/>
      </w:pPr>
      <w:r w:rsidRPr="00315FC7">
        <w:t>3.4.2. Даётся оценка результативности и эффективности действующей в учреждении системы управления, а именно:</w:t>
      </w:r>
    </w:p>
    <w:p w:rsidR="00315FC7" w:rsidRPr="00315FC7" w:rsidRDefault="00315FC7" w:rsidP="00315FC7">
      <w:pPr>
        <w:pStyle w:val="Default"/>
        <w:pageBreakBefore/>
        <w:jc w:val="both"/>
      </w:pPr>
      <w:r w:rsidRPr="00315FC7">
        <w:lastRenderedPageBreak/>
        <w:t xml:space="preserve">- 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какие инновационные методы и технологии управления применяются в дошкольном образовательном учреждении;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использование современных информационно-коммуникативных технологий в управлении дошкольным образовательным учреждением;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оценивается эффективность влияния системы управления на повышение качества образования;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3.4.3. Даётся оценка обеспечения координации деятельности педагогической, медицинской, психологической и социальных служб дошкольного образовательного учреждения; оценивается состояние коррекционной работы в специализированных группах дошкольного образовательного учреждения;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3.4.4. Даётся оценка работы социальной службы дошкольного образовательного учреждения (работа психолога и социального педагога): наличие,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3.4.5. Даётся оценка организации взаимодействия семьи и дошкольного образовательного учреждения: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 </w:t>
      </w:r>
    </w:p>
    <w:p w:rsidR="00315FC7" w:rsidRPr="00315FC7" w:rsidRDefault="00315FC7" w:rsidP="00315FC7">
      <w:pPr>
        <w:pStyle w:val="Default"/>
        <w:jc w:val="both"/>
      </w:pPr>
      <w:r w:rsidRPr="00315FC7">
        <w:t>- наличие, качество и реализация планов работы и протокол</w:t>
      </w:r>
      <w:r w:rsidR="00140E59">
        <w:t>ов Совета ДОУ, совета Родителей</w:t>
      </w:r>
      <w:r w:rsidRPr="00315FC7">
        <w:t xml:space="preserve">; общих и групповых родительских собраний, родительского всеобуча (лектории, беседы и др. формы);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обеспечение доступности для родителей локальных нормативных актов и иных нормативных документов;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содержание и организация работы сайта дошкольного образовательного учреждения;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3.4.6. Даётся оценка организации работы по предоставлению льгот (наличие нормативной базы; количество льготников (из муниципального бюджета); соблюдение законодательных норм).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3.5. При проведении оценки содержания и качества подготовки воспитанников: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3.5.1. Анализируются и оцениваются: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Программа развития дошкольного образовательного учреждения;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рабочие программы по учебным предметам, курсам, дисциплинам, модулям; даётся оценка полноты реализации рабочих программ, их соответствие федеральным государственным требованиям (требованиям федерального государственного образовательного стандарта - ФГОС);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механизмы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использованию в образовательном процессе;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3.5.2. Анализируется и оценивается состояние воспитательной работы, в том числе: </w:t>
      </w:r>
    </w:p>
    <w:p w:rsidR="00851DCF" w:rsidRDefault="00315FC7" w:rsidP="00851DCF">
      <w:pPr>
        <w:pStyle w:val="Default"/>
        <w:jc w:val="both"/>
      </w:pPr>
      <w:r w:rsidRPr="00315FC7">
        <w:t>- характеристика демографической и социально-экономической тенденции развития территории;</w:t>
      </w:r>
    </w:p>
    <w:p w:rsidR="00315FC7" w:rsidRPr="00315FC7" w:rsidRDefault="00315FC7" w:rsidP="00851DCF">
      <w:pPr>
        <w:pStyle w:val="Default"/>
        <w:jc w:val="both"/>
      </w:pPr>
      <w:r w:rsidRPr="00315FC7">
        <w:lastRenderedPageBreak/>
        <w:t xml:space="preserve">- анализ качественного, социального состава родителей, характеристика семей (социальный паспорт общеобразовательного учреждения);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 </w:t>
      </w:r>
    </w:p>
    <w:p w:rsidR="00315FC7" w:rsidRPr="00315FC7" w:rsidRDefault="00315FC7" w:rsidP="00315FC7">
      <w:pPr>
        <w:pStyle w:val="Default"/>
        <w:jc w:val="both"/>
      </w:pPr>
      <w:r w:rsidRPr="00315FC7">
        <w:t>- обеспеченность игрушками, дидактическим материалом; соответствие требованиям к оснащению и об</w:t>
      </w:r>
      <w:r w:rsidR="00851DCF">
        <w:t xml:space="preserve">орудованию кабинетов логопеда, </w:t>
      </w:r>
      <w:r w:rsidRPr="00315FC7">
        <w:t xml:space="preserve"> психолога;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наличие специализированно оборудованных помещений (изостудия, экологическая комната и д. р.);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наличие и соответствие требованиям СанПиН музыкального и спортивного зала, спортивной площадки, бассейна, групповых участков: физкультурной площадки; цветника; зелёных насаждений; состояние групповых площадок, веранд, теневых навесов и игрового оборудования;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результативность системы воспитательной работы;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3.5.3. Анализируется и оценивается состояние дополнительного образования, в том числе: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программы дополнительного образования;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направленность реализуемых программ дополнительного образования детей;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охват воспитанников дополнительным образованием;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анализ эффективности реализации программ дополнительного образования;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3.5.4. Проводится анализ работы по изучению мнения участников образовательных отношений о деятельности дошкольного образовательного учреждения, в том числе: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изучение мнения участников образовательных отношений об образовательном учреждении, указать источник знаний о них;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анализ запросов потребителей образовательных услуг, пожеланий родителей (законных представителей) воспитанников, других заинтересованных лиц;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меры, которые были предприняты по результатам опросов участников образовательных отношений и оценка эффективности подобных мер;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3.5.5. Проводится анализ и даётся оценка качеству подготовки воспитанников, в том числе: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число воспитанников, для которых учебный план является слишком сложным полностью или частично (необходимо указать с чем конкретно не справляются воспитанники);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указываются формы проведения промежуточной и итоговой оценки уровня развития воспитанников;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соответствие содержания, уровня и качества подготовки выпускников федеральным государственным требованиям (требованиям ФГОС); </w:t>
      </w:r>
    </w:p>
    <w:p w:rsidR="00851DCF" w:rsidRDefault="00315FC7" w:rsidP="00851DCF">
      <w:pPr>
        <w:pStyle w:val="Default"/>
        <w:jc w:val="both"/>
      </w:pPr>
      <w:r w:rsidRPr="00315FC7">
        <w:lastRenderedPageBreak/>
        <w:t>- достижения воспитанников по сравнению с их первоначальным уровнем;</w:t>
      </w:r>
    </w:p>
    <w:p w:rsidR="00315FC7" w:rsidRPr="00315FC7" w:rsidRDefault="00315FC7" w:rsidP="00851DCF">
      <w:pPr>
        <w:pStyle w:val="Default"/>
        <w:jc w:val="both"/>
      </w:pPr>
      <w:r w:rsidRPr="00315FC7">
        <w:t xml:space="preserve">- достижение целевых ориентиров дошкольного образования в соответствии с требованиями федерального государственного образовательного стандарта;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наличие выбывших воспитанников без продолжения общего образования;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наличие воспитанников, оставленных на повторное обучение;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результаты мониторинга промежуточной и итоговой оценки уровня развития воспитанников.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3.6. При проведении оценки организации учебного процесса анализируются и оцениваются: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учебный план учреждения, его структура, характеристика; механизмы составления учебного плана; выполнение;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анализ нагрузки воспитанников;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годовой календарный учебный график учреждения;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расписание занятий;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анализ причин движения контингента воспитанников;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анализ форм работы с воспитанниками, имеющими особые образовательные потребности;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организация углублённого изучения предметов в дошкольном образовательном учреждении;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организация обучения по программам специального (коррекционного) обучения;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деятельность по формированию положительной мотивации обучения, развитию познавательной активности и интересов воспитанников;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создание максимально благоприятных условий для развития способностей, учёт возрастных, индивидуальных особенностей и потребностей воспитанников.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3.7. При проведении оценки качества кадрового обеспечения анализируется и оценивается: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доля педагогических работников (%), работающих на штатной основе;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доля педагогических работников, имеющих базовое образование, соответствующее преподаваемым дисциплинам;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движение кадров за последние пять лет;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-возрастной состав;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-работа с молодыми специалистами (наличие нормативных и отчетных документов);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-творческие достижения педагогов;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количество педагогических работников, преподающих предмет не по специальности;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укомплектованность общеобразовательного учреждения кадрами; средняя нагрузка на одного педагогического работника;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потребность в кадрах (сумма вакансий, планируемой убыли работников и количества планируемого увеличения штатов); </w:t>
      </w:r>
    </w:p>
    <w:p w:rsidR="00315FC7" w:rsidRPr="00315FC7" w:rsidRDefault="00315FC7" w:rsidP="00851DCF">
      <w:pPr>
        <w:pStyle w:val="Default"/>
        <w:jc w:val="both"/>
      </w:pPr>
      <w:r w:rsidRPr="00315FC7">
        <w:lastRenderedPageBreak/>
        <w:t>- 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315FC7">
        <w:t>min-max</w:t>
      </w:r>
      <w:proofErr w:type="spellEnd"/>
      <w:r w:rsidRPr="00315FC7">
        <w:t xml:space="preserve">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3.8. При проведении оценки качества учебно-методического обеспечения анализируется и оценивается: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система методической работы дошкольного образовательного учреждения (даётся её характеристика);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наличие методического совета и документов, регламентирующих его деятельность (положение, перспективные и годовые планы работы, анализ их выполнения);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формы организации методической работы;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влияние осуществляемой методической работы на качество образования, рост методического мастерства педагогических работников;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работа по обобщению и распространению передового опыта;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3.9. При проведении оценки качества библиотечно-информационного обеспечения анализируется и оценивается: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обеспеченность учебной, учебно-методической и художественной литературой;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наличие в дошкольном образовательном учреждении библиотеки (нормативные документы, регламентирующие её деятельность);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общее количество единиц хранения фонда библиотеки;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объем фонда учебной, учебно-методической, художественной литературы в библиотеке, пополнение и обновление фонда;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реальная обеспеченность на одного обучающегося основной учебной литературой по каждому циклу дисциплин, реализуемых образовательных программ;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315FC7">
        <w:t>медиатека</w:t>
      </w:r>
      <w:proofErr w:type="spellEnd"/>
      <w:r w:rsidRPr="00315FC7">
        <w:t xml:space="preserve">, электронные учебники и т.д.);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рациональность использования книжного фонда;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востребованность библиотечного фонда и информационной базы; </w:t>
      </w:r>
    </w:p>
    <w:p w:rsidR="00851DCF" w:rsidRDefault="00315FC7" w:rsidP="00851DCF">
      <w:pPr>
        <w:pStyle w:val="Default"/>
        <w:jc w:val="both"/>
      </w:pPr>
      <w:r w:rsidRPr="00315FC7">
        <w:lastRenderedPageBreak/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315FC7" w:rsidRPr="00315FC7" w:rsidRDefault="00315FC7" w:rsidP="00851DCF">
      <w:pPr>
        <w:pStyle w:val="Default"/>
        <w:jc w:val="both"/>
      </w:pPr>
      <w:r w:rsidRPr="00315FC7">
        <w:t xml:space="preserve"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3.10. При проведении оценки качества материально-технической базы анализируется и оценивается: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3.10.1. Состояние и использование материально-технической базы, в том числе: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уровень социально-психологической комфортности образовательной среды;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соответствие лицензионному нормативу по площади на одного обучающегося;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площади, используемых для образовательного процесса (даётся их характеристика);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сведения о количестве и структуре технических средств обучения и </w:t>
      </w:r>
      <w:proofErr w:type="spellStart"/>
      <w:r w:rsidRPr="00315FC7">
        <w:t>т.д</w:t>
      </w:r>
      <w:proofErr w:type="spellEnd"/>
      <w:r w:rsidRPr="00315FC7">
        <w:t xml:space="preserve">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сведения об обеспечение мебелью, инвентарём, посудой.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данные о поведении ремонтных работ в дошкольном образовательном учреждении (сколько запланировано и освоено бюджетных (внебюджетных) средств);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сведения об основных позитивных и негативных характеристиках в материально-техническом оснащении образовательного процесса;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меры по обеспечению развития материально-технической базы;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мероприятия по улучшение условий труда и быта педагогов.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3.10.2.Соблюдение в общеобразовательном учреждении мер противопожарной и антитеррористической безопасности, в том числе: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акты о состоянии пожарной безопасности;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проведение учебно-тренировочных мероприятий по вопросам безопасности.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3.10.3. Состояние территории дошкольного образовательного учреждения, в том числе: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состояние ограждения и освещение участка;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наличие и состояние необходимых знаков дорожного движения при подъезде к дошкольному образовательному учреждению;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оборудование хозяйственной площадки, состояние мусоросборника.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медицинское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наличие медицинского кабинета, соответствие его СанПиН;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регулярность прохождения сотрудниками дошкольного образовательного учреждения медицинских осмотров;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выполнение норматива наполняемости;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анализ заболеваемости воспитанников;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сведения о случаях травматизма, пищевых отравлений среди воспитанников;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выполнение предписаний надзорных органов;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соблюдение санитарно-гигиенического режима (состояние помещений, режим проветривания, температурный режим, водоснабжение и т.д.); </w:t>
      </w:r>
    </w:p>
    <w:p w:rsidR="00315FC7" w:rsidRPr="00315FC7" w:rsidRDefault="00315FC7" w:rsidP="00851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FC7">
        <w:rPr>
          <w:rFonts w:ascii="Times New Roman" w:hAnsi="Times New Roman" w:cs="Times New Roman"/>
          <w:sz w:val="24"/>
          <w:szCs w:val="24"/>
        </w:rPr>
        <w:t xml:space="preserve"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</w:t>
      </w:r>
      <w:r w:rsidRPr="00315FC7">
        <w:rPr>
          <w:rFonts w:ascii="Times New Roman" w:hAnsi="Times New Roman" w:cs="Times New Roman"/>
          <w:sz w:val="24"/>
          <w:szCs w:val="24"/>
        </w:rPr>
        <w:lastRenderedPageBreak/>
        <w:t>документами руководствуется дошкольное образовательное учреждение в работе по данному направлению);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соотношение учебной нагрузки программ дополнительного образования;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использование </w:t>
      </w:r>
      <w:proofErr w:type="spellStart"/>
      <w:r w:rsidRPr="00315FC7">
        <w:t>здоровьесберегающих</w:t>
      </w:r>
      <w:proofErr w:type="spellEnd"/>
      <w:r w:rsidRPr="00315FC7">
        <w:t xml:space="preserve"> технологий, отслеживание их эффективности (показать результативность, в т.ч. динамику состояния здоровья);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система работы по воспитанию здорового образа жизни;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динамика распределения воспитанников по группам здоровья;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состояние службы психолого-педагогического сопровождения в дошкольном образовательном учреждении;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состояние социально-психологической службы (цель и методы ее работы, результативность);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мероприятия по предупреждению нервно-эмоциональных и физических перегрузок у воспитанников.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3.12. При оценке качества организации питания анализируется и оценивается: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наличие собственной столовой, буфета;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работа администрации по контролю за качеством приготовления пищи;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создание условий соблюдения правил техники безопасности на пищеблоке;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выполнение предписаний надзорных органов.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3.13. При проведении оценки функционирования внутренней системы оценки качества образования: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 г. № 662 «Об осуществлении мониторинга системы образования»;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3.13.2. Анализируется и оценивается: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наличие документов, регламентирующих функционирование внутренней системы оценки качества образования;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 </w:t>
      </w:r>
    </w:p>
    <w:p w:rsidR="00851DCF" w:rsidRDefault="00315FC7" w:rsidP="00851DCF">
      <w:pPr>
        <w:pStyle w:val="Default"/>
        <w:jc w:val="both"/>
      </w:pPr>
      <w:r w:rsidRPr="00315FC7">
        <w:t>- план работы дошкольного образовательного учреждения по обеспечению функционирования внутренней системы оценки качества образования и его выполнение;</w:t>
      </w:r>
    </w:p>
    <w:p w:rsidR="00315FC7" w:rsidRPr="00315FC7" w:rsidRDefault="00315FC7" w:rsidP="00851DCF">
      <w:pPr>
        <w:pStyle w:val="Default"/>
        <w:jc w:val="both"/>
      </w:pPr>
      <w:r w:rsidRPr="00315FC7">
        <w:lastRenderedPageBreak/>
        <w:t xml:space="preserve"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проводимые мероприятия внутреннего контроля в рамках функционирования внутренней системы оценки качества образования;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- проводимые корректирующие и предупреждающие действия в рамках функционирования внутренней системы оценки качества образования.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3.14. Анализ показателей деятельности дошкольного образовательного учреждения, подлежащего </w:t>
      </w:r>
      <w:proofErr w:type="spellStart"/>
      <w:r w:rsidRPr="00315FC7">
        <w:t>самообследованию</w:t>
      </w:r>
      <w:proofErr w:type="spellEnd"/>
      <w:r w:rsidRPr="00315FC7"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315FC7" w:rsidRDefault="00315FC7" w:rsidP="00315FC7">
      <w:pPr>
        <w:pStyle w:val="Default"/>
        <w:jc w:val="both"/>
      </w:pPr>
      <w:r w:rsidRPr="00315FC7">
        <w:t xml:space="preserve">Данный анализ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851DCF" w:rsidRPr="00315FC7" w:rsidRDefault="00851DCF" w:rsidP="00315FC7">
      <w:pPr>
        <w:pStyle w:val="Default"/>
        <w:jc w:val="both"/>
      </w:pPr>
    </w:p>
    <w:p w:rsidR="00315FC7" w:rsidRDefault="00851DCF" w:rsidP="00315FC7">
      <w:pPr>
        <w:pStyle w:val="Default"/>
        <w:jc w:val="center"/>
        <w:rPr>
          <w:b/>
          <w:bCs/>
        </w:rPr>
      </w:pPr>
      <w:r w:rsidRPr="00315FC7">
        <w:rPr>
          <w:b/>
          <w:bCs/>
        </w:rPr>
        <w:t xml:space="preserve">4.ОБОБЩЕНИЕ ПОЛУЧЕННЫХ РЕЗУЛЬТАТОВ И ФОРМИРОВАНИЕ ОТЧЕТА </w:t>
      </w:r>
    </w:p>
    <w:p w:rsidR="00851DCF" w:rsidRPr="00315FC7" w:rsidRDefault="00851DCF" w:rsidP="00315FC7">
      <w:pPr>
        <w:pStyle w:val="Default"/>
        <w:jc w:val="center"/>
      </w:pPr>
    </w:p>
    <w:p w:rsidR="00315FC7" w:rsidRPr="00315FC7" w:rsidRDefault="00315FC7" w:rsidP="00315FC7">
      <w:pPr>
        <w:pStyle w:val="Default"/>
        <w:jc w:val="both"/>
      </w:pPr>
      <w:r w:rsidRPr="00315FC7">
        <w:t xml:space="preserve">4.1. Информация, полученная в результате сбора сведений в соответствии с утверждённым планом самообследования, членами Комиссии передаётся лицу, ответственному за свод и оформление результатов самообследования дошкольного образовательного учреждения, не позднее чем за три дня до предварительного рассмотрения на Комиссии результатов самообследования.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4.2. Лицо ответственное, за свод и оформление результатов самообследования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315FC7">
        <w:t>самообследованию</w:t>
      </w:r>
      <w:proofErr w:type="spellEnd"/>
      <w:r w:rsidRPr="00315FC7">
        <w:t xml:space="preserve"> (далее Отчёт).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4.5. После окончательного рассмотрения результатов самообследования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5. Ответственность </w:t>
      </w:r>
    </w:p>
    <w:p w:rsidR="00315FC7" w:rsidRPr="00315FC7" w:rsidRDefault="00315FC7" w:rsidP="00315FC7">
      <w:pPr>
        <w:pStyle w:val="Default"/>
        <w:jc w:val="both"/>
      </w:pPr>
      <w:r w:rsidRPr="00315FC7">
        <w:t xml:space="preserve">5.1. </w:t>
      </w:r>
      <w:r w:rsidR="00140E59">
        <w:t>Заместитель заведующего по методической и воспитательной работе</w:t>
      </w:r>
      <w:r w:rsidRPr="00315FC7">
        <w:t xml:space="preserve"> дошкольного образовательного учреждения, педагогические работники несут ответственность за выполнение данного Положения в соответствии требованиями законодательства. </w:t>
      </w:r>
    </w:p>
    <w:p w:rsidR="00315FC7" w:rsidRPr="00315FC7" w:rsidRDefault="00315FC7" w:rsidP="00315FC7">
      <w:pPr>
        <w:rPr>
          <w:rFonts w:ascii="Times New Roman" w:hAnsi="Times New Roman" w:cs="Times New Roman"/>
          <w:sz w:val="24"/>
          <w:szCs w:val="24"/>
        </w:rPr>
      </w:pPr>
      <w:r w:rsidRPr="00315FC7">
        <w:rPr>
          <w:rFonts w:ascii="Times New Roman" w:hAnsi="Times New Roman" w:cs="Times New Roman"/>
          <w:sz w:val="24"/>
          <w:szCs w:val="24"/>
        </w:rPr>
        <w:t xml:space="preserve">5.2. Ответственным лицом за организацию работы по данному Положению является </w:t>
      </w:r>
      <w:r w:rsidR="00140E59">
        <w:rPr>
          <w:rFonts w:ascii="Times New Roman" w:hAnsi="Times New Roman" w:cs="Times New Roman"/>
          <w:sz w:val="24"/>
          <w:szCs w:val="24"/>
        </w:rPr>
        <w:t>заместитель заведующего по методической и воспитательной работе</w:t>
      </w:r>
      <w:r w:rsidRPr="00315FC7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sectPr w:rsidR="00315FC7" w:rsidRPr="00315FC7" w:rsidSect="00851DCF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FC7"/>
    <w:rsid w:val="00140E59"/>
    <w:rsid w:val="00315FC7"/>
    <w:rsid w:val="00851DCF"/>
    <w:rsid w:val="00C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EA45B-2A1D-4EDA-80C4-BFBC886C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315FC7"/>
    <w:rPr>
      <w:color w:val="auto"/>
    </w:rPr>
  </w:style>
  <w:style w:type="paragraph" w:customStyle="1" w:styleId="nospacing">
    <w:name w:val="nospacing"/>
    <w:basedOn w:val="Default"/>
    <w:next w:val="Default"/>
    <w:uiPriority w:val="99"/>
    <w:rsid w:val="00315FC7"/>
    <w:rPr>
      <w:color w:val="auto"/>
    </w:rPr>
  </w:style>
  <w:style w:type="character" w:styleId="a4">
    <w:name w:val="Hyperlink"/>
    <w:basedOn w:val="a0"/>
    <w:uiPriority w:val="99"/>
    <w:unhideWhenUsed/>
    <w:rsid w:val="00315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5098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ДС25</cp:lastModifiedBy>
  <cp:revision>2</cp:revision>
  <cp:lastPrinted>2016-01-23T11:02:00Z</cp:lastPrinted>
  <dcterms:created xsi:type="dcterms:W3CDTF">2016-01-23T10:46:00Z</dcterms:created>
  <dcterms:modified xsi:type="dcterms:W3CDTF">2016-01-31T20:18:00Z</dcterms:modified>
</cp:coreProperties>
</file>