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Публичный отчет за 2016-2017 учебный год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МБДОУ «Детский сад 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общеразвивающего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вида № 1 «Улыбка»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Цель публичного отчета - становление общественного диалога и развитие участия родителей и общественности в управлении учреждением.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</w:t>
      </w: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Задача публичного отчета</w:t>
      </w:r>
      <w:r>
        <w:rPr>
          <w:rFonts w:ascii="Helvetica" w:hAnsi="Helvetica" w:cs="Helvetica"/>
          <w:color w:val="373737"/>
          <w:sz w:val="26"/>
          <w:szCs w:val="26"/>
        </w:rPr>
        <w:t> - предоставление достоверной информации о жизнедеятельности детского сада.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</w:t>
      </w:r>
      <w:r>
        <w:rPr>
          <w:rStyle w:val="a6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Предмет публичного отчета</w:t>
      </w:r>
      <w:r>
        <w:rPr>
          <w:rFonts w:ascii="Helvetica" w:hAnsi="Helvetica" w:cs="Helvetica"/>
          <w:color w:val="373737"/>
          <w:sz w:val="26"/>
          <w:szCs w:val="26"/>
        </w:rPr>
        <w:t xml:space="preserve"> – анализ показателей, содержательно характеризующих жизнедеятельность МБДОУ детского сада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№1 «Улыбка».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Структура публичного отчета:</w:t>
      </w:r>
    </w:p>
    <w:p w:rsidR="001746C7" w:rsidRDefault="001746C7" w:rsidP="001746C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Общая характеристика учреждения.</w:t>
      </w:r>
    </w:p>
    <w:p w:rsidR="001746C7" w:rsidRDefault="001746C7" w:rsidP="001746C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Состав воспитанников.</w:t>
      </w:r>
    </w:p>
    <w:p w:rsidR="001746C7" w:rsidRDefault="001746C7" w:rsidP="001746C7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Структура управления образовательным учреждением.</w:t>
      </w:r>
    </w:p>
    <w:p w:rsidR="001746C7" w:rsidRDefault="001746C7" w:rsidP="001746C7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Кадровое обеспечение</w:t>
      </w:r>
    </w:p>
    <w:p w:rsidR="001746C7" w:rsidRDefault="001746C7" w:rsidP="001746C7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Анализ педагогической деятельности.</w:t>
      </w:r>
    </w:p>
    <w:p w:rsidR="001746C7" w:rsidRDefault="001746C7" w:rsidP="001746C7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Медицинское обслуживание.</w:t>
      </w:r>
    </w:p>
    <w:p w:rsidR="001746C7" w:rsidRDefault="001746C7" w:rsidP="001746C7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Организация питания детей.</w:t>
      </w:r>
    </w:p>
    <w:p w:rsidR="001746C7" w:rsidRDefault="001746C7" w:rsidP="001746C7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Финансовое обеспечение учреждения.</w:t>
      </w:r>
    </w:p>
    <w:p w:rsidR="001746C7" w:rsidRDefault="001746C7" w:rsidP="001746C7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Обеспечение безопасности.</w:t>
      </w:r>
    </w:p>
    <w:p w:rsidR="001746C7" w:rsidRDefault="001746C7" w:rsidP="001746C7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Перспективы развития на 2017-2018 учебный год.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1.Общая характеристика дошкольного учреждения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 1 «Улыбка» (далее – МБДОУ) функционирует с 01.09.2013 года.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Организационно-правовая форма: муниципальное учреждение;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Тип – бюджетное учреждение;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Тип образовательного учреждения: дошкольное образовательное учреждение.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МБДОУ работает в режиме 10,5-часового пребывания детей при пятидневной рабочей неделе: с 7-00 до 17-30. Выходные дни: суббота, воскресенье и праздничные дни, установленные законодательством РФ.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Адрес местонахождения: 140500 Московская область,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г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Луховицы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ул. Тимирязева д.24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Тел/факс: 8 (496) 639-81-89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Здание детского сада построено по типовому проекту. Общая площадь здания – 5 108,3 м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  <w:vertAlign w:val="superscript"/>
        </w:rPr>
        <w:t>2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, общая площадь земельного участка – 16 766,0 м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  <w:vertAlign w:val="superscript"/>
        </w:rPr>
        <w:t>2</w:t>
      </w:r>
      <w:r>
        <w:rPr>
          <w:rFonts w:ascii="Helvetica" w:hAnsi="Helvetica" w:cs="Helvetica"/>
          <w:color w:val="373737"/>
          <w:sz w:val="26"/>
          <w:szCs w:val="26"/>
        </w:rPr>
        <w:t>. Здание двухэтажное, имеет 12 групповых ячеек, спортивный зал, музыкальный зал, зимний сад, кабинеты специалистов, спортивную площадку, 12 игровых участков.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Состав воспитанников.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В МБДОУ «Детский сад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 1 « Улыбка » в 2016 – 2017 учебном году функционировало 12 групп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направленности,  из них: 3 – вторые группы раннего возраста (2-3 г); 2 -  младшие (3-4 г.),  3 -  средние (4-5 л.); 2 - старшие (5- 6 л.), 2 – подготовительные к школе (6-7 л)</w:t>
      </w:r>
    </w:p>
    <w:p w:rsidR="001746C7" w:rsidRDefault="001746C7" w:rsidP="001746C7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Структура управления образовательным процессом МБДОУ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3.1. Нормативно-правовая база, регламентирующая деятельность МБДОУ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734"/>
        <w:gridCol w:w="1512"/>
        <w:gridCol w:w="5401"/>
        <w:gridCol w:w="2559"/>
      </w:tblGrid>
      <w:tr w:rsidR="001746C7" w:rsidTr="001746C7">
        <w:tc>
          <w:tcPr>
            <w:tcW w:w="5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0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дата выдачи</w:t>
            </w:r>
          </w:p>
        </w:tc>
        <w:tc>
          <w:tcPr>
            <w:tcW w:w="27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утвержден</w:t>
            </w:r>
            <w:proofErr w:type="gramEnd"/>
          </w:p>
        </w:tc>
      </w:tr>
      <w:tr w:rsidR="001746C7" w:rsidTr="001746C7">
        <w:tc>
          <w:tcPr>
            <w:tcW w:w="5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Луховицкого муниципального района Московской области «О создании муниципального учреждения детского сада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№1 «Улыбка» от 29.03.2013г. №712</w:t>
            </w:r>
          </w:p>
        </w:tc>
        <w:tc>
          <w:tcPr>
            <w:tcW w:w="27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Луховицкого муниципального района Московской области</w:t>
            </w:r>
          </w:p>
        </w:tc>
      </w:tr>
      <w:tr w:rsidR="001746C7" w:rsidTr="001746C7">
        <w:tc>
          <w:tcPr>
            <w:tcW w:w="5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Луховицкого муниципального района Московской области «О переименовании муниципального бюджетного дошкольного образовательного учреждения 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«Улыбка» в 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«Улыбка» и об утверждении Устава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новая редакция)</w:t>
            </w:r>
          </w:p>
        </w:tc>
        <w:tc>
          <w:tcPr>
            <w:tcW w:w="27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Луховицкого муниципального района Московской области</w:t>
            </w:r>
          </w:p>
        </w:tc>
      </w:tr>
      <w:tr w:rsidR="001746C7" w:rsidTr="001746C7">
        <w:tc>
          <w:tcPr>
            <w:tcW w:w="5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осуществление образовательной деятельности № 75024 от 16.12.2015г.</w:t>
            </w:r>
          </w:p>
        </w:tc>
        <w:tc>
          <w:tcPr>
            <w:tcW w:w="27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Московской области</w:t>
            </w:r>
          </w:p>
        </w:tc>
      </w:tr>
      <w:tr w:rsidR="001746C7" w:rsidTr="001746C7">
        <w:tc>
          <w:tcPr>
            <w:tcW w:w="5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Муниципального бюджетного дошкольного образовательного учреждения «Детский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 № 1 «Улыбка»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администрация городского округа </w:t>
            </w:r>
            <w:proofErr w:type="spellStart"/>
            <w:r>
              <w:rPr>
                <w:sz w:val="22"/>
                <w:szCs w:val="22"/>
              </w:rPr>
              <w:t>Луховицы</w:t>
            </w:r>
            <w:proofErr w:type="spellEnd"/>
            <w:r>
              <w:rPr>
                <w:sz w:val="22"/>
                <w:szCs w:val="22"/>
              </w:rPr>
              <w:t xml:space="preserve">  Московской области от 14.07.2017 г.</w:t>
            </w:r>
          </w:p>
        </w:tc>
      </w:tr>
      <w:tr w:rsidR="001746C7" w:rsidTr="001746C7">
        <w:tc>
          <w:tcPr>
            <w:tcW w:w="1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80" w:type="dxa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8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17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59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3.2. Нормативно-правовое обеспечение управления МБДОУ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Управление МБДОУ осуществляется в соответствии с Федеральным Законом «Об образовании в Российской Федерации» от 29.12.2012 № 273-ФЗ, с последующими изменениями и дополнениями, а также следующими локальными документами: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Договор между МБДОУ и родителями (законными представителями) воспитанника;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Трудовой договор между администрацией и работником;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Локальные акты;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Штатное расписание;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Приказы заведующего МБДОУ;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Годовой план;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Учебный план;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Образовательная программа;</w:t>
      </w:r>
    </w:p>
    <w:p w:rsidR="001746C7" w:rsidRDefault="001746C7" w:rsidP="001746C7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Программа развития.</w:t>
      </w:r>
    </w:p>
    <w:p w:rsidR="001746C7" w:rsidRDefault="001746C7" w:rsidP="001746C7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Кадровое обеспечение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Педагогическими кадрами коллектив  обеспечен полностью.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Педагогический состав –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24 </w:t>
      </w:r>
      <w:r>
        <w:rPr>
          <w:rFonts w:ascii="Helvetica" w:hAnsi="Helvetica" w:cs="Helvetica"/>
          <w:color w:val="373737"/>
          <w:sz w:val="26"/>
          <w:szCs w:val="26"/>
        </w:rPr>
        <w:t>педагога (без руководителя и заместителя).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По уровню образования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817"/>
        <w:gridCol w:w="1985"/>
        <w:gridCol w:w="1875"/>
        <w:gridCol w:w="1952"/>
        <w:gridCol w:w="2577"/>
      </w:tblGrid>
      <w:tr w:rsidR="001746C7" w:rsidTr="001746C7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 высшим образованием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со средним специальным образованием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без специального образования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студенты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педагогических вузов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слушатели курса профессиональной переподготовки</w:t>
            </w:r>
          </w:p>
        </w:tc>
      </w:tr>
      <w:tr w:rsidR="001746C7" w:rsidTr="001746C7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18</w:t>
            </w:r>
            <w:r>
              <w:rPr>
                <w:sz w:val="22"/>
                <w:szCs w:val="22"/>
              </w:rPr>
              <w:t> (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75 %)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7</w:t>
            </w:r>
            <w:r>
              <w:rPr>
                <w:sz w:val="22"/>
                <w:szCs w:val="22"/>
              </w:rPr>
              <w:t> (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29,2 %)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8</w:t>
            </w:r>
            <w:r>
              <w:rPr>
                <w:sz w:val="22"/>
                <w:szCs w:val="22"/>
              </w:rPr>
              <w:t> (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33,3 %)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</w:t>
            </w:r>
            <w:r>
              <w:rPr>
                <w:sz w:val="22"/>
                <w:szCs w:val="22"/>
              </w:rPr>
              <w:t> (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16,7%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4 </w:t>
            </w:r>
            <w:r>
              <w:rPr>
                <w:sz w:val="22"/>
                <w:szCs w:val="22"/>
              </w:rPr>
              <w:t>(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16,7%)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По стажу работы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170"/>
        <w:gridCol w:w="1968"/>
        <w:gridCol w:w="2069"/>
        <w:gridCol w:w="1981"/>
        <w:gridCol w:w="2018"/>
      </w:tblGrid>
      <w:tr w:rsidR="001746C7" w:rsidTr="001746C7">
        <w:tc>
          <w:tcPr>
            <w:tcW w:w="22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от 0 до 5 лет</w:t>
            </w:r>
          </w:p>
        </w:tc>
        <w:tc>
          <w:tcPr>
            <w:tcW w:w="20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от 5 до 10 лет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от 10 до 20 лет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свыше 20 лет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пенсионеры</w:t>
            </w:r>
          </w:p>
        </w:tc>
      </w:tr>
      <w:tr w:rsidR="001746C7" w:rsidTr="001746C7">
        <w:tc>
          <w:tcPr>
            <w:tcW w:w="22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7 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29,2 %)</w:t>
            </w:r>
          </w:p>
        </w:tc>
        <w:tc>
          <w:tcPr>
            <w:tcW w:w="20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12,5%)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6</w:t>
            </w:r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25 %)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6 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25 %)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2 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8,3 %)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По квалификационным категориям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                        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671"/>
        <w:gridCol w:w="2799"/>
        <w:gridCol w:w="2368"/>
        <w:gridCol w:w="2368"/>
      </w:tblGrid>
      <w:tr w:rsidR="001746C7" w:rsidTr="001746C7">
        <w:tc>
          <w:tcPr>
            <w:tcW w:w="25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  <w:tc>
          <w:tcPr>
            <w:tcW w:w="26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первая</w:t>
            </w:r>
          </w:p>
        </w:tc>
        <w:tc>
          <w:tcPr>
            <w:tcW w:w="2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2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Нет аттестации</w:t>
            </w:r>
          </w:p>
        </w:tc>
      </w:tr>
      <w:tr w:rsidR="001746C7" w:rsidTr="001746C7">
        <w:tc>
          <w:tcPr>
            <w:tcW w:w="25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5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(20,8 %)</w:t>
            </w:r>
          </w:p>
        </w:tc>
        <w:tc>
          <w:tcPr>
            <w:tcW w:w="26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12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(50 %)</w:t>
            </w:r>
          </w:p>
        </w:tc>
        <w:tc>
          <w:tcPr>
            <w:tcW w:w="2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 (4,2%)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6 (25%)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Из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24</w:t>
      </w:r>
      <w:r>
        <w:rPr>
          <w:rFonts w:ascii="Helvetica" w:hAnsi="Helvetica" w:cs="Helvetica"/>
          <w:color w:val="373737"/>
          <w:sz w:val="26"/>
          <w:szCs w:val="26"/>
        </w:rPr>
        <w:t xml:space="preserve"> педагогов 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аттестованы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-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18</w:t>
      </w:r>
      <w:r>
        <w:rPr>
          <w:rFonts w:ascii="Helvetica" w:hAnsi="Helvetica" w:cs="Helvetica"/>
          <w:color w:val="373737"/>
          <w:sz w:val="26"/>
          <w:szCs w:val="26"/>
        </w:rPr>
        <w:t>, что составляет –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75%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Планируем аттестовать в 2017 – 2018 учебном году  следующих педагогов: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30"/>
        <w:gridCol w:w="2631"/>
        <w:gridCol w:w="1927"/>
        <w:gridCol w:w="2840"/>
        <w:gridCol w:w="2178"/>
      </w:tblGrid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должность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Наличие квалификационной категории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Заявленная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категория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Рычанская</w:t>
            </w:r>
            <w:proofErr w:type="spellEnd"/>
            <w:r>
              <w:rPr>
                <w:sz w:val="22"/>
                <w:szCs w:val="22"/>
              </w:rPr>
              <w:t xml:space="preserve"> Александра Вячеславовна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первая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Серёгина Кристина Юрьевна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Суровцева Анастасия Андреевна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первая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Инна Борисовна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5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Ольга Михайловна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Барейша Татьяна Александровна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Тюняева</w:t>
            </w:r>
            <w:proofErr w:type="spellEnd"/>
            <w:r>
              <w:rPr>
                <w:sz w:val="22"/>
                <w:szCs w:val="22"/>
              </w:rPr>
              <w:t xml:space="preserve"> Наталья Евгеньевна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22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Мария Николаевна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высшая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В 2016- 2017 учебном году аттестовались: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95"/>
        <w:gridCol w:w="2623"/>
        <w:gridCol w:w="2430"/>
        <w:gridCol w:w="1943"/>
        <w:gridCol w:w="2615"/>
      </w:tblGrid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Ф.И.О.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должность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Заявленная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категория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Сроки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проведения экспертизы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Сысоева Ольга </w:t>
            </w:r>
            <w:r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26.09.2016 - 21.10.2016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Ольга Алексеевна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10.10.2016 – 11.11.2016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Садычко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10.10.2016 – 11.11.2016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Варакина Лидия Ивановна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01.12.2016г.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Светлана Владимировна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13.12.2016 – 20.01.2017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Павликова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13.12.2016 – 20.01.2017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Анатольевна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13.12.2016 – 20.01.2017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Марина Ивановна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23.01.2017 – 21.02.2017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Надежда Константиновна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 – 24.03.2017</w:t>
            </w:r>
          </w:p>
        </w:tc>
      </w:tr>
      <w:tr w:rsidR="001746C7" w:rsidTr="001746C7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Курбатова Юнона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4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9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 – 24.03.2017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  </w:t>
      </w: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По курсам повышения квалификации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Повышение уровня квалификации - необходимое условие личностного и профессионального роста педагога. В МБДОУ этому вопросу уделяется особое внимание. Педагоги проходят своевременно курсы повышения квалификации, используя в основном очную форму, в различных учебных заведениях Московской области, рекомендованных региональной системой повышения квалификации.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2016-2017</w:t>
      </w:r>
      <w:r>
        <w:rPr>
          <w:rFonts w:ascii="Helvetica" w:hAnsi="Helvetica" w:cs="Helvetica"/>
          <w:color w:val="373737"/>
          <w:sz w:val="26"/>
          <w:szCs w:val="26"/>
        </w:rPr>
        <w:t> учебном году прошли курсы повышения квалификации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12 педагогов, 4 педагога </w:t>
      </w:r>
      <w:r>
        <w:rPr>
          <w:rFonts w:ascii="Helvetica" w:hAnsi="Helvetica" w:cs="Helvetica"/>
          <w:color w:val="373737"/>
          <w:sz w:val="26"/>
          <w:szCs w:val="26"/>
        </w:rPr>
        <w:t>являются слушателями 1 курса   профессиональной переподготовки,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4 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педагога</w:t>
      </w:r>
      <w:r>
        <w:rPr>
          <w:rFonts w:ascii="Helvetica" w:hAnsi="Helvetica" w:cs="Helvetica"/>
          <w:color w:val="373737"/>
          <w:sz w:val="26"/>
          <w:szCs w:val="26"/>
        </w:rPr>
        <w:t>обучаются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 высших учебных заведениях,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педагога</w:t>
      </w:r>
      <w:r>
        <w:rPr>
          <w:rFonts w:ascii="Helvetica" w:hAnsi="Helvetica" w:cs="Helvetica"/>
          <w:color w:val="373737"/>
          <w:sz w:val="26"/>
          <w:szCs w:val="26"/>
        </w:rPr>
        <w:t> сдали аттестацию на высшую квалификационную категорию,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 педагогов – </w:t>
      </w:r>
      <w:r>
        <w:rPr>
          <w:rFonts w:ascii="Helvetica" w:hAnsi="Helvetica" w:cs="Helvetica"/>
          <w:color w:val="373737"/>
          <w:sz w:val="26"/>
          <w:szCs w:val="26"/>
        </w:rPr>
        <w:t>на первую квалификационную категорию,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 педагог</w:t>
      </w:r>
      <w:r>
        <w:rPr>
          <w:rFonts w:ascii="Helvetica" w:hAnsi="Helvetica" w:cs="Helvetica"/>
          <w:color w:val="373737"/>
          <w:sz w:val="26"/>
          <w:szCs w:val="26"/>
        </w:rPr>
        <w:t> – на соответствие занимаемой должности.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На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второе полугодие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2017 г.</w:t>
      </w:r>
      <w:r>
        <w:rPr>
          <w:rFonts w:ascii="Helvetica" w:hAnsi="Helvetica" w:cs="Helvetica"/>
          <w:color w:val="373737"/>
          <w:sz w:val="26"/>
          <w:szCs w:val="26"/>
        </w:rPr>
        <w:t> планируем  курсы повышения квалификации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08"/>
        <w:gridCol w:w="1147"/>
        <w:gridCol w:w="1037"/>
        <w:gridCol w:w="2003"/>
        <w:gridCol w:w="866"/>
        <w:gridCol w:w="908"/>
        <w:gridCol w:w="1268"/>
        <w:gridCol w:w="919"/>
        <w:gridCol w:w="919"/>
      </w:tblGrid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№</w:t>
            </w:r>
            <w:proofErr w:type="spellStart"/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Ф.И.О. педагога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Должность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Название курса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Количест-во</w:t>
            </w:r>
            <w:proofErr w:type="spellEnd"/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часов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Бюджет / 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внебюджет</w:t>
            </w:r>
            <w:proofErr w:type="spellEnd"/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Название ОУ сети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Год последней аттестации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Год 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планир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аттестации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Светлана Владимировна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ценностного отношения к жизни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                                           (смешанное обучение 2: с дистанционными учебными занятиями)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 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 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АСОУ ДПО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     2016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Садычко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Развивающее детское чтение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здоровьеразвивающей</w:t>
            </w:r>
            <w:proofErr w:type="spellEnd"/>
            <w:r>
              <w:rPr>
                <w:sz w:val="22"/>
                <w:szCs w:val="22"/>
              </w:rPr>
              <w:t xml:space="preserve"> воспитательной среды в условиях реализации ФГОС дошкольного образования                            (смешанное обучение 2: с дистанционными </w:t>
            </w:r>
            <w:r>
              <w:rPr>
                <w:sz w:val="22"/>
                <w:szCs w:val="22"/>
              </w:rPr>
              <w:lastRenderedPageBreak/>
              <w:t>учебными занятиями)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МО «Государственный социально-гуманитарный университет»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АСОУ ДПО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 2016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2018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Павликова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интерактивной доски в учебном процессе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2016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Ольга Алексеевна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 дошкольников в современной системе образования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Елена Владимировна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Цифровые клавишные инструменты (синтезаторы) в музыкальном воспитании дошкольников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Информационно-компьютерные технологии в музыкальном воспитании </w:t>
            </w:r>
            <w:r>
              <w:rPr>
                <w:sz w:val="22"/>
                <w:szCs w:val="22"/>
              </w:rPr>
              <w:lastRenderedPageBreak/>
              <w:t>дошкольников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       2016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Надежда Константиновна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технологии в развитии речи детей с 3 до 7 лет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Дерендяева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  <w:proofErr w:type="spellStart"/>
            <w:r>
              <w:rPr>
                <w:sz w:val="22"/>
                <w:szCs w:val="22"/>
              </w:rPr>
              <w:t>Ювенариевна</w:t>
            </w:r>
            <w:proofErr w:type="spellEnd"/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ВМР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                                           (смешанное обучение 2: с дистанционными учебными занятиями)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АСОУ ДПО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746C7" w:rsidTr="001746C7">
        <w:tc>
          <w:tcPr>
            <w:tcW w:w="4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Курбатова Юнона Александровна</w:t>
            </w:r>
          </w:p>
        </w:tc>
        <w:tc>
          <w:tcPr>
            <w:tcW w:w="1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 дошкольников в современной системе образования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ВО МО «Государственный социально-гуманитарный университет»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оломна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По наградам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                        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Администрация МБДОУ  ходатайствовала о награждении  следующих сотрудников: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Иващенко Марину Ивановну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воспитателя</w:t>
      </w:r>
    </w:p>
    <w:p w:rsidR="001746C7" w:rsidRDefault="001746C7" w:rsidP="001746C7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Крылову Светлану Владимировну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воспитателя</w:t>
      </w:r>
    </w:p>
    <w:p w:rsidR="001746C7" w:rsidRDefault="001746C7" w:rsidP="001746C7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Садычко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Ольгу Вячеславовну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воспитателя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Почётной грамотой Управления системой образования администрации Луховицкого муниципального района Московской области в связи с празднованием Дня учителя в 2017г.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Сысоеву Ольгу Анатольевну</w:t>
      </w:r>
      <w:r>
        <w:rPr>
          <w:rFonts w:ascii="Helvetica" w:hAnsi="Helvetica" w:cs="Helvetica"/>
          <w:color w:val="373737"/>
          <w:sz w:val="26"/>
          <w:szCs w:val="26"/>
        </w:rPr>
        <w:t> - воспитателя</w:t>
      </w:r>
    </w:p>
    <w:p w:rsidR="001746C7" w:rsidRDefault="001746C7" w:rsidP="001746C7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Барейша Татьяну Александровну</w:t>
      </w:r>
      <w:r>
        <w:rPr>
          <w:rFonts w:ascii="Helvetica" w:hAnsi="Helvetica" w:cs="Helvetica"/>
          <w:color w:val="373737"/>
          <w:sz w:val="26"/>
          <w:szCs w:val="26"/>
        </w:rPr>
        <w:t> - воспитателя</w:t>
      </w:r>
    </w:p>
    <w:p w:rsidR="001746C7" w:rsidRDefault="001746C7" w:rsidP="001746C7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Солдатову Ольгу Михайловну</w:t>
      </w:r>
      <w:r>
        <w:rPr>
          <w:rFonts w:ascii="Helvetica" w:hAnsi="Helvetica" w:cs="Helvetica"/>
          <w:color w:val="373737"/>
          <w:sz w:val="26"/>
          <w:szCs w:val="26"/>
        </w:rPr>
        <w:t> – музыкального руководителя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Благодарственным письмом Главы Луховицкого муниципального района Московской области в связи с празднованием Дня учителя в 2017г.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1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Дерендяеву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Наталью 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Ювенариевну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 – заместителя заведующего по воспитательной и методической работе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Почётной грамотой Главы Луховицкого муниципального района Московской области в связи с празднованием Дня учителя в 2017г.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Тюняеву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Наталью Евгеньевну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воспитателя</w:t>
      </w:r>
    </w:p>
    <w:p w:rsidR="001746C7" w:rsidRDefault="001746C7" w:rsidP="001746C7">
      <w:pPr>
        <w:numPr>
          <w:ilvl w:val="0"/>
          <w:numId w:val="1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Коновалову Ольгу Алексеевну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воспитателя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Почётной грамотой Министерства образования Московской области в связи с празднованием Дня учителя в 2017г.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2016-2017</w:t>
      </w:r>
      <w:r>
        <w:rPr>
          <w:rFonts w:ascii="Helvetica" w:hAnsi="Helvetica" w:cs="Helvetica"/>
          <w:color w:val="373737"/>
          <w:sz w:val="26"/>
          <w:szCs w:val="26"/>
        </w:rPr>
        <w:t> учебном году детский сад реализовывал основную образовательную программу МБДОУ.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Коллективом  МБДОУ в работе были реализованы: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Комплексная программа: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Примерная основная образовательная программа дошкольного образования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«От рождения до школы» под ред.  Н.Е.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Вераксы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Т.С. Комаровой, М.А. Васильевой с детьми от 1,5 до 7 лет.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Парциальные программы: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- О.С. Ушакова Программа «Развитие речи дошкольников»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  - С.Н. Николаева Программа «Юный эколог»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- В.П. Новикова Программа «Математика в детском саду»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 - Д.Н.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Колдина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Программа «Маленькие волшебники»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   - Л.В.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Куцакова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«Художественное творчество и конструирование»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 - комплексная система занятий серии развивающих книг «Школа семи гномов»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Педагогами ДОО разработаны Программы по дополнительному образованию: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6"/>
          <w:szCs w:val="26"/>
        </w:rPr>
        <w:t>Музыкальный руководитель Солдатова О.М..-  рабочая программа по ритмической пластике «Ритмическая мозаика» с детьми 6-7 лет, составленная  на основе программы «Ритмическая мозаика» Н.Бурениной</w:t>
      </w:r>
    </w:p>
    <w:p w:rsidR="001746C7" w:rsidRDefault="001746C7" w:rsidP="001746C7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Воспитатель Крылова С.В. – рабочая программа по изобразительной деятельности  «Акварелька» с детьми 5-6 лет,  составленная на основе парциальной программы «Волшебные ручки» А.Б. Тарасовой.</w:t>
      </w:r>
    </w:p>
    <w:p w:rsidR="001746C7" w:rsidRDefault="001746C7" w:rsidP="001746C7">
      <w:pPr>
        <w:numPr>
          <w:ilvl w:val="0"/>
          <w:numId w:val="1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Педагог-психолог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Левичева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Л.В. – рабочая программа по духовно-нравственному развитию «Дороги добра» с детьми 5-7 лет, реализующая   парциальную программу «Добрый мир» Л.Л. Шевченко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Педагоги МБДОУ используют современные педагогические  технологии  в образовательном процессе: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Fonts w:ascii="Helvetica" w:hAnsi="Helvetica" w:cs="Helvetica"/>
          <w:color w:val="373737"/>
          <w:sz w:val="26"/>
          <w:szCs w:val="26"/>
        </w:rPr>
        <w:t>здоровьесберегающие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технологии;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технологии проектной деятельности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технология исследовательской деятельности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информационно-коммуникационные технологии;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личностно-ориентированные технологии;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технология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портфолио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воспитателя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игровая технология</w:t>
      </w:r>
    </w:p>
    <w:p w:rsidR="001746C7" w:rsidRDefault="001746C7" w:rsidP="001746C7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технология «ТРИЗ»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Миссия детского сада заключается в создании благоприятных условий для полноценного проживания ребенком дошкольного детства, формирование основ базовой культуры личности, всестороннее развитие  и коррекция психических и физических качеств в соответствии с возрастными и индивидуальными особенностями, подготовка ребенка к жизни в современном обществе.     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ходе организованной образовательной деятельности, на основе игровых ситуаций и в ходе режимных моментов в течение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2016-2017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уч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 года педагоги фиксировали индивидуальную динамику развития детей,  позволяющую прогнозировать перспективы развития каждого ребёнка.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В целом по результатам освоения примерной основной образовательной программы  во всех возрастных группах уровень социально-нормативных возрастных достижений ребёнка соответствует программным требованиям  на конец учебного года.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По результатам проведённой педагогической диагностики на конец учебного года, уровень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сформированности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знаний и умений детей по образовательным областям составляет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94,4%</w:t>
      </w:r>
      <w:r>
        <w:rPr>
          <w:rFonts w:ascii="Helvetica" w:hAnsi="Helvetica" w:cs="Helvetica"/>
          <w:color w:val="373737"/>
          <w:sz w:val="26"/>
          <w:szCs w:val="26"/>
        </w:rPr>
        <w:t>, что говорит о хороших результатах деятельности педагогического коллектива.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За учебный год педагогическим коллективом  был дан ряд методических объединений для коллег района: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Участие педагогов в  РМО на базе МБДОУ «Улыбка»:</w:t>
      </w:r>
    </w:p>
    <w:p w:rsidR="001746C7" w:rsidRDefault="001746C7" w:rsidP="001746C7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РМО воспитателей младших групп,</w:t>
      </w:r>
      <w:r>
        <w:rPr>
          <w:rFonts w:ascii="Helvetica" w:hAnsi="Helvetica" w:cs="Helvetica"/>
          <w:color w:val="373737"/>
          <w:sz w:val="26"/>
          <w:szCs w:val="26"/>
        </w:rPr>
        <w:t> 12.04.2017г,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Барейша Т.А.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воспитатель. Показ ООД – область «Познавательное развитие», тема: « Что такое космос», с детьми 3-4 лет.</w:t>
      </w:r>
    </w:p>
    <w:p w:rsidR="001746C7" w:rsidRDefault="001746C7" w:rsidP="001746C7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lastRenderedPageBreak/>
        <w:t>РМО воспитателей групп старшего и подготовительного возраста,</w:t>
      </w:r>
      <w:r>
        <w:rPr>
          <w:rFonts w:ascii="Helvetica" w:hAnsi="Helvetica" w:cs="Helvetica"/>
          <w:color w:val="373737"/>
          <w:sz w:val="26"/>
          <w:szCs w:val="26"/>
        </w:rPr>
        <w:t> 20.10.2016г., 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Садычко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О.В.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воспитатель. Показ ООД – область «Речевое развитие», тема «Красота осени», с детьми 6-7 лет.</w:t>
      </w:r>
    </w:p>
    <w:p w:rsidR="001746C7" w:rsidRDefault="001746C7" w:rsidP="001746C7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РМО воспитателей групп старшего и подготовительного возраста,</w:t>
      </w:r>
      <w:r>
        <w:rPr>
          <w:rFonts w:ascii="Helvetica" w:hAnsi="Helvetica" w:cs="Helvetica"/>
          <w:color w:val="373737"/>
          <w:sz w:val="26"/>
          <w:szCs w:val="26"/>
        </w:rPr>
        <w:t> 24.11.2016г.,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Иващенко М.И.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воспитатель. Показ ООД – область «Познавательное развитие», тема «Число 8. Цифра 8. Путешествие в страну знаний», с детьми 6-7 лет.</w:t>
      </w:r>
    </w:p>
    <w:p w:rsidR="001746C7" w:rsidRDefault="001746C7" w:rsidP="001746C7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РМО воспитателей групп раннего возраста,</w:t>
      </w:r>
      <w:r>
        <w:rPr>
          <w:rFonts w:ascii="Helvetica" w:hAnsi="Helvetica" w:cs="Helvetica"/>
          <w:color w:val="373737"/>
          <w:sz w:val="26"/>
          <w:szCs w:val="26"/>
        </w:rPr>
        <w:t> 09.02.2017г.,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Суровцева А.А.</w:t>
      </w:r>
      <w:r>
        <w:rPr>
          <w:rFonts w:ascii="Helvetica" w:hAnsi="Helvetica" w:cs="Helvetica"/>
          <w:color w:val="373737"/>
          <w:sz w:val="26"/>
          <w:szCs w:val="26"/>
        </w:rPr>
        <w:t> – воспитатель. Показ ООД – область «Познавательное развитие», тема: «Бусы для кошки», с детьми 2-3 лет</w:t>
      </w:r>
    </w:p>
    <w:p w:rsidR="001746C7" w:rsidRDefault="001746C7" w:rsidP="001746C7">
      <w:pPr>
        <w:numPr>
          <w:ilvl w:val="0"/>
          <w:numId w:val="19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РМО педагогов-психологов,</w:t>
      </w:r>
      <w:r>
        <w:rPr>
          <w:rFonts w:ascii="Helvetica" w:hAnsi="Helvetica" w:cs="Helvetica"/>
          <w:color w:val="373737"/>
          <w:sz w:val="26"/>
          <w:szCs w:val="26"/>
        </w:rPr>
        <w:t> 16.02.2017г., 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Левичева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Л.В.</w:t>
      </w:r>
      <w:r>
        <w:rPr>
          <w:rFonts w:ascii="Helvetica" w:hAnsi="Helvetica" w:cs="Helvetica"/>
          <w:color w:val="373737"/>
          <w:sz w:val="26"/>
          <w:szCs w:val="26"/>
        </w:rPr>
        <w:t> – педагог-психолог, тема: «Стресс и способы регуляции и эмоционального состояния»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Педагоги принимали активное участие в РМО, выступали с сообщениями:</w:t>
      </w:r>
    </w:p>
    <w:p w:rsidR="001746C7" w:rsidRDefault="001746C7" w:rsidP="001746C7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Курбатова Ю.А. – </w:t>
      </w:r>
      <w:r>
        <w:rPr>
          <w:rFonts w:ascii="Helvetica" w:hAnsi="Helvetica" w:cs="Helvetica"/>
          <w:color w:val="373737"/>
          <w:sz w:val="26"/>
          <w:szCs w:val="26"/>
        </w:rPr>
        <w:t>по теме: «Ознакомление детей раннего возраста с окружающим миром через детское экспериментирование» в рамках РМО воспитателей групп раннего возраста «Маленькие шаги к познанию мира через игру», 09.02.2017г.</w:t>
      </w:r>
    </w:p>
    <w:p w:rsidR="001746C7" w:rsidRDefault="001746C7" w:rsidP="001746C7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Суровцева А.А. – </w:t>
      </w:r>
      <w:r>
        <w:rPr>
          <w:rFonts w:ascii="Helvetica" w:hAnsi="Helvetica" w:cs="Helvetica"/>
          <w:color w:val="373737"/>
          <w:sz w:val="26"/>
          <w:szCs w:val="26"/>
        </w:rPr>
        <w:t>по теме: «Инновационные формы работы с родителями» в рамках РМО воспитателей групп младшего возраста, 12.04.2017г.</w:t>
      </w:r>
    </w:p>
    <w:p w:rsidR="001746C7" w:rsidRDefault="001746C7" w:rsidP="001746C7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Павликова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С.</w:t>
      </w:r>
      <w:r>
        <w:rPr>
          <w:rFonts w:ascii="Helvetica" w:hAnsi="Helvetica" w:cs="Helvetica"/>
          <w:color w:val="373737"/>
          <w:sz w:val="26"/>
          <w:szCs w:val="26"/>
        </w:rPr>
        <w:t>А. – по теме: «Использование инновационных и развивающих технологий в развитии речи дошкольников» в рамках РМО воспитателей старших и подготовительных групп, 20.10.2016г.; по теме: «Организация совместной деятельности музыкального руководителя и воспитателя по музыкальному развитию» в рамках РМО музыкальных руководителей, 12.10.2016г.</w:t>
      </w:r>
    </w:p>
    <w:p w:rsidR="001746C7" w:rsidRDefault="001746C7" w:rsidP="001746C7">
      <w:pPr>
        <w:numPr>
          <w:ilvl w:val="0"/>
          <w:numId w:val="2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Крылова С.</w:t>
      </w:r>
      <w:r>
        <w:rPr>
          <w:rFonts w:ascii="Helvetica" w:hAnsi="Helvetica" w:cs="Helvetica"/>
          <w:color w:val="373737"/>
          <w:sz w:val="26"/>
          <w:szCs w:val="26"/>
        </w:rPr>
        <w:t>В. – по теме: «Развитие коммуникативных способностей старших дошкольников через игровую деятельность» в рамках РМО воспитателей старших и подготовительных групп, 20.10.2016г.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Бирюкова М.</w:t>
      </w:r>
      <w:r>
        <w:rPr>
          <w:rFonts w:ascii="Helvetica" w:hAnsi="Helvetica" w:cs="Helvetica"/>
          <w:color w:val="373737"/>
          <w:sz w:val="26"/>
          <w:szCs w:val="26"/>
        </w:rPr>
        <w:t>Н. – по теме: «Система работы, направленная на развитие интеллектуальной сферы» в рамках РМО воспитателей старших и подготовительных к школе групп, 24.11.2016г.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Тюняева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Н.</w:t>
      </w:r>
      <w:r>
        <w:rPr>
          <w:rFonts w:ascii="Helvetica" w:hAnsi="Helvetica" w:cs="Helvetica"/>
          <w:color w:val="373737"/>
          <w:sz w:val="26"/>
          <w:szCs w:val="26"/>
        </w:rPr>
        <w:t xml:space="preserve">Е. – по теме: «Современные образовательные технологии в условиях ФГОС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»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рамках РМО музыкальных руководителей, 15.11.2016г.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Иващенко М.И.</w:t>
      </w:r>
      <w:r>
        <w:rPr>
          <w:rFonts w:ascii="Helvetica" w:hAnsi="Helvetica" w:cs="Helvetica"/>
          <w:color w:val="373737"/>
          <w:sz w:val="26"/>
          <w:szCs w:val="26"/>
        </w:rPr>
        <w:t> – по теме: «Внедрение интегрированного подхода в проектировании музыкальной предметно-развивающей среды в группе детского сада» в рамках РМО музыкальных руководителей, 21.03.2017г.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Титова Е. </w:t>
      </w:r>
      <w:proofErr w:type="gram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</w:t>
      </w:r>
      <w:proofErr w:type="gram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– </w:t>
      </w:r>
      <w:r>
        <w:rPr>
          <w:rFonts w:ascii="Helvetica" w:hAnsi="Helvetica" w:cs="Helvetica"/>
          <w:color w:val="373737"/>
          <w:sz w:val="26"/>
          <w:szCs w:val="26"/>
        </w:rPr>
        <w:t>по теме: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</w:t>
      </w:r>
      <w:r>
        <w:rPr>
          <w:rFonts w:ascii="Helvetica" w:hAnsi="Helvetica" w:cs="Helvetica"/>
          <w:color w:val="373737"/>
          <w:sz w:val="26"/>
          <w:szCs w:val="26"/>
        </w:rPr>
        <w:t xml:space="preserve">Внедрение интегрированного подхода в проектировании музыкально - предметно-развивающей среды в 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>детском саду»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,в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рамках РМО музыкальных руководителей,21.03.2017г.  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Прогожук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А. М.</w:t>
      </w:r>
      <w:r>
        <w:rPr>
          <w:rFonts w:ascii="Helvetica" w:hAnsi="Helvetica" w:cs="Helvetica"/>
          <w:color w:val="373737"/>
          <w:sz w:val="26"/>
          <w:szCs w:val="26"/>
        </w:rPr>
        <w:t> – по теме: «Использование ИКТ в дошкольном образовании», в рамках РМО музыкальных руководителей,18.04.2017г.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Рычанская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А. В.</w:t>
      </w:r>
      <w:r>
        <w:rPr>
          <w:rFonts w:ascii="Helvetica" w:hAnsi="Helvetica" w:cs="Helvetica"/>
          <w:color w:val="373737"/>
          <w:sz w:val="26"/>
          <w:szCs w:val="26"/>
        </w:rPr>
        <w:t> – по теме: «Использование ИКТ в музыкальном воспитании детей дошкольного возраста», 18.04.2017г.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Григорьева И.Б.</w:t>
      </w:r>
      <w:r>
        <w:rPr>
          <w:rFonts w:ascii="Helvetica" w:hAnsi="Helvetica" w:cs="Helvetica"/>
          <w:color w:val="373737"/>
          <w:sz w:val="26"/>
          <w:szCs w:val="26"/>
        </w:rPr>
        <w:t> – по теме: «Взаимодействие педагога-психолога и воспитателя  ДОУ  в условиях реализации ФГОС», 08.09.2016г.</w:t>
      </w:r>
    </w:p>
    <w:p w:rsidR="001746C7" w:rsidRDefault="001746C7" w:rsidP="001746C7">
      <w:pPr>
        <w:numPr>
          <w:ilvl w:val="0"/>
          <w:numId w:val="2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Суворова Н.К.</w:t>
      </w:r>
      <w:r>
        <w:rPr>
          <w:rFonts w:ascii="Helvetica" w:hAnsi="Helvetica" w:cs="Helvetica"/>
          <w:color w:val="373737"/>
          <w:sz w:val="26"/>
          <w:szCs w:val="26"/>
        </w:rPr>
        <w:t> – по теме: « Занимательная математика в жизни дошкольника», в рамках РМО воспитателей старших и подготовительных групп, 24.11.2016г.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Все мероприятия прошли на хорошем профессиональном уровне. Педагоги давали подробный самоанализ своих занятий в соответствии с ФГОС, был подготовлен богатый раздаточный и демонстрационный материал к занятиям, оформление музыкального зала и групповых комнат соответствовало требованиям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СаНПиН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В новом учебном году планируем провести следующие районные мероприятия на базе МБДОУ «Улыбка»:</w:t>
      </w:r>
    </w:p>
    <w:p w:rsidR="001746C7" w:rsidRDefault="001746C7" w:rsidP="001746C7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РМО воспитателей подготовительных к школе групп (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сентябрь 2017г.</w:t>
      </w:r>
      <w:r>
        <w:rPr>
          <w:rFonts w:ascii="Helvetica" w:hAnsi="Helvetica" w:cs="Helvetica"/>
          <w:color w:val="373737"/>
          <w:sz w:val="26"/>
          <w:szCs w:val="26"/>
        </w:rPr>
        <w:t>),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Крылова С.В., сообщение.</w:t>
      </w:r>
    </w:p>
    <w:p w:rsidR="001746C7" w:rsidRDefault="001746C7" w:rsidP="001746C7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РМО воспитателей групп среднего возраста (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февраль 2018г</w:t>
      </w:r>
      <w:r>
        <w:rPr>
          <w:rFonts w:ascii="Helvetica" w:hAnsi="Helvetica" w:cs="Helvetica"/>
          <w:color w:val="373737"/>
          <w:sz w:val="26"/>
          <w:szCs w:val="26"/>
        </w:rPr>
        <w:t>.):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Коновалова О.А.</w:t>
      </w:r>
    </w:p>
    <w:p w:rsidR="001746C7" w:rsidRDefault="001746C7" w:rsidP="001746C7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(показ ООД в группе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«Солнышко»</w:t>
      </w:r>
      <w:r>
        <w:rPr>
          <w:rFonts w:ascii="Helvetica" w:hAnsi="Helvetica" w:cs="Helvetica"/>
          <w:color w:val="373737"/>
          <w:sz w:val="26"/>
          <w:szCs w:val="26"/>
        </w:rPr>
        <w:t>)</w:t>
      </w:r>
    </w:p>
    <w:p w:rsidR="001746C7" w:rsidRDefault="001746C7" w:rsidP="001746C7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РМО воспитателей групп старшего и подготовительного возраста (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апрель 2018г</w:t>
      </w:r>
      <w:r>
        <w:rPr>
          <w:rFonts w:ascii="Helvetica" w:hAnsi="Helvetica" w:cs="Helvetica"/>
          <w:color w:val="373737"/>
          <w:sz w:val="26"/>
          <w:szCs w:val="26"/>
        </w:rPr>
        <w:t>.):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Крылова С.В. </w:t>
      </w:r>
      <w:r>
        <w:rPr>
          <w:rFonts w:ascii="Helvetica" w:hAnsi="Helvetica" w:cs="Helvetica"/>
          <w:color w:val="373737"/>
          <w:sz w:val="26"/>
          <w:szCs w:val="26"/>
        </w:rPr>
        <w:t>(показ ООД в группе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«Пчёлки»</w:t>
      </w:r>
      <w:r>
        <w:rPr>
          <w:rFonts w:ascii="Helvetica" w:hAnsi="Helvetica" w:cs="Helvetica"/>
          <w:color w:val="373737"/>
          <w:sz w:val="26"/>
          <w:szCs w:val="26"/>
        </w:rPr>
        <w:t>)</w:t>
      </w:r>
    </w:p>
    <w:p w:rsidR="001746C7" w:rsidRDefault="001746C7" w:rsidP="001746C7">
      <w:pPr>
        <w:numPr>
          <w:ilvl w:val="0"/>
          <w:numId w:val="22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РМО воспитателей групп старшего возраста (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ноябрь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2017г.</w:t>
      </w:r>
      <w:r>
        <w:rPr>
          <w:rFonts w:ascii="Helvetica" w:hAnsi="Helvetica" w:cs="Helvetica"/>
          <w:color w:val="373737"/>
          <w:sz w:val="26"/>
          <w:szCs w:val="26"/>
        </w:rPr>
        <w:t>), 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Тюняева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Н.Е. </w:t>
      </w:r>
      <w:r>
        <w:rPr>
          <w:rFonts w:ascii="Helvetica" w:hAnsi="Helvetica" w:cs="Helvetica"/>
          <w:color w:val="373737"/>
          <w:sz w:val="26"/>
          <w:szCs w:val="26"/>
        </w:rPr>
        <w:t>(показ ООД в группе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«Белочки»)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Кроме этого планируем участие педагогов в РМО на базе других детских садов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     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       </w:t>
      </w:r>
      <w:r>
        <w:rPr>
          <w:rFonts w:ascii="Helvetica" w:hAnsi="Helvetica" w:cs="Helvetica"/>
          <w:color w:val="373737"/>
          <w:sz w:val="26"/>
          <w:szCs w:val="26"/>
        </w:rPr>
        <w:t>РМО воспитателей групп среднего возраста –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Коновалова О.А.</w:t>
      </w:r>
      <w:r>
        <w:rPr>
          <w:rFonts w:ascii="Helvetica" w:hAnsi="Helvetica" w:cs="Helvetica"/>
          <w:color w:val="373737"/>
          <w:sz w:val="26"/>
          <w:szCs w:val="26"/>
        </w:rPr>
        <w:t>  - сообщение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     РМО музыкальных руководителей –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Кузнецова К.Ю., Синицына О.В., Серегина К.Ю. </w:t>
      </w:r>
      <w:r>
        <w:rPr>
          <w:rFonts w:ascii="Helvetica" w:hAnsi="Helvetica" w:cs="Helvetica"/>
          <w:color w:val="373737"/>
          <w:sz w:val="26"/>
          <w:szCs w:val="26"/>
        </w:rPr>
        <w:t>(сообщения)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 xml:space="preserve">Участие педагогов в конкурсах, конференциях, направление материалов в СМИ, методические находки в 2016 – 2017 </w:t>
      </w:r>
      <w:proofErr w:type="spellStart"/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уч</w:t>
      </w:r>
      <w:proofErr w:type="spellEnd"/>
      <w:r>
        <w:rPr>
          <w:rStyle w:val="a5"/>
          <w:rFonts w:ascii="Helvetica" w:hAnsi="Helvetica" w:cs="Helvetica"/>
          <w:b w:val="0"/>
          <w:bCs w:val="0"/>
          <w:color w:val="373737"/>
          <w:sz w:val="26"/>
          <w:szCs w:val="26"/>
          <w:bdr w:val="none" w:sz="0" w:space="0" w:color="auto" w:frame="1"/>
        </w:rPr>
        <w:t>. году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1981"/>
        <w:gridCol w:w="8225"/>
      </w:tblGrid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Ф.И.О. педагога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Достижения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Сысоева О.А.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</w:t>
            </w:r>
            <w:r>
              <w:rPr>
                <w:sz w:val="22"/>
                <w:szCs w:val="22"/>
              </w:rPr>
              <w:t>. Конкурс конспектов развлечений  «Дружба и лучшие друзья», 2016г., (Диплом участника)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Публикация статьи «Формы работы с родителями по профилактике семейного неблагополучия» в сборнике «Профилактика семейного благополучия в рамках Конференции семейной политики в Российской федерации»,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С.В.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Международный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Викторина для педагогов ДОУ «Тайный язык детского рисунка», 2016г. (Диплом победителя)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2. </w:t>
            </w:r>
            <w:r>
              <w:rPr>
                <w:sz w:val="22"/>
                <w:szCs w:val="22"/>
              </w:rPr>
              <w:t>Международная викторина для детей по мультсериалу «Белка и Стрелка: Озорная семейка», 2016 год;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Всероссийский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дистанционный конкурс для детей и педагогов «Золотая рыбка», работа «Ветка рябины», победитель 2016 год;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дистанционный конкурс для детей и педагогов «Золотая рыбка», работа «Под деревом», победитель 2016 год;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</w:t>
            </w:r>
            <w:r>
              <w:rPr>
                <w:sz w:val="22"/>
                <w:szCs w:val="22"/>
              </w:rPr>
              <w:t> дистанционный конкурс для детей и педагогов «Золотая рыбка», работа  «Ёжики», призёр, 2016 год.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4.</w:t>
            </w:r>
            <w:r>
              <w:rPr>
                <w:sz w:val="22"/>
                <w:szCs w:val="22"/>
              </w:rPr>
              <w:t>  Публичное представление собственного педагогического опыта на сайте </w:t>
            </w:r>
            <w:hyperlink r:id="rId5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www.multiurok.ru</w:t>
              </w:r>
            </w:hyperlink>
            <w:r>
              <w:rPr>
                <w:sz w:val="22"/>
                <w:szCs w:val="22"/>
              </w:rPr>
              <w:t>: «Развитие коммуникативных способностей старших дошкольников через игровую деятельность», 2016г.; «Берегите животных», 2016г.; «Поможем нашим игрушкам», 2016г.; «Знакомство с городецкой росписью», 2016г.; «Звуки леса, ручья и дождя», 2016г.; «Дымковская игрушка»,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Авторская парциальная программа развития воспитанников посредством нетрадиционных техник рисования «Весёлая палитра»,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2. </w:t>
            </w:r>
            <w:r>
              <w:rPr>
                <w:sz w:val="22"/>
                <w:szCs w:val="22"/>
              </w:rPr>
              <w:t>Детский конкурс «Профессия моих родителей», 2 победителя,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</w:t>
            </w:r>
            <w:r>
              <w:rPr>
                <w:sz w:val="22"/>
                <w:szCs w:val="22"/>
              </w:rPr>
              <w:t>  семинар «Оборудование для игр с ветром, песком и водой», 2016г.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Иващенко М.И.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Всероссийский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 xml:space="preserve"> Публикация статьи «Работа с агрессивными детьми», в сборнике «Актуальные проблемы начального, дошкольного и специального образования в условиях модернизации», под редакцией Т.Ю. </w:t>
            </w:r>
            <w:proofErr w:type="spellStart"/>
            <w:r>
              <w:rPr>
                <w:sz w:val="22"/>
                <w:szCs w:val="22"/>
              </w:rPr>
              <w:t>Макашиной</w:t>
            </w:r>
            <w:proofErr w:type="spellEnd"/>
            <w:r>
              <w:rPr>
                <w:sz w:val="22"/>
                <w:szCs w:val="22"/>
              </w:rPr>
              <w:t xml:space="preserve">, О.Б. Широких, 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Коломна, Всероссийская конференция (с международным участием),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Презентация выступления «Внимание – дети!». Обучающий семинар  по профилактике детского дорожно-транспортного травматизма,  «Центр развития и творчества детей и юношества», 26.09.2016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Открытое теоретико-практическое занятие с воспитанниками по формированию безопасного поведения на дороге с привлечением сотрудников ГИБДД, авто городок МБДО «Луховицкий лицей», 08.08.2016г.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Смотр-конкурс «Фоторепортаж: вот оно, какое наше лето!», 2016г. (Грамота победителя)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Левичева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 Открытое занятие «Непослушная овечка» в рамках  районного семинара «Учимся работать по программе «Добрый мир Л.Л. Шевченко», 20.01.2016г.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Александрова Н.А.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 Всероссийский конкурс «</w:t>
            </w:r>
            <w:proofErr w:type="spellStart"/>
            <w:r>
              <w:rPr>
                <w:sz w:val="22"/>
                <w:szCs w:val="22"/>
              </w:rPr>
              <w:t>Умната</w:t>
            </w:r>
            <w:proofErr w:type="spellEnd"/>
            <w:r>
              <w:rPr>
                <w:sz w:val="22"/>
                <w:szCs w:val="22"/>
              </w:rPr>
              <w:t>» «ФГОС ДО», 2016 г., победитель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 Публичное представление собственного педагогического опыта: публикации на сайтах: </w:t>
            </w:r>
            <w:hyperlink r:id="rId6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www.infourok.ru</w:t>
              </w:r>
            </w:hyperlink>
            <w:r>
              <w:rPr>
                <w:sz w:val="22"/>
                <w:szCs w:val="22"/>
              </w:rPr>
              <w:t>,  </w:t>
            </w:r>
            <w:hyperlink r:id="rId7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www.intranet.mosred.ru</w:t>
              </w:r>
            </w:hyperlink>
            <w:r>
              <w:rPr>
                <w:sz w:val="22"/>
                <w:szCs w:val="22"/>
              </w:rPr>
              <w:t>, </w:t>
            </w:r>
            <w:hyperlink r:id="rId8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www.nsportal.ru</w:t>
              </w:r>
            </w:hyperlink>
            <w:r>
              <w:rPr>
                <w:sz w:val="22"/>
                <w:szCs w:val="22"/>
              </w:rPr>
              <w:t> 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Выступление с сообщением «Оздоровительная работа в детском саду в летнее время» на областной межведомственной научно-практической  конференции «Формирование здорового образа жизни. Передовой опыт социально-педагогической работы с детьми и семьей», ГОУ ВО МО «Государственный социально-гуманитарный университет», 27.10.16г.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 Публикация статьи  «План-конспект индивидуальной работы в группе детей раннего возраста». Сборник методических материалов для педагогических работников системы дошкольного образования «Индивидуальная работа с дошкольниками по развитию речи» под редакцией Белоус Е. Н., г. Коломна, 2016 г.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О.А.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 Публичное представление собственного педагогического опыта: публикация на сайте  </w:t>
            </w:r>
            <w:hyperlink r:id="rId9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http://pedsovet.su</w:t>
              </w:r>
            </w:hyperlink>
            <w:r>
              <w:rPr>
                <w:sz w:val="22"/>
                <w:szCs w:val="22"/>
              </w:rPr>
              <w:t> «Консультация для родителей по пожарной безопасности», 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опыта: публикация на сайте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 </w:t>
            </w:r>
            <w:hyperlink r:id="rId10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http://ds1lmr.edumsko.ru</w:t>
              </w:r>
            </w:hyperlink>
            <w:r>
              <w:rPr>
                <w:sz w:val="22"/>
                <w:szCs w:val="22"/>
              </w:rPr>
              <w:t> «Возрастные особенности детей 3-4 лет»,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Курбатова Ю.А.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Публичное представление собственного педагогического опыта: публикации на сайте  </w:t>
            </w:r>
            <w:hyperlink r:id="rId11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www.infourok.ru</w:t>
              </w:r>
            </w:hyperlink>
            <w:r>
              <w:rPr>
                <w:sz w:val="22"/>
                <w:szCs w:val="22"/>
              </w:rPr>
              <w:t>, 10 публикаций в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Мастер – класс для воспитателей по художественно-эстетическому развитию, МКОУ ДПО «Информационно - методический центр» , 05.12.2016г.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 Представление опыта работы, МКОУ ДПО «Информационно-методический центр»,  18.11.2016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3. </w:t>
            </w:r>
            <w:r>
              <w:rPr>
                <w:sz w:val="22"/>
                <w:szCs w:val="22"/>
              </w:rPr>
              <w:t xml:space="preserve">Открытое занятие  «Маленькие шаги к познанию мира через игру». РМО, воспитатели групп раннего возраста МБДОУ «Детский сад </w:t>
            </w:r>
            <w:proofErr w:type="spellStart"/>
            <w:r>
              <w:rPr>
                <w:sz w:val="22"/>
                <w:szCs w:val="22"/>
              </w:rPr>
              <w:t>общеразвивающего</w:t>
            </w:r>
            <w:proofErr w:type="spellEnd"/>
            <w:r>
              <w:rPr>
                <w:sz w:val="22"/>
                <w:szCs w:val="22"/>
              </w:rPr>
              <w:t xml:space="preserve"> вида   № 1«Улыбка», 09.02.2017г.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4.</w:t>
            </w:r>
            <w:r>
              <w:rPr>
                <w:sz w:val="22"/>
                <w:szCs w:val="22"/>
              </w:rPr>
              <w:t xml:space="preserve"> Открытое занятие «Бантик для клоуна </w:t>
            </w:r>
            <w:proofErr w:type="spellStart"/>
            <w:r>
              <w:rPr>
                <w:sz w:val="22"/>
                <w:szCs w:val="22"/>
              </w:rPr>
              <w:t>Клепы</w:t>
            </w:r>
            <w:proofErr w:type="spellEnd"/>
            <w:r>
              <w:rPr>
                <w:sz w:val="22"/>
                <w:szCs w:val="22"/>
              </w:rPr>
              <w:t>»,  в рамках конкурса «Педагог года», 18.11.2016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Тюняева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822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 Публикация конспекта занятия «В гости к курочке» в электронном журнале «РОСОБР»,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 Лауреат III Всероссийского творческого конкурса разработок учебных занятий «Мастерская гения»,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Публикация статьи «</w:t>
            </w:r>
            <w:proofErr w:type="spellStart"/>
            <w:proofErr w:type="gram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– педагогическое</w:t>
            </w:r>
            <w:proofErr w:type="gramEnd"/>
            <w:r>
              <w:rPr>
                <w:sz w:val="22"/>
                <w:szCs w:val="22"/>
              </w:rPr>
              <w:t xml:space="preserve"> сопровождение работы с </w:t>
            </w:r>
            <w:proofErr w:type="spellStart"/>
            <w:r>
              <w:rPr>
                <w:sz w:val="22"/>
                <w:szCs w:val="22"/>
              </w:rPr>
              <w:t>гиперактивными</w:t>
            </w:r>
            <w:proofErr w:type="spellEnd"/>
            <w:r>
              <w:rPr>
                <w:sz w:val="22"/>
                <w:szCs w:val="22"/>
              </w:rPr>
              <w:t xml:space="preserve"> детьми» в сборнике «Зональный круглый стол «Организация работы </w:t>
            </w: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педагогической службы в условиях реализации ФГОС ДО, НО, ОО», 2017г.;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Статья «Использование схем в составлении описательных рассказов с детьми с задержкой психического развития», сборник 2017г.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 Сообщение на районном методическом объединении музыкальных руководителей по теме «Современные образовательные технологии в условиях ФГОС ДО», 2016г.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Титова Е.В.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Международный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 Публичное представление собственного педагогического опыта: публикация  Конспект тематического итогового занятия для детей подготовительной группы  «По страницам «Детского альбома»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П. И. Чайковского»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  </w:t>
            </w:r>
            <w:hyperlink r:id="rId12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www.shkollegi.org</w:t>
              </w:r>
            </w:hyperlink>
            <w:r>
              <w:rPr>
                <w:sz w:val="22"/>
                <w:szCs w:val="22"/>
              </w:rPr>
              <w:t>  Всероссийский электронный журнал "ШКОЛЛЕГИ",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1.  </w:t>
            </w:r>
            <w:r>
              <w:rPr>
                <w:sz w:val="22"/>
                <w:szCs w:val="22"/>
              </w:rPr>
              <w:t> Публичное представление собственного педагогического опыта: публикация  на сайте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 </w:t>
            </w:r>
            <w:hyperlink r:id="rId13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http://ds1lmr.edumsko.ru/</w:t>
              </w:r>
            </w:hyperlink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                                                    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Сарайкина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«Игра-королева детства», 2016г.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Павликова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Всероссийская  олимпиада  для педагогов «ФГОС ДО», 23.10.2016г., призёр 2 место.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 </w:t>
            </w:r>
            <w:proofErr w:type="gramStart"/>
            <w:r>
              <w:rPr>
                <w:sz w:val="22"/>
                <w:szCs w:val="22"/>
              </w:rPr>
              <w:t>Всероссийская</w:t>
            </w:r>
            <w:proofErr w:type="gramEnd"/>
            <w:r>
              <w:rPr>
                <w:sz w:val="22"/>
                <w:szCs w:val="22"/>
              </w:rPr>
              <w:t>  блиц-олимпиада для педагогов «Взаимодействие дошкольной образовательной организации с родителями в соответствии с требованиями ФГОС ДО»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, </w:t>
            </w:r>
            <w:r>
              <w:rPr>
                <w:sz w:val="22"/>
                <w:szCs w:val="22"/>
              </w:rPr>
              <w:t>26.10.2016год., призёр 2 место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Выступление с сообщением «Организация совместной деятельности музыкального руководителя и воспитателя по музыкальному развитию дошкольников», РМО музыкальных руководителей  ДОУ, 12.10.2016г.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 Выступление с сообщением «Использование инновационных и развивающих технологий в развитии речи дошкольников», РМО воспитателей ДОУ, 20.10.2016г.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М.Н.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Всероссийский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Публикация в электронном  журнале «ШКОЛЛЕГИ» «Проект «Моя семья – моё богатство» в рамках реализации технологии социального партнёрства с родителями»,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 Выступление на региональном научно-практическом семинаре «Содержание работы дошкольной образовательной организации по реализации основной образовательной программы согласно федеральному государственному образовательному стандарту дошкольного образования»,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Барейша Т.А.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 Международная научно - практическая конференция «Образовательное пространство «Детство: исторический опыт, проблемы, перспективы», участник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Международная научно-практическая конференция «Профессиональная деятельность педагога в условиях преемственности дошкольного и начального общего образования», участник 2017г.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3. </w:t>
            </w:r>
            <w:r>
              <w:rPr>
                <w:sz w:val="22"/>
                <w:szCs w:val="22"/>
              </w:rPr>
              <w:t>Публикация статьи «Вопрос ценностного самоопределения ребёнка в контексте современной системы образования» в сборнике IX Международной научной конференции «Теория и практика образования в современном мире»,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4. </w:t>
            </w:r>
            <w:r>
              <w:rPr>
                <w:sz w:val="22"/>
                <w:szCs w:val="22"/>
              </w:rPr>
              <w:t xml:space="preserve">Публикация материала «Традиции семейного воспитания» на образовательном портале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aa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lastRenderedPageBreak/>
              <w:t>Всероссийский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Публикация материала «Конспект интегрированного занятия в младшей группе на тему: «Народная игрушка-матрёшка» в электронном журнале «РОСОБР»,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Региональный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Ежегодная премия Губернатора Московской области «Наше Подмосковье, участник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Педагогический смотр-конкурс уголков для сюжетно-ролевых игр, 2 место 2016г.,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Суворова Н.К.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Всероссийский конкурс «ФГОС дошкольного образования. Комплекс требований и терминология», 2 место,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Всероссийский конкурс  «Кладовая знаний педагога ДОУ», 2 место, 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</w:t>
            </w:r>
            <w:r>
              <w:rPr>
                <w:sz w:val="22"/>
                <w:szCs w:val="22"/>
              </w:rPr>
              <w:t> Международный конкурс «</w:t>
            </w:r>
            <w:proofErr w:type="spellStart"/>
            <w:r>
              <w:rPr>
                <w:sz w:val="22"/>
                <w:szCs w:val="22"/>
              </w:rPr>
              <w:t>Артталант</w:t>
            </w:r>
            <w:proofErr w:type="spellEnd"/>
            <w:r>
              <w:rPr>
                <w:sz w:val="22"/>
                <w:szCs w:val="22"/>
              </w:rPr>
              <w:t>», Мероприятие «Азбука безопасности», 1 место, 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4.</w:t>
            </w:r>
            <w:r>
              <w:rPr>
                <w:sz w:val="22"/>
                <w:szCs w:val="22"/>
              </w:rPr>
              <w:t> Международная олимпиада «Дошкольное образование по ФГОС»,1 место, 2016 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Всероссийский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 xml:space="preserve"> Статья «Работа с детьми дошкольного возраста с ОВЗ» в сборнике «Актуальные проблемы начального, дошкольного и специального образования в условиях модернизации», под редакцией Т.Ю. </w:t>
            </w:r>
            <w:proofErr w:type="spellStart"/>
            <w:r>
              <w:rPr>
                <w:sz w:val="22"/>
                <w:szCs w:val="22"/>
              </w:rPr>
              <w:t>Макашиной</w:t>
            </w:r>
            <w:proofErr w:type="spellEnd"/>
            <w:r>
              <w:rPr>
                <w:sz w:val="22"/>
                <w:szCs w:val="22"/>
              </w:rPr>
              <w:t>, О.Б. Широких. 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 Публичное представление собственного педагогического опыта на сайте </w:t>
            </w:r>
            <w:hyperlink r:id="rId14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www.infourok.ru</w:t>
              </w:r>
            </w:hyperlink>
            <w:r>
              <w:rPr>
                <w:sz w:val="22"/>
                <w:szCs w:val="22"/>
              </w:rPr>
              <w:t>: «Путешествие на лесную полянку на поезде», 2016 год; «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 в гостях у детей», выпуск № 2, 2016 год</w:t>
            </w:r>
            <w:proofErr w:type="gramStart"/>
            <w:r>
              <w:rPr>
                <w:sz w:val="22"/>
                <w:szCs w:val="22"/>
              </w:rPr>
              <w:t>;«</w:t>
            </w:r>
            <w:proofErr w:type="gramEnd"/>
            <w:r>
              <w:rPr>
                <w:sz w:val="22"/>
                <w:szCs w:val="22"/>
              </w:rPr>
              <w:t>Азбука безопасности», выпуск № 7, 2017год;«Спичка-невеличка!»,  выпуск № 6, 2017 год.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Открытое теоретико-практическое занятие с воспитанниками по формированию безопасного поведения на дороге с привлечением сотрудников ГИБДД, авто городок МБДО «Луховицкий лицей»,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Конкурс для молодых специалистов «Мой лучший урок (занятие) «Поход в цирк», Муниципальный уровень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участник 2016г.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Суровцева А.А.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слет молодежи предприятий, организаций и учреждений Луховицкого муниципального района московской области «Новый горизонт -2016», участник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2. </w:t>
            </w:r>
            <w:r>
              <w:rPr>
                <w:sz w:val="22"/>
                <w:szCs w:val="22"/>
              </w:rPr>
              <w:t>Конкурс «Мой лучший урок (занятие), участник 2016г., 2017г.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Уровень ДОУ.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1. </w:t>
            </w:r>
            <w:r>
              <w:rPr>
                <w:sz w:val="22"/>
                <w:szCs w:val="22"/>
              </w:rPr>
              <w:t>Конкурс молодых специалистов и начинающих педагогов «Зажги звезду», 2016г.</w:t>
            </w:r>
          </w:p>
        </w:tc>
      </w:tr>
      <w:tr w:rsidR="001746C7" w:rsidTr="001746C7">
        <w:tc>
          <w:tcPr>
            <w:tcW w:w="19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Садычко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2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Федеральный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1.</w:t>
            </w:r>
            <w:r>
              <w:rPr>
                <w:sz w:val="22"/>
                <w:szCs w:val="22"/>
              </w:rPr>
              <w:t> Статья «Роль игры в жизни ребенка»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журнале «</w:t>
            </w:r>
            <w:proofErr w:type="spellStart"/>
            <w:r>
              <w:rPr>
                <w:sz w:val="22"/>
                <w:szCs w:val="22"/>
              </w:rPr>
              <w:t>Рособр</w:t>
            </w:r>
            <w:proofErr w:type="spellEnd"/>
            <w:r>
              <w:rPr>
                <w:sz w:val="22"/>
                <w:szCs w:val="22"/>
              </w:rPr>
              <w:t>», выпуск № 1, 2016 г,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15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http://www.rosobr.info/publikacii-v-smi</w:t>
              </w:r>
            </w:hyperlink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Статья «Работа с детьми с ограниченными возможностями здоровья», 2016г., </w:t>
            </w:r>
            <w:hyperlink r:id="rId16" w:history="1">
              <w:r>
                <w:rPr>
                  <w:rStyle w:val="a4"/>
                  <w:color w:val="487787"/>
                  <w:sz w:val="22"/>
                  <w:szCs w:val="22"/>
                  <w:bdr w:val="none" w:sz="0" w:space="0" w:color="auto" w:frame="1"/>
                </w:rPr>
                <w:t>www.infourok.ru</w:t>
              </w:r>
            </w:hyperlink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3. </w:t>
            </w:r>
            <w:r>
              <w:rPr>
                <w:sz w:val="22"/>
                <w:szCs w:val="22"/>
              </w:rPr>
              <w:t> Всероссийский дистанционный конкурс творческих педагогических работ, «Золотая рыбка», 2016 г., победитель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Муниципальный уровень.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sz w:val="22"/>
                <w:szCs w:val="22"/>
              </w:rPr>
              <w:t> Открытое занятие «Красота Осени» РМО для воспитателей старших и подготовительных групп, 20.10.2016 г.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В 2016 – 2017</w:t>
      </w:r>
      <w:r>
        <w:rPr>
          <w:rFonts w:ascii="Helvetica" w:hAnsi="Helvetica" w:cs="Helvetica"/>
          <w:color w:val="373737"/>
          <w:sz w:val="26"/>
          <w:szCs w:val="26"/>
        </w:rPr>
        <w:t> учебном году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4 педагога</w:t>
      </w:r>
      <w:r>
        <w:rPr>
          <w:rFonts w:ascii="Helvetica" w:hAnsi="Helvetica" w:cs="Helvetica"/>
          <w:color w:val="373737"/>
          <w:sz w:val="26"/>
          <w:szCs w:val="26"/>
        </w:rPr>
        <w:t> МБДОУ  награждены Грамотами за участие в Ежегодной премии Губернатора Московской области « Наше Подмосковье».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этом учебном году наш педагог -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воспитатель Курбатова Ю.А.</w:t>
      </w:r>
      <w:r>
        <w:rPr>
          <w:rFonts w:ascii="Helvetica" w:hAnsi="Helvetica" w:cs="Helvetica"/>
          <w:color w:val="373737"/>
          <w:sz w:val="26"/>
          <w:szCs w:val="26"/>
        </w:rPr>
        <w:t> приняла участие в муниципальном конкурсе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«Педагог года – 2017»</w:t>
      </w:r>
      <w:r>
        <w:rPr>
          <w:rFonts w:ascii="Helvetica" w:hAnsi="Helvetica" w:cs="Helvetica"/>
          <w:color w:val="373737"/>
          <w:sz w:val="26"/>
          <w:szCs w:val="26"/>
        </w:rPr>
        <w:t> в номинации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«Воспитатель года»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Педагоги:</w:t>
      </w:r>
      <w:r>
        <w:rPr>
          <w:rFonts w:ascii="Helvetica" w:hAnsi="Helvetica" w:cs="Helvetica"/>
          <w:color w:val="373737"/>
          <w:sz w:val="26"/>
          <w:szCs w:val="26"/>
        </w:rPr>
        <w:t>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Крылова С.В.</w:t>
      </w:r>
      <w:r>
        <w:rPr>
          <w:rFonts w:ascii="Helvetica" w:hAnsi="Helvetica" w:cs="Helvetica"/>
          <w:color w:val="373737"/>
          <w:sz w:val="26"/>
          <w:szCs w:val="26"/>
        </w:rPr>
        <w:t> (воспитатель) и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Титова Е.В.</w:t>
      </w:r>
      <w:r>
        <w:rPr>
          <w:rFonts w:ascii="Helvetica" w:hAnsi="Helvetica" w:cs="Helvetica"/>
          <w:color w:val="373737"/>
          <w:sz w:val="26"/>
          <w:szCs w:val="26"/>
        </w:rPr>
        <w:t> (музыкальный руководитель) приняли участие на присуждение премии Губернатора Московской области "Лучший по профессии" в сфере образования в номинациях «Лучший воспитатель дошкольной образовательной организации» и соответственно «Лучший музыкальный руководитель дошкольной образовательной организации» на муниципальном этапе Конкурса.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Коллектив МБДОУ «Детский сад </w:t>
      </w:r>
      <w:proofErr w:type="spellStart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общеразвивающего</w:t>
      </w:r>
      <w:proofErr w:type="spellEnd"/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вида № 1 «Улыбка»</w:t>
      </w:r>
      <w:r>
        <w:rPr>
          <w:rFonts w:ascii="Helvetica" w:hAnsi="Helvetica" w:cs="Helvetica"/>
          <w:color w:val="373737"/>
          <w:sz w:val="26"/>
          <w:szCs w:val="26"/>
        </w:rPr>
        <w:t xml:space="preserve"> награждён Почётной грамотой Начальника Управления системой образования администрации городского округа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Луховицы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МО за 1 место на муниципальном этапе областного Конкурса «Лучший детский сад» среди образовательных организаций в Московской области, реализующих образовательные программы дошкольного образования.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Участие воспитанников МБДОУ в конкурсах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2016-2017 учебного года.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952"/>
        <w:gridCol w:w="4413"/>
        <w:gridCol w:w="371"/>
        <w:gridCol w:w="2093"/>
        <w:gridCol w:w="377"/>
      </w:tblGrid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Ф.и. ребёнка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44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Название конкурса, уровень</w:t>
            </w:r>
          </w:p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результат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Любовь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муниципальный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«фитнес – фестиваль»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Падейкина</w:t>
            </w:r>
            <w:proofErr w:type="spellEnd"/>
            <w:r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Мареев Максим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Дрожжина Екатерина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Чунтонов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Феофанов Роман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Стародубцева Злата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Владислав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Курбатов Даниил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Кривобок Александр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Дмитрий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 Артём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Бехтина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 Иван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Келин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Перфильева Ксения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Мефоков</w:t>
            </w:r>
            <w:proofErr w:type="spellEnd"/>
            <w:r>
              <w:rPr>
                <w:sz w:val="22"/>
                <w:szCs w:val="22"/>
              </w:rPr>
              <w:t xml:space="preserve"> Герман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Караулова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44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муниципальный</w:t>
            </w:r>
            <w:r>
              <w:rPr>
                <w:sz w:val="22"/>
                <w:szCs w:val="22"/>
              </w:rPr>
              <w:t> конкурс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«Пасхальная радость»</w:t>
            </w:r>
          </w:p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 Ярослав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Пичугина Лиза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Серикова Даша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 Макаров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 «Почемучки»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Колпакчи Ксения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Лиза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Районный</w:t>
            </w:r>
            <w:r>
              <w:rPr>
                <w:sz w:val="22"/>
                <w:szCs w:val="22"/>
              </w:rPr>
              <w:t> конкурс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"Жил-был Луховицкий огурец..."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Номинация: «Частушки»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Номинация: «Поделки»</w:t>
            </w:r>
          </w:p>
        </w:tc>
        <w:tc>
          <w:tcPr>
            <w:tcW w:w="208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Эля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Дмитрий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  <w:hideMark/>
          </w:tcPr>
          <w:p w:rsidR="001746C7" w:rsidRDefault="001746C7"/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3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lastRenderedPageBreak/>
              <w:t> </w:t>
            </w:r>
          </w:p>
        </w:tc>
      </w:tr>
      <w:tr w:rsidR="001746C7" w:rsidTr="001746C7"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1746C7" w:rsidRDefault="001746C7"/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1746C7" w:rsidRDefault="001746C7"/>
        </w:tc>
        <w:tc>
          <w:tcPr>
            <w:tcW w:w="208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участие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Лунина Александра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Ольховникова</w:t>
            </w:r>
            <w:proofErr w:type="spellEnd"/>
            <w:r>
              <w:rPr>
                <w:sz w:val="22"/>
                <w:szCs w:val="22"/>
              </w:rPr>
              <w:t xml:space="preserve"> Оля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Игликова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Кухтинова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Екатерина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Кривобок Александр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1746C7" w:rsidRDefault="001746C7"/>
        </w:tc>
        <w:tc>
          <w:tcPr>
            <w:tcW w:w="0" w:type="auto"/>
            <w:shd w:val="clear" w:color="auto" w:fill="auto"/>
            <w:vAlign w:val="bottom"/>
            <w:hideMark/>
          </w:tcPr>
          <w:p w:rsidR="001746C7" w:rsidRDefault="001746C7">
            <w:pPr>
              <w:rPr>
                <w:sz w:val="20"/>
                <w:szCs w:val="20"/>
              </w:rPr>
            </w:pP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Дрожжина Екатерина</w:t>
            </w:r>
          </w:p>
        </w:tc>
        <w:tc>
          <w:tcPr>
            <w:tcW w:w="44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Муниципальный</w:t>
            </w:r>
            <w:r>
              <w:rPr>
                <w:sz w:val="22"/>
                <w:szCs w:val="22"/>
              </w:rPr>
              <w:t> конкурс детского рисунка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«Мои друзья – физкультура и природа»</w:t>
            </w:r>
          </w:p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победителя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Кривобок Александр</w:t>
            </w:r>
          </w:p>
        </w:tc>
        <w:tc>
          <w:tcPr>
            <w:tcW w:w="444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Муниципальный</w:t>
            </w:r>
            <w:r>
              <w:rPr>
                <w:sz w:val="22"/>
                <w:szCs w:val="22"/>
              </w:rPr>
              <w:t> конкурс на лучший детский рисунок и творческую работу декоративно-прикладного творчества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«Профессия моих родителей»</w:t>
            </w:r>
            <w:r>
              <w:rPr>
                <w:sz w:val="22"/>
                <w:szCs w:val="22"/>
              </w:rPr>
              <w:t> в номинации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«Лучший детский рисунок»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Мефоков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Гермаан</w:t>
            </w:r>
            <w:proofErr w:type="spellEnd"/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</w:t>
            </w:r>
            <w:proofErr w:type="spellStart"/>
            <w:r>
              <w:rPr>
                <w:sz w:val="22"/>
                <w:szCs w:val="22"/>
              </w:rPr>
              <w:t>участьника</w:t>
            </w:r>
            <w:proofErr w:type="spellEnd"/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Тимофей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Полина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Чунтонов</w:t>
            </w:r>
            <w:proofErr w:type="spellEnd"/>
            <w:r>
              <w:rPr>
                <w:sz w:val="22"/>
                <w:szCs w:val="22"/>
              </w:rPr>
              <w:t xml:space="preserve"> Влад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Владислав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Районный</w:t>
            </w:r>
            <w:r>
              <w:rPr>
                <w:sz w:val="22"/>
                <w:szCs w:val="22"/>
              </w:rPr>
              <w:t> конкурс декоративно-прикладного творчества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«Жили-были петушок да курочка»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Вера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конкурс рисунков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«Я художник»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Келин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международный </w:t>
            </w:r>
            <w:r>
              <w:rPr>
                <w:sz w:val="22"/>
                <w:szCs w:val="22"/>
              </w:rPr>
              <w:t>творческий конкурс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«Калейдоскоп животных»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Виктория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дистанционный конкурс для детей и педагогов декоративно-прикладного творчества, работа: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«Листопад»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Самир</w:t>
            </w:r>
            <w:proofErr w:type="spellEnd"/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дистанционный конкурс для детей и педагогов декоративно-прикладного творчества, работа: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«Ёжики»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Перфильева Ксения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дистанционный конкурс для детей и педагогов декоративно-прикладного творчества, работа: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«Под деревом»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Виктория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дистанционный конкурс для детей и педагогов декоративно-прикладного творчества, работа: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«Ветка рябины»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1 степени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Игликова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полина</w:t>
            </w:r>
            <w:proofErr w:type="spellEnd"/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</w:t>
            </w:r>
            <w:r>
              <w:rPr>
                <w:sz w:val="22"/>
                <w:szCs w:val="22"/>
              </w:rPr>
              <w:t> дистанционный конкурс для детей и педагогов декоративно-прикладного творчества, работа: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«Осенние дары»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Настя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 </w:t>
            </w:r>
            <w:r>
              <w:rPr>
                <w:sz w:val="22"/>
                <w:szCs w:val="22"/>
              </w:rPr>
              <w:t>конкурс «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Доутесса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»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.Б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лиц-олимпиада: «Размышляем и считаем»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Мефоков</w:t>
            </w:r>
            <w:proofErr w:type="spellEnd"/>
            <w:r>
              <w:rPr>
                <w:sz w:val="22"/>
                <w:szCs w:val="22"/>
              </w:rPr>
              <w:t xml:space="preserve"> Герман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Международная</w:t>
            </w:r>
            <w:r>
              <w:rPr>
                <w:sz w:val="22"/>
                <w:szCs w:val="22"/>
              </w:rPr>
              <w:t> викторина для детей по мультсериалу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«Белка и Стрелка: Озорная семейка»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победителя 1 степени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Дарья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3 международный</w:t>
            </w:r>
            <w:r>
              <w:rPr>
                <w:sz w:val="22"/>
                <w:szCs w:val="22"/>
              </w:rPr>
              <w:t> конкурс «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Мериады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открытий» проекта «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Инфоурок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«В мире животных»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Кочанова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3 международный</w:t>
            </w:r>
            <w:r>
              <w:rPr>
                <w:sz w:val="22"/>
                <w:szCs w:val="22"/>
              </w:rPr>
              <w:t> конкурс «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Мериады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открытий» проекта «</w:t>
            </w:r>
            <w:proofErr w:type="spell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Инфоурок</w:t>
            </w:r>
            <w:proofErr w:type="spell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«В мире животных»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Полина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Всероссийская</w:t>
            </w: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онлайн-олимпиада</w:t>
            </w:r>
            <w:proofErr w:type="spellEnd"/>
            <w:r>
              <w:rPr>
                <w:sz w:val="22"/>
                <w:szCs w:val="22"/>
              </w:rPr>
              <w:t>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«Солнечный круг»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Павликов Богдан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Всероссийская</w:t>
            </w:r>
            <w:proofErr w:type="gramEnd"/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онлайн-олимпиада</w:t>
            </w:r>
            <w:proofErr w:type="spellEnd"/>
            <w:r>
              <w:rPr>
                <w:sz w:val="22"/>
                <w:szCs w:val="22"/>
              </w:rPr>
              <w:t xml:space="preserve"> для детей и подростков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«Правила дорожного движения»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Пузанов Арсений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Международная </w:t>
            </w:r>
            <w:r>
              <w:rPr>
                <w:sz w:val="22"/>
                <w:szCs w:val="22"/>
              </w:rPr>
              <w:t>олимпиада «Зима-2017» проекта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«Утром, вечером и днём </w:t>
            </w:r>
            <w:proofErr w:type="gramStart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осторожен</w:t>
            </w:r>
            <w:proofErr w:type="gramEnd"/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будь во всём!»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Виктория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 </w:t>
            </w:r>
            <w:r>
              <w:rPr>
                <w:sz w:val="22"/>
                <w:szCs w:val="22"/>
              </w:rPr>
              <w:t>конкурс Международный женский день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Работа: «Мамин подарок»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2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 группа «Кроха»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Всероссийский </w:t>
            </w:r>
            <w:r>
              <w:rPr>
                <w:sz w:val="22"/>
                <w:szCs w:val="22"/>
              </w:rPr>
              <w:t>конкурс Международный женский день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Работа: «Подарим мамочке букет»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3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Семёнова Полина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Всероссийская </w:t>
            </w:r>
            <w:proofErr w:type="spellStart"/>
            <w:r>
              <w:rPr>
                <w:sz w:val="22"/>
                <w:szCs w:val="22"/>
              </w:rPr>
              <w:t>онлайн-олимпиада</w:t>
            </w:r>
            <w:proofErr w:type="spellEnd"/>
            <w:r>
              <w:rPr>
                <w:sz w:val="22"/>
                <w:szCs w:val="22"/>
              </w:rPr>
              <w:t>: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«Любимые мультики наших родителей»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за 1 место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Колпакчи Ксения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Серикова Дарья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Соня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Маклецова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t>Уровень ДОУ</w:t>
            </w:r>
            <w:r>
              <w:rPr>
                <w:sz w:val="22"/>
                <w:szCs w:val="22"/>
              </w:rPr>
              <w:t> конкурс рисунков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«Они сражались за Родину»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1, 2 и 3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реб</w:t>
            </w:r>
            <w:proofErr w:type="spellEnd"/>
            <w:r>
              <w:rPr>
                <w:sz w:val="22"/>
                <w:szCs w:val="22"/>
              </w:rPr>
              <w:t>. – Диплом за участие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Дмитрий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Серикова Даша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Колпакчи Ксения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Пичугина Лиза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Рома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Коновалова Лиза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Мареев Максим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Катя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bdr w:val="none" w:sz="0" w:space="0" w:color="auto" w:frame="1"/>
              </w:rPr>
              <w:lastRenderedPageBreak/>
              <w:t>Уровень ДОУ</w:t>
            </w:r>
            <w:r>
              <w:rPr>
                <w:sz w:val="22"/>
                <w:szCs w:val="22"/>
              </w:rPr>
              <w:t> творческий конкурс </w:t>
            </w: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«Жил-был Луховицкий огурец…», номинация: «Стихотворение, частушки»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Номинация: «Рисунок»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Номинация «Поделки»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2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2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3 место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за участие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за участие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</w:tr>
      <w:tr w:rsidR="001746C7" w:rsidTr="001746C7">
        <w:tc>
          <w:tcPr>
            <w:tcW w:w="29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20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r>
              <w:t> </w:t>
            </w:r>
          </w:p>
        </w:tc>
        <w:tc>
          <w:tcPr>
            <w:tcW w:w="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746C7" w:rsidRDefault="001746C7">
            <w:pPr>
              <w:pStyle w:val="a3"/>
              <w:spacing w:before="0" w:beforeAutospacing="0" w:after="24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ИТОГО: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50 детей  – </w:t>
      </w:r>
      <w:r>
        <w:rPr>
          <w:rFonts w:ascii="Helvetica" w:hAnsi="Helvetica" w:cs="Helvetica"/>
          <w:color w:val="373737"/>
          <w:sz w:val="26"/>
          <w:szCs w:val="26"/>
        </w:rPr>
        <w:t xml:space="preserve">участники конкурсов различного уровня  в 2016-2017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уч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 году, из них: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35 детей </w:t>
      </w:r>
      <w:r>
        <w:rPr>
          <w:rFonts w:ascii="Helvetica" w:hAnsi="Helvetica" w:cs="Helvetica"/>
          <w:color w:val="373737"/>
          <w:sz w:val="26"/>
          <w:szCs w:val="26"/>
        </w:rPr>
        <w:t> – участники конкуров на  Муниципальном уровне;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20 детей </w:t>
      </w:r>
      <w:r>
        <w:rPr>
          <w:rFonts w:ascii="Helvetica" w:hAnsi="Helvetica" w:cs="Helvetica"/>
          <w:color w:val="373737"/>
          <w:sz w:val="26"/>
          <w:szCs w:val="26"/>
        </w:rPr>
        <w:t> – участники конкурсов на Всероссийском уровне;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 детей</w:t>
      </w:r>
      <w:r>
        <w:rPr>
          <w:rFonts w:ascii="Helvetica" w:hAnsi="Helvetica" w:cs="Helvetica"/>
          <w:color w:val="373737"/>
          <w:sz w:val="26"/>
          <w:szCs w:val="26"/>
        </w:rPr>
        <w:t>    – участники конкурсов на Международном уровне;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70 детей</w:t>
      </w:r>
      <w:r>
        <w:rPr>
          <w:rFonts w:ascii="Helvetica" w:hAnsi="Helvetica" w:cs="Helvetica"/>
          <w:color w:val="373737"/>
          <w:sz w:val="26"/>
          <w:szCs w:val="26"/>
        </w:rPr>
        <w:t>   - участники на уровне ДОУ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31 ребёнок – </w:t>
      </w:r>
      <w:r>
        <w:rPr>
          <w:rFonts w:ascii="Helvetica" w:hAnsi="Helvetica" w:cs="Helvetica"/>
          <w:color w:val="373737"/>
          <w:sz w:val="26"/>
          <w:szCs w:val="26"/>
        </w:rPr>
        <w:t>победители и призёры.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Для</w:t>
      </w:r>
      <w:r>
        <w:rPr>
          <w:rFonts w:ascii="Helvetica" w:hAnsi="Helvetica" w:cs="Helvetica"/>
          <w:color w:val="373737"/>
          <w:sz w:val="26"/>
          <w:szCs w:val="26"/>
        </w:rPr>
        <w:t> решения поставленных задач на 2016-17 учебный год были проведены  педагогические советы, консультации, семинары, открытые просмотры для активизации образовательного процесса по актуальным для нас вопросам, где активное участие принимали все педагоги МБДОУ.  </w:t>
      </w: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Темы педсоветов:</w:t>
      </w:r>
    </w:p>
    <w:p w:rsidR="001746C7" w:rsidRDefault="001746C7" w:rsidP="001746C7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Установочный педсовет № 1 «Основные направления работы учреждения на 2016-2017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уч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 год» – 31.08.2016г.</w:t>
      </w:r>
    </w:p>
    <w:p w:rsidR="001746C7" w:rsidRDefault="001746C7" w:rsidP="001746C7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Тематический педсовет № 2: «Поиск путей обогащения игровой деятельности – одно из условий формирования личности ребёнка» - 20.12.2016г.</w:t>
      </w:r>
    </w:p>
    <w:p w:rsidR="001746C7" w:rsidRDefault="001746C7" w:rsidP="001746C7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Тематический педсовет № 3: «Художественно-эстетическое развитие на материале решения задачи: «Развитие конструктивно-модельной и изобразительной деятельности» - 28.02.2017г.</w:t>
      </w:r>
    </w:p>
    <w:p w:rsidR="001746C7" w:rsidRDefault="001746C7" w:rsidP="001746C7">
      <w:pPr>
        <w:numPr>
          <w:ilvl w:val="0"/>
          <w:numId w:val="23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Итоговый педсовет № 4 «Итоги деятельности педагогического коллектива ДОУ» - 30.05.2017г.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 целью повышения профессиональной компетенции педагогов были проведены консультации, семинары:</w:t>
      </w:r>
    </w:p>
    <w:p w:rsidR="001746C7" w:rsidRDefault="001746C7" w:rsidP="001746C7">
      <w:pPr>
        <w:numPr>
          <w:ilvl w:val="0"/>
          <w:numId w:val="2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 Ситуация успеха как условие организации ООД»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</w:t>
      </w:r>
      <w:r>
        <w:rPr>
          <w:rFonts w:ascii="Helvetica" w:hAnsi="Helvetica" w:cs="Helvetica"/>
          <w:color w:val="373737"/>
          <w:sz w:val="26"/>
          <w:szCs w:val="26"/>
        </w:rPr>
        <w:t>«Повышение профессиональной компетенции педагогов ДОО. Профессиональный стандарт педагога»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3.</w:t>
      </w:r>
      <w:r>
        <w:rPr>
          <w:rFonts w:ascii="Helvetica" w:hAnsi="Helvetica" w:cs="Helvetica"/>
          <w:color w:val="373737"/>
          <w:sz w:val="26"/>
          <w:szCs w:val="26"/>
        </w:rPr>
        <w:t>«Технология проведения мероприятий с воспитанниками по ОБЖ»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4.</w:t>
      </w:r>
      <w:r>
        <w:rPr>
          <w:rFonts w:ascii="Helvetica" w:hAnsi="Helvetica" w:cs="Helvetica"/>
          <w:color w:val="373737"/>
          <w:sz w:val="26"/>
          <w:szCs w:val="26"/>
        </w:rPr>
        <w:t>«Условия организации сюжетно-ролевой игры в ДОУ на современном этапе»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5.</w:t>
      </w:r>
      <w:r>
        <w:rPr>
          <w:rFonts w:ascii="Helvetica" w:hAnsi="Helvetica" w:cs="Helvetica"/>
          <w:color w:val="373737"/>
          <w:sz w:val="26"/>
          <w:szCs w:val="26"/>
        </w:rPr>
        <w:t>«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Предметно-манипулятивная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деятельность, как ведущий вид деятельности у детей 1-3 лет»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6.</w:t>
      </w:r>
      <w:r>
        <w:rPr>
          <w:rFonts w:ascii="Helvetica" w:hAnsi="Helvetica" w:cs="Helvetica"/>
          <w:color w:val="373737"/>
          <w:sz w:val="26"/>
          <w:szCs w:val="26"/>
        </w:rPr>
        <w:t>«Я руковожу сюжетно-ролевыми играми»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« </w:t>
      </w:r>
      <w:r>
        <w:rPr>
          <w:rFonts w:ascii="Helvetica" w:hAnsi="Helvetica" w:cs="Helvetica"/>
          <w:color w:val="373737"/>
          <w:sz w:val="26"/>
          <w:szCs w:val="26"/>
        </w:rPr>
        <w:t xml:space="preserve">Знаю по ПДД сам – расскажу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другому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«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Гендерный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подход в развитии игровой деятельности детей младшего и старшего дошкольного возраста»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 Закономерности развития конструктивно-модельных действий у детей дошкольного возраста»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«Организация развивающей предметно-пространственной среды по развитию конструктивно-модельной деятельности детей»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«Использование программного обеспечения образовательных областей для организации занятий с детьми в ДОУ»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«Формирование у детей способностей к наглядному моделированию в процессе конструктивной деятельности»</w:t>
      </w:r>
    </w:p>
    <w:p w:rsidR="001746C7" w:rsidRDefault="001746C7" w:rsidP="001746C7">
      <w:pPr>
        <w:numPr>
          <w:ilvl w:val="0"/>
          <w:numId w:val="2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«Деловая игра: Безопасность – как стиль ЗОЖ детей»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течение</w:t>
      </w:r>
      <w:r>
        <w:rPr>
          <w:rFonts w:ascii="Helvetica" w:hAnsi="Helvetica" w:cs="Helvetica"/>
          <w:color w:val="373737"/>
          <w:sz w:val="26"/>
          <w:szCs w:val="26"/>
        </w:rPr>
        <w:t> года велась  работа с родителями по вопросам воспитания детей. Проводились общие и групповые родительские собрания, на которых знакомили родителей с инновационными программами, с правилами обучения детей безопасному поведению на дорогах, </w:t>
      </w: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 xml:space="preserve">знакомили родителей с правовым аспектом семейного </w:t>
      </w:r>
      <w:proofErr w:type="spellStart"/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воспитания</w:t>
      </w:r>
      <w:proofErr w:type="gramStart"/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,</w:t>
      </w:r>
      <w:r>
        <w:rPr>
          <w:rFonts w:ascii="Helvetica" w:hAnsi="Helvetica" w:cs="Helvetica"/>
          <w:color w:val="373737"/>
          <w:sz w:val="26"/>
          <w:szCs w:val="26"/>
        </w:rPr>
        <w:t>п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роводили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анкетирование и консультации на тему «Давайте знакомиться», «Готова ли ваша семья к поступлению ребёнка в первый класс», «Удовлетворённость работой педагогов ДОУ» дни открытых дверей, показ занятий (ежеквартально), индивидуальные консультации. Активно с родителями работают специалисты МБДОУ: педагог-психолог, инструктор по физическому развитию, музыкальные руководители.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МБДОУ согласно годовому планированию проводились различные виды контроля (оперативный, персональный, тематический), итоги контроля доводились членам педагогического коллектива на педсоветах или оперативных совещаниях.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Педагогам групп было рекомендовано более продуманно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выбирать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парциальные программы для работы с детьми, иметь комплект пособий по выбранной программе, использовать инновации, индивидуальный подход к детям, продумывать индивидуальные, групповые консультации для родителей, шире использовать нетрадиционные формы проведения родительских собраний и показ ООД ежеквартально.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Спланировать свою деятельность в новом учебном году в связи с предлагаемыми требованиями, разработать план самообразования к началу учебного года.  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Для более успешного снижения заболеваемости детей в группах МБДОУ медицинским работникам совместно с врачом-педиатром  разработать дополнительные меры по профилактике различных заболеваний и активнее внедрять в работу с детьми инновационные методы закаливания и укрепления здоровья дошкольников. Уменьшить количество пропусков дней детьми по болезни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.</w:t>
      </w:r>
      <w:proofErr w:type="gramEnd"/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Считать работу педагогического коллектива за 2016-2017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уч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 год удовлетворительной.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2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Медицинское обслуживание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МБДОУ имеется медицинский блок, состоящий из медицинского и процедурного кабинетов, двух изоляторов, санузла. Оснащение помещений соответствует требованиям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действующего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СанПиН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Медицинское обслуживание дошкольников в МБДОУ обеспечивается медицинским персоналом ГБУЗ ЛМР МО «Луховицкая центральная районная больница» (медицинская сестра, врач-педиатр).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Медицинским персоналом ведется следующая работа: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Организация медицинского обеспечения детей и первичной профилактики;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питанием детей;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физическим воспитанием детей;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гигиеническим воспитанием;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Организация мероприятий по иммунопрофилактике;</w:t>
      </w:r>
    </w:p>
    <w:p w:rsidR="001746C7" w:rsidRDefault="001746C7" w:rsidP="001746C7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Проведение диспансеризации детей;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Лечебно-профилактические мероприятия: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соблюдение санитарно-противоэпидемиологического режима;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соблюдение теплового режима групп, режима проветривания;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кварцевание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групп;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соблюдение светового режима;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соответствие одежды детей тепловому режиму;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проведение утреннего фильтра, выявление заболевших детей и своевременная их изоляция;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регулярный осмотр детей на педикулез и кожные заболевания;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выявление детей с отклонениями в здоровье и их оздоровление в условиях детской поликлиники;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ведением образовательного процесса с учетом групп здоровья детей, их индивидуальных особенностей развития;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проведение профилактических прививок по индивидуальному графику;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сезонная профилактика гриппа и ОРВИ.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Оздоровительная работа: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проведение утренней гимнастики, физкультминутки во время образовательной деятельности;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проведение закаливающих и оздоровительных мероприятий: воздушные ванны, обширные умывания, хождение по массажным дорожкам. В летний период: утренняя гимнастика на свежем воздухе, солнечные ванны, обливание ног.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п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равильная организация физкультурных занятий с учетом групп здоровья.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Основная задача оздоровительной работы – снижение острой и хронической заболеваемости детей.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1746C7" w:rsidRDefault="001746C7" w:rsidP="001746C7">
      <w:pPr>
        <w:numPr>
          <w:ilvl w:val="0"/>
          <w:numId w:val="2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Организация питания.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Организация питания в Детском саду осуществляется собственным пищеблоком. В Детском саду детям при 10,5 часовом пребывании гарантируется сбалансированное четырёхразовое питание (завтрак, второй завтрак, обед, полдник). Режим и кратность питания устанавливаются в соответствии с возрастом и временем пребывания (длительностью пребывания) детей в дошкольных группах и в соответствии с требованиями, действующими Сан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ПиН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Питание детей в Детском саду осуществляется в соответствии с примерным десятидневным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Детским садом.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Детский сад обеспечивает гарантированное сбалансированное питание детей в соответствии с нормами, рекомендациями органов здравоохранения и в соответствии с действующим законодательством.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МБДОУ проводится ежедневный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8.Финансовое обеспечение МБДОУ.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Основные источники финансирования работы дошкольного учреждения:</w:t>
      </w:r>
    </w:p>
    <w:p w:rsidR="001746C7" w:rsidRDefault="001746C7" w:rsidP="001746C7">
      <w:pPr>
        <w:numPr>
          <w:ilvl w:val="0"/>
          <w:numId w:val="29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Бюджетные средства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2016-2017 учебном году бюджетные средства были использованы: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начисления заработных плат сотрудников МБДОУ;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выплата налогов;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- коммунальные платежи (электроэнергия, холодное и горячее водоснабжение, отопление);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оплата услуг по содержанию имущества (ремонт электрооборудования пищеблока, вывоз мусора, дератизация, обслуживание пожарной сигнализации, кнопки тревожной сигнализации, ремонт в здании и на территории (косметический ремонт внутри здания, переборка и покраска полов прогулочных веранд), поверка и ремонт средств измерений (весов), заправка картриджей для принтеров;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прочие услуги (медицинские осмотры сотрудников, проведение анализов смывов пищеблока и групповых помещений, охранные услуги, по созданию и техническому сопровождению сайта, подписка на периодические издания проверок состояния и работоспособности пожарного водопровода, проверка работоспособности вентиляции испытание электроустановок). </w:t>
      </w:r>
    </w:p>
    <w:p w:rsidR="001746C7" w:rsidRDefault="001746C7" w:rsidP="001746C7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Средства от иной приносящей доход деятельности - родительская плата за присмотр и уход за ребенком в дошкольном образовательном учреждении.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Средства родителей за присмотр и уход в дошкольном учреждении целенаправленно расходуются на следующие цели:</w:t>
      </w:r>
    </w:p>
    <w:p w:rsidR="001746C7" w:rsidRDefault="001746C7" w:rsidP="001746C7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Организацию питания детей (приобретение продуктов питания, посуды и инвентаря для приготовления и приема пищи, сре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дств дл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я витаминизации готовых блюд);</w:t>
      </w:r>
    </w:p>
    <w:p w:rsidR="001746C7" w:rsidRDefault="001746C7" w:rsidP="001746C7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Хозяйственно-бытовое обслуживание (приобретение хозяйственного инвентаря, инвентаря для очистки территории, моющих и чистящих средств)</w:t>
      </w:r>
    </w:p>
    <w:p w:rsidR="001746C7" w:rsidRDefault="001746C7" w:rsidP="001746C7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Обеспечение соблюдения детьми личной гигиены и режима дня (приобретение гигиенических средств и оборудования для соблюдения личной гигиены, мягкого инвентаря)</w:t>
      </w:r>
    </w:p>
    <w:p w:rsidR="001746C7" w:rsidRDefault="001746C7" w:rsidP="001746C7">
      <w:pPr>
        <w:numPr>
          <w:ilvl w:val="0"/>
          <w:numId w:val="32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Добровольные пожертвования и целевые взносы физических и юридических лиц.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Благотворительная помощь была оказана родителями группы «Ёжики», ими был приобретён пылесос.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Родители группы «Крохи» и «Пчёлки» отдали в дар детскому саду ковёр и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ковролин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для пола. А также, безвозмездно, родителями в группы были отданы игрушки и книжки.</w:t>
      </w:r>
    </w:p>
    <w:p w:rsidR="001746C7" w:rsidRDefault="001746C7" w:rsidP="001746C7">
      <w:pPr>
        <w:numPr>
          <w:ilvl w:val="0"/>
          <w:numId w:val="33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Бюджет Московской области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Ежегодно из бюджета Московской области выделяются средства для приобретения обучающих и развивающих пособий, оборудования.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На данные денежные средства в 2016-2017 учебном году было приобретено следующее: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- Активная переносная акустическая система YAMAHA STAGEPAS 600i2M в комплекте с двумя микрофонами и стойками, специализированный мобильный программно-аппаратный комплекс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Acer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TraveiMate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с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предустановленным программно-методическим комплексом для дошкольников, проектор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Epson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EB -530, специализированное программное обеспечение для создания различных визуальных эффектов в детских сенсорных и игровых комнатах, конструктор для развития мышления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Wedgits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с карточками продвинутого уровня, комплект мягкого резинового конструктора для малышей «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Сборики</w:t>
      </w:r>
      <w:proofErr w:type="spellEnd"/>
      <w:proofErr w:type="gramEnd"/>
      <w:r>
        <w:rPr>
          <w:rFonts w:ascii="Helvetica" w:hAnsi="Helvetica" w:cs="Helvetica"/>
          <w:color w:val="373737"/>
          <w:sz w:val="26"/>
          <w:szCs w:val="26"/>
        </w:rPr>
        <w:t>», набор игрового оборудования для зимнего катания, комплект детских лыж, набор «Юный хоккеист.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2016-2017 г. было приобретено: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-игрушки, книжки- 414200,00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-детская игровая мебель на сумму 469121,50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-игрушки на сумму-50000,00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-бумага на сумму-4940,00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подписные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издания-4134,77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-триммер бензиновый -23400,00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-моющие, дезинфицирующие средства, средства личной гигиены -71585,50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-посуда, хозяйственный инвентарь –20000,00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Были проведены: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-текущий ремонт помещений и ремонт веранд   на сумму 219 000,00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-ремонт оборудования пищеблока-59000,00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-оценка соответствия лифта -3111,63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-проверка пожарных кранов на водоотдачу-26400,00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-техническое обслуживание лифта -24471,59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 обучение по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электробезопасности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 на сумму 10450,00  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-ежегодный медицинский осмотр сотрудников-209230,00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-установлена система о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предупреждении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о пожаре «Стрелец» на сумму-59218,13 рублей,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-гигиеническая подготовка сотрудников – 27895,20 рублей.</w:t>
      </w:r>
    </w:p>
    <w:p w:rsidR="001746C7" w:rsidRDefault="001746C7" w:rsidP="001746C7">
      <w:pPr>
        <w:numPr>
          <w:ilvl w:val="0"/>
          <w:numId w:val="34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Обеспечение безопасности</w:t>
      </w:r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Главной целью обеспечения безопасности в детском саду является создание здоровых и безопасных условий труда, сохранение жизни и здоровья воспитанников и работников.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пункте 3 части 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Основными направлениями деятельности администрации по обеспечению безопасности в детском саду являются:</w:t>
      </w:r>
    </w:p>
    <w:p w:rsidR="001746C7" w:rsidRDefault="001746C7" w:rsidP="001746C7">
      <w:pPr>
        <w:numPr>
          <w:ilvl w:val="0"/>
          <w:numId w:val="35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Пожарная безопасность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t>В начале учебного года с целью обеспечения соблюдения правил пожарной безопасности в детском саду заведующим подписаны приказы, устанавливающие противопожарный режим в учреждении: назначены ответственные за пожарную безопасность во всех помещениях МБДОУ, определен порядок действий работников и детей при возникновении пожара, утвержден график работы на год по пожарной безопасности, годовой график проведения объектовых тренировок с участием персонала и воспитанников детского сада.</w:t>
      </w:r>
      <w:proofErr w:type="gramEnd"/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разработаны инструкции по пожарной безопасности, о порядке действий персонала по обеспечению безопасной и быстрой эвакуации при пожаре, о правилах проведения культурно-массовых мероприятий. Имеются планы эвакуации, изготовленные в соответствии с нормативными требованиями к планам эвакуации.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Все сотрудники МБДОУ прошли обязательное обучение по пожарно-техническому минимуму в объеме, необходимом для выполнения должностных обязанностей. Программы обучения утверждены Отделом надзорной деятельности по Луховицкому району.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 всеми сотрудниками проводятся обязательные инструктажи по пожарной безопасности с отметкой о прохождении инструктажей в специальном журнале. Плановый инструктаж проводится не реже двух раз в год, а целевые инструктажи по мере необходимости.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На случай экстренной эвакуации из здания оборудовано 12 выходов из здания на 1 этаже (отдельные эвакуационные выходы оборудованы из музыкального, спортивного залов, зимнего сада). Для быстрой эвакуации из групповых помещений в спальнях предусмотрены дополнительные эвакуационные выходы. Из спален групп 2 этажа эвакуация происходит по наружным эвакуационным лестницам. На случай экстренной эвакуации воспитанников и персонала МБДОУ детского сада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№1 «Улыбка» подписан договор с МБОУ Луховицкая СОШ №1 о временном размещении на территории школы детей и сотрудников детского сада при возникновении чрезвычайной ситуации.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lastRenderedPageBreak/>
        <w:t>Здание МБДОУ оборудовано автоматической системой пожарной сигнализации и системой оповещения людей о пожаре, обслуживание и ремонт которой проводит ООО «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БиС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» (лицензия №1-Б/00888  выданная ГОЧС  29.05.2013 г. Работоспособность системы проверяется 1 раз в 3 месяца с составлением акта обследования технического состояния объекта.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В здании имеются ручные пожарные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извещатели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световые табло «Выход», аварийное эвакуационное освещение. Установлена и состоит на обслуживании система передачи сигнала на центральный пункт пожарной сети ФГКУ № 89 «Стрелец». Обслуживание системы выполняет ООО «ЧОО «Рубин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».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Здание детского сада укомплектовано необходимыми первичными средствами пожаротушения (огнетушители, пожарные краны). Работоспособность всех первичных сре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дств пр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оверяется в соответствии с нормативными актами по пожарной безопасности.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 воспитанниками детского сада проводятся занятия по ОБЖ в соответствии с образовательной программой и возрастными нормами, на которых детей учат правилам поведения в различных ситуациях. Темы безопасности обсуждаются и при проведении родительских собраний.</w:t>
      </w:r>
    </w:p>
    <w:p w:rsidR="001746C7" w:rsidRDefault="001746C7" w:rsidP="001746C7">
      <w:pPr>
        <w:numPr>
          <w:ilvl w:val="0"/>
          <w:numId w:val="36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Антитеррористическая безопасность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начале учебного года с целью обеспечения соблюдения правил безопасности в детском саду заведующим подписаны приказы об организации режима безопасности, о мерах по усилению антитеррористической защищенности и пожарной безопасности, об административном дежурстве, об установлении контрольно-пропускного режима, о назначении лиц, ответственных за КТС (кнопку тревожной сигнализации) лиц и др.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разработаны инструкции о порядке действий персонала в случае возникновения угрозы безопасности на территории детского сада, по применению Кнопки тревожной сигнализации (КТС)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Совместно с представителями спецслужб разработан и утвержден паспорт антитеррористической защищенности объекта, паспорт мест массового пребывания людей.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Территория детского сада по периметру ограждена металлическим забором. Весь периметр хорошо освещается. Имеется система наружного видеонаблюдения, всего установлено 16 наружных видеокамер, выведенных на монитор в комнате охраны. Въезд на территорию детского сада осуществляется в соответствии с утвержденным списком машин, имеющих право въезда на территорию. Для всех других машин въезд на территорию категорически запрещен.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регулярно проводятся объектовые тренировки по действиям персонала в случае террористической угрозы. План проведения объектовых тренировок утверждается на 1 календарный год.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proofErr w:type="gramStart"/>
      <w:r>
        <w:rPr>
          <w:rFonts w:ascii="Helvetica" w:hAnsi="Helvetica" w:cs="Helvetica"/>
          <w:color w:val="373737"/>
          <w:sz w:val="26"/>
          <w:szCs w:val="26"/>
        </w:rPr>
        <w:lastRenderedPageBreak/>
        <w:t>Детский сад оборудован КТС в количестве 4 шт.: 1 стационарная + 3 переносных кнопки, выведенных на пульт ООО Частной охранной организации «Пульт» (лицензия №3846, выданная ГУВД МО 06.07.2016 г. При нажатии тревожной кнопки сотрудники ООО «ЧОО «Пульт» приезжают в детский сад через 5-7 минут.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Все кнопки находятся в рабочем состоянии, их работоспособность проверяется ежедневно с отметкой в специальном журнале.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рабочее время 3 раза в день ответственным лицом проводится обход территории на предмет нахождения посторонних предметов с отметкой результата проверки в специальном журнале.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ночное время, в выходные и праздничные дни охрану детского сада осуществляют сторожа.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Все выходы из здания детского сада оборудованы металлическими дверями, на дверях установлены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домофоны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1746C7" w:rsidRDefault="001746C7" w:rsidP="001746C7">
      <w:pPr>
        <w:numPr>
          <w:ilvl w:val="0"/>
          <w:numId w:val="37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Охрана труда и техника безопасности при осуществлении образовательного процесса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 начале учебного года с целью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обеспечения соблюдения требований охраны труда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заведующим подписаны приказы о назначении ответственного по охране труда, о создании комиссии по охране труда, об утверждении плана работы по охране труда на год.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Все сотрудники проходят необходимые инструктажи с записью об этом в специальном журнале, а также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обучение по охране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труда и проверку знаний по охране труда. Для каждой профессии, а также для каждого вида работ разработаны инструкции по охране труда.</w:t>
      </w:r>
    </w:p>
    <w:p w:rsidR="001746C7" w:rsidRDefault="001746C7" w:rsidP="001746C7">
      <w:pPr>
        <w:numPr>
          <w:ilvl w:val="0"/>
          <w:numId w:val="38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u w:val="single"/>
          <w:bdr w:val="none" w:sz="0" w:space="0" w:color="auto" w:frame="1"/>
        </w:rPr>
        <w:t>Предупреждение детского дорожно-транспортного травматизма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учреждении разработан и утвержден Паспорт безопасности дорожного движения, а также план совместной работы МБДОУ и ОГИБДД. Данные документы согласованы с ОГИБДД ОМВД по Луховицкому району.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соответствии с годовым планом работы МБДОУ проводятся занятия, беседы, развлечения на темы безопасности дорожного движения.</w:t>
      </w:r>
    </w:p>
    <w:p w:rsidR="001746C7" w:rsidRDefault="001746C7" w:rsidP="001746C7">
      <w:pPr>
        <w:numPr>
          <w:ilvl w:val="0"/>
          <w:numId w:val="39"/>
        </w:numPr>
        <w:spacing w:after="0" w:line="240" w:lineRule="auto"/>
        <w:ind w:left="120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Перспективы работы на 2017-2018 учебный год.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 итогам работы за 2016-2017 учебный год можно сделать вывод, что поставленные задачи были реализованы.</w:t>
      </w:r>
    </w:p>
    <w:p w:rsidR="001746C7" w:rsidRDefault="001746C7" w:rsidP="001746C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 2017-2018 учебном году коллектив МБДОУ ставит следующие задачи:</w:t>
      </w:r>
    </w:p>
    <w:p w:rsidR="001746C7" w:rsidRDefault="001746C7" w:rsidP="001746C7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1746C7" w:rsidRDefault="001746C7" w:rsidP="001746C7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Обеспечение деятельности МБДОУ в режиме инновационного развития с учетом ФГОС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использованием современных педагогических технологий;</w:t>
      </w:r>
    </w:p>
    <w:p w:rsidR="001746C7" w:rsidRDefault="001746C7" w:rsidP="001746C7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Укрепление материально-технической базы МБДОУ, создание предметно-развивающей среды в соответствии с требованиями ФГОС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;</w:t>
      </w:r>
    </w:p>
    <w:p w:rsidR="001746C7" w:rsidRDefault="001746C7" w:rsidP="001746C7">
      <w:pPr>
        <w:numPr>
          <w:ilvl w:val="0"/>
          <w:numId w:val="40"/>
        </w:numPr>
        <w:spacing w:after="0" w:line="240" w:lineRule="auto"/>
        <w:ind w:left="8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Проведение работы по внедрению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профстандартов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педагогических работников.</w:t>
      </w:r>
    </w:p>
    <w:p w:rsidR="007D3342" w:rsidRPr="00647C45" w:rsidRDefault="007D3342" w:rsidP="00647C45"/>
    <w:sectPr w:rsidR="007D3342" w:rsidRPr="00647C45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7DB"/>
    <w:multiLevelType w:val="multilevel"/>
    <w:tmpl w:val="7F1CE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3E49"/>
    <w:multiLevelType w:val="multilevel"/>
    <w:tmpl w:val="786C5B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7B31"/>
    <w:multiLevelType w:val="multilevel"/>
    <w:tmpl w:val="D22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2DFB"/>
    <w:multiLevelType w:val="multilevel"/>
    <w:tmpl w:val="46242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85A2A"/>
    <w:multiLevelType w:val="multilevel"/>
    <w:tmpl w:val="B1C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03169"/>
    <w:multiLevelType w:val="multilevel"/>
    <w:tmpl w:val="750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5880"/>
    <w:multiLevelType w:val="multilevel"/>
    <w:tmpl w:val="EED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32431"/>
    <w:multiLevelType w:val="multilevel"/>
    <w:tmpl w:val="2548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0099D"/>
    <w:multiLevelType w:val="multilevel"/>
    <w:tmpl w:val="D4A08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3164"/>
    <w:multiLevelType w:val="multilevel"/>
    <w:tmpl w:val="1C6C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F1FAB"/>
    <w:multiLevelType w:val="multilevel"/>
    <w:tmpl w:val="48649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9491B"/>
    <w:multiLevelType w:val="multilevel"/>
    <w:tmpl w:val="C95A3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94498"/>
    <w:multiLevelType w:val="multilevel"/>
    <w:tmpl w:val="865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6DEF"/>
    <w:multiLevelType w:val="multilevel"/>
    <w:tmpl w:val="5A2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44031"/>
    <w:multiLevelType w:val="multilevel"/>
    <w:tmpl w:val="928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F2407"/>
    <w:multiLevelType w:val="multilevel"/>
    <w:tmpl w:val="8CF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05C22"/>
    <w:multiLevelType w:val="multilevel"/>
    <w:tmpl w:val="966A0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C79A6"/>
    <w:multiLevelType w:val="multilevel"/>
    <w:tmpl w:val="410A77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0514C"/>
    <w:multiLevelType w:val="multilevel"/>
    <w:tmpl w:val="282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84980"/>
    <w:multiLevelType w:val="multilevel"/>
    <w:tmpl w:val="DEAE3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57424"/>
    <w:multiLevelType w:val="multilevel"/>
    <w:tmpl w:val="CC768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D607E"/>
    <w:multiLevelType w:val="multilevel"/>
    <w:tmpl w:val="FF36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914C0"/>
    <w:multiLevelType w:val="multilevel"/>
    <w:tmpl w:val="8026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A323A"/>
    <w:multiLevelType w:val="multilevel"/>
    <w:tmpl w:val="2968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03B52"/>
    <w:multiLevelType w:val="multilevel"/>
    <w:tmpl w:val="F31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F22CB"/>
    <w:multiLevelType w:val="multilevel"/>
    <w:tmpl w:val="DD3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21D"/>
    <w:multiLevelType w:val="multilevel"/>
    <w:tmpl w:val="111C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916FE"/>
    <w:multiLevelType w:val="multilevel"/>
    <w:tmpl w:val="6FD6C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840BA"/>
    <w:multiLevelType w:val="multilevel"/>
    <w:tmpl w:val="D83AD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17B5D"/>
    <w:multiLevelType w:val="multilevel"/>
    <w:tmpl w:val="DC2C2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A4091"/>
    <w:multiLevelType w:val="multilevel"/>
    <w:tmpl w:val="6274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3530E"/>
    <w:multiLevelType w:val="multilevel"/>
    <w:tmpl w:val="FB2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3330"/>
    <w:multiLevelType w:val="multilevel"/>
    <w:tmpl w:val="D9F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D11FF"/>
    <w:multiLevelType w:val="multilevel"/>
    <w:tmpl w:val="0D20E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46DBC"/>
    <w:multiLevelType w:val="multilevel"/>
    <w:tmpl w:val="3B0A6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77A4E"/>
    <w:multiLevelType w:val="multilevel"/>
    <w:tmpl w:val="956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A6AE7"/>
    <w:multiLevelType w:val="multilevel"/>
    <w:tmpl w:val="C42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C7711"/>
    <w:multiLevelType w:val="multilevel"/>
    <w:tmpl w:val="0CAC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07C29"/>
    <w:multiLevelType w:val="multilevel"/>
    <w:tmpl w:val="0D88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E863AB"/>
    <w:multiLevelType w:val="multilevel"/>
    <w:tmpl w:val="ABCE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0"/>
  </w:num>
  <w:num w:numId="3">
    <w:abstractNumId w:val="6"/>
  </w:num>
  <w:num w:numId="4">
    <w:abstractNumId w:val="1"/>
  </w:num>
  <w:num w:numId="5">
    <w:abstractNumId w:val="28"/>
  </w:num>
  <w:num w:numId="6">
    <w:abstractNumId w:val="16"/>
  </w:num>
  <w:num w:numId="7">
    <w:abstractNumId w:val="21"/>
  </w:num>
  <w:num w:numId="8">
    <w:abstractNumId w:val="3"/>
  </w:num>
  <w:num w:numId="9">
    <w:abstractNumId w:val="25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5"/>
  </w:num>
  <w:num w:numId="15">
    <w:abstractNumId w:val="22"/>
  </w:num>
  <w:num w:numId="16">
    <w:abstractNumId w:val="37"/>
  </w:num>
  <w:num w:numId="17">
    <w:abstractNumId w:val="39"/>
  </w:num>
  <w:num w:numId="18">
    <w:abstractNumId w:val="36"/>
  </w:num>
  <w:num w:numId="19">
    <w:abstractNumId w:val="9"/>
  </w:num>
  <w:num w:numId="20">
    <w:abstractNumId w:val="31"/>
  </w:num>
  <w:num w:numId="21">
    <w:abstractNumId w:val="35"/>
  </w:num>
  <w:num w:numId="22">
    <w:abstractNumId w:val="2"/>
  </w:num>
  <w:num w:numId="23">
    <w:abstractNumId w:val="12"/>
  </w:num>
  <w:num w:numId="24">
    <w:abstractNumId w:val="23"/>
  </w:num>
  <w:num w:numId="25">
    <w:abstractNumId w:val="27"/>
  </w:num>
  <w:num w:numId="26">
    <w:abstractNumId w:val="11"/>
  </w:num>
  <w:num w:numId="27">
    <w:abstractNumId w:val="13"/>
  </w:num>
  <w:num w:numId="28">
    <w:abstractNumId w:val="33"/>
  </w:num>
  <w:num w:numId="29">
    <w:abstractNumId w:val="26"/>
  </w:num>
  <w:num w:numId="30">
    <w:abstractNumId w:val="8"/>
  </w:num>
  <w:num w:numId="31">
    <w:abstractNumId w:val="32"/>
  </w:num>
  <w:num w:numId="32">
    <w:abstractNumId w:val="30"/>
  </w:num>
  <w:num w:numId="33">
    <w:abstractNumId w:val="19"/>
  </w:num>
  <w:num w:numId="34">
    <w:abstractNumId w:val="29"/>
  </w:num>
  <w:num w:numId="35">
    <w:abstractNumId w:val="24"/>
  </w:num>
  <w:num w:numId="36">
    <w:abstractNumId w:val="10"/>
  </w:num>
  <w:num w:numId="37">
    <w:abstractNumId w:val="34"/>
  </w:num>
  <w:num w:numId="38">
    <w:abstractNumId w:val="0"/>
  </w:num>
  <w:num w:numId="39">
    <w:abstractNumId w:val="17"/>
  </w:num>
  <w:num w:numId="40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1795C"/>
    <w:rsid w:val="000249D4"/>
    <w:rsid w:val="00030918"/>
    <w:rsid w:val="000F173D"/>
    <w:rsid w:val="00142272"/>
    <w:rsid w:val="001743F0"/>
    <w:rsid w:val="001746C7"/>
    <w:rsid w:val="00182AE0"/>
    <w:rsid w:val="00286ECD"/>
    <w:rsid w:val="002B089E"/>
    <w:rsid w:val="003E2256"/>
    <w:rsid w:val="00530966"/>
    <w:rsid w:val="00564EE8"/>
    <w:rsid w:val="00571D73"/>
    <w:rsid w:val="005A638F"/>
    <w:rsid w:val="005D7BB3"/>
    <w:rsid w:val="00647C45"/>
    <w:rsid w:val="006D0CD0"/>
    <w:rsid w:val="00720696"/>
    <w:rsid w:val="007478D8"/>
    <w:rsid w:val="007C6FD2"/>
    <w:rsid w:val="007D3342"/>
    <w:rsid w:val="008E56E6"/>
    <w:rsid w:val="008F7532"/>
    <w:rsid w:val="009028B4"/>
    <w:rsid w:val="00935467"/>
    <w:rsid w:val="00A51541"/>
    <w:rsid w:val="00A54246"/>
    <w:rsid w:val="00A86786"/>
    <w:rsid w:val="00B6420A"/>
    <w:rsid w:val="00B961E7"/>
    <w:rsid w:val="00BF1C07"/>
    <w:rsid w:val="00C6684C"/>
    <w:rsid w:val="00CB4D9B"/>
    <w:rsid w:val="00D4583C"/>
    <w:rsid w:val="00D9369C"/>
    <w:rsid w:val="00DA440B"/>
    <w:rsid w:val="00EC620B"/>
    <w:rsid w:val="00F70682"/>
    <w:rsid w:val="00FA22F4"/>
    <w:rsid w:val="00FA4FA6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089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ortal.ru/" TargetMode="External"/><Relationship Id="rId13" Type="http://schemas.openxmlformats.org/officeDocument/2006/relationships/hyperlink" Target="file:///\\desktop-qk0885v\E\sa\SSA5\ds1lmr.edumsko.ru\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ranet.mosred.ru/" TargetMode="External"/><Relationship Id="rId12" Type="http://schemas.openxmlformats.org/officeDocument/2006/relationships/hyperlink" Target="http://www.shkollegi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urok.ru/" TargetMode="External"/><Relationship Id="rId11" Type="http://schemas.openxmlformats.org/officeDocument/2006/relationships/hyperlink" Target="http://www.infourok.ru/" TargetMode="External"/><Relationship Id="rId5" Type="http://schemas.openxmlformats.org/officeDocument/2006/relationships/hyperlink" Target="http://www.infourok.ru/" TargetMode="External"/><Relationship Id="rId15" Type="http://schemas.openxmlformats.org/officeDocument/2006/relationships/hyperlink" Target="http://www.rosobr.info/publikacii-v-smi" TargetMode="External"/><Relationship Id="rId10" Type="http://schemas.openxmlformats.org/officeDocument/2006/relationships/hyperlink" Target="file:///\\desktop-qk0885v\E\sa\SSA5\ds1lmr.edumsko.ru\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://www.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7927</Words>
  <Characters>45185</Characters>
  <Application>Microsoft Office Word</Application>
  <DocSecurity>0</DocSecurity>
  <Lines>376</Lines>
  <Paragraphs>106</Paragraphs>
  <ScaleCrop>false</ScaleCrop>
  <Company/>
  <LinksUpToDate>false</LinksUpToDate>
  <CharactersWithSpaces>53006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2019-02-12T12:42:00Z</dcterms:created>
  <dcterms:modified xsi:type="dcterms:W3CDTF">2019-02-12T12:44:00Z</dcterms:modified>
</cp:coreProperties>
</file>