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9D" w:rsidRPr="00F33A2C" w:rsidRDefault="00967A19" w:rsidP="0098389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3A2C">
        <w:rPr>
          <w:b/>
          <w:bCs/>
          <w:color w:val="auto"/>
          <w:sz w:val="28"/>
          <w:szCs w:val="28"/>
        </w:rPr>
        <w:t xml:space="preserve"> </w:t>
      </w:r>
      <w:r w:rsidR="0098389D" w:rsidRPr="00F33A2C">
        <w:rPr>
          <w:b/>
          <w:bCs/>
          <w:color w:val="auto"/>
          <w:sz w:val="28"/>
          <w:szCs w:val="28"/>
        </w:rPr>
        <w:t>«Возрастные осо</w:t>
      </w:r>
      <w:bookmarkStart w:id="0" w:name="_GoBack"/>
      <w:bookmarkEnd w:id="0"/>
      <w:r w:rsidR="0098389D" w:rsidRPr="00F33A2C">
        <w:rPr>
          <w:b/>
          <w:bCs/>
          <w:color w:val="auto"/>
          <w:sz w:val="28"/>
          <w:szCs w:val="28"/>
        </w:rPr>
        <w:t>бенности детей 4-5 лет»</w:t>
      </w:r>
    </w:p>
    <w:p w:rsidR="0098389D" w:rsidRPr="00F33A2C" w:rsidRDefault="0098389D" w:rsidP="0098389D">
      <w:pPr>
        <w:pStyle w:val="Default"/>
        <w:jc w:val="center"/>
        <w:rPr>
          <w:color w:val="auto"/>
          <w:sz w:val="28"/>
          <w:szCs w:val="28"/>
        </w:rPr>
      </w:pPr>
    </w:p>
    <w:p w:rsidR="009F4D9F" w:rsidRPr="00F33A2C" w:rsidRDefault="009F4D9F" w:rsidP="0098389D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98389D" w:rsidRPr="00F33A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98389D" w:rsidRPr="00F33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дошкольном возрасте расширяется круг общения детей. Становясь более самостоятельными, дети выходят за рамки узкосемейных связей и начинают общаться с более широким кругом людей, особенно со сверстниками. 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</w:t>
      </w:r>
      <w:r w:rsidR="0098389D"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важную роль играют </w:t>
      </w:r>
      <w:r w:rsidRPr="00F33A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особенности детей 4-5 лет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которых зависит поведение и становление личности. Учитывая их, </w:t>
      </w:r>
      <w:r w:rsidRPr="00F33A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родители могут выстроить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логическую и грамотную линию воспитания.</w:t>
      </w:r>
    </w:p>
    <w:p w:rsidR="009F4D9F" w:rsidRPr="00F33A2C" w:rsidRDefault="009F4D9F" w:rsidP="009838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Стремление к самостоятельности.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этого </w:t>
      </w:r>
      <w:r w:rsidRPr="00F33A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возраста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уже не нуждается в помощи и </w:t>
      </w:r>
      <w:r w:rsidR="00F33A2C"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опеке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взрослых. Открыто заявляет о своих правах и пытается устанавливать собственные правила.</w:t>
      </w:r>
    </w:p>
    <w:p w:rsidR="009F4D9F" w:rsidRPr="00F33A2C" w:rsidRDefault="009F4D9F" w:rsidP="009838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Этические представления.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этого </w:t>
      </w:r>
      <w:r w:rsidRPr="00F33A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возраста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учатся понимать чувства других, сопереживать, выходить из трудных ситуаций в общении.</w:t>
      </w:r>
    </w:p>
    <w:p w:rsidR="009F4D9F" w:rsidRPr="00F33A2C" w:rsidRDefault="009F4D9F" w:rsidP="009838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Творческие </w:t>
      </w:r>
      <w:r w:rsidRPr="00F33A2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способности</w:t>
      </w:r>
      <w:r w:rsidRPr="00F33A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развивается воображение. Он живёт в собственном мире сказок, создаёт целые страны на основе своих фантазий. Там он является героем, главным действующим лицом, добивается недостающего ему в реальном мире признания.</w:t>
      </w:r>
    </w:p>
    <w:p w:rsidR="009F4D9F" w:rsidRPr="00F33A2C" w:rsidRDefault="009F4D9F" w:rsidP="009838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Страхи.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Безудержность детской фантазии может порождать разнообразные страхи и кошмары.</w:t>
      </w:r>
    </w:p>
    <w:p w:rsidR="009F4D9F" w:rsidRPr="00F33A2C" w:rsidRDefault="009F4D9F" w:rsidP="009838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Социализация.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вырывается их круга внутрисемейных отношений и вливается в море окружающего мира. Ему становится необходимым признание со стороны сверстников.</w:t>
      </w:r>
    </w:p>
    <w:p w:rsidR="009F4D9F" w:rsidRPr="00F33A2C" w:rsidRDefault="009F4D9F" w:rsidP="009838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Усложняется игровая деятельность.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продолжает диктовать и формировать психологические </w:t>
      </w:r>
      <w:r w:rsidRPr="00F33A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особенности ребёнка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она становится более многогранной. Она приобретает сюжетно-ролевую </w:t>
      </w:r>
      <w:r w:rsidRPr="00F33A2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направленность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играют в больницу, магазин, войну, разыгрывают любимые сказки. В процессе они дружат, ревнуют, ссорятся, мирятся, </w:t>
      </w:r>
      <w:proofErr w:type="spellStart"/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взаимопомогают</w:t>
      </w:r>
      <w:proofErr w:type="spellEnd"/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обижаются.</w:t>
      </w:r>
    </w:p>
    <w:p w:rsidR="009F4D9F" w:rsidRPr="00F33A2C" w:rsidRDefault="009F4D9F" w:rsidP="009838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Активная любознательность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заставляет </w:t>
      </w:r>
      <w:r w:rsidRPr="00F33A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задавать взрослым самые разнообразные вопросы обо всём на свете. Они всё время говорят, что-то обсуждают, не замолкая ни на минуту. Увлекательный разговор и занимательная игра - вот то, что им сейчас просто необходимо. Если вы оттолкнёте ребёнка в этот момент, можете навсегда отбить у него охоту чем-то интересоваться.</w:t>
      </w:r>
    </w:p>
    <w:p w:rsidR="009F4D9F" w:rsidRPr="00F33A2C" w:rsidRDefault="009F4D9F" w:rsidP="009838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Дети этого </w:t>
      </w:r>
      <w:r w:rsidRPr="00F33A2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возраста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очень эмоционально воспринимают не только </w:t>
      </w:r>
      <w:r w:rsidRPr="00F33A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похвалу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Pr="00F33A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замечания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очень чувствительны и ранимы. Поэтому, наказывая и ругая их, слова нужно подбирать с большой осторожностью. Иначе это может спровоцировать у них развитие внутренних комплексов, препятствующих социализации и формированию полноценной личности.</w:t>
      </w:r>
    </w:p>
    <w:p w:rsidR="009F4D9F" w:rsidRPr="00F33A2C" w:rsidRDefault="009F4D9F" w:rsidP="009838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 К 5 годам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начинает интересовать </w:t>
      </w:r>
      <w:r w:rsidRPr="00F33A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половая принадлежность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задаются вопросом отличия мальчиков и девочек друг от друга.</w:t>
      </w:r>
    </w:p>
    <w:p w:rsidR="00FE40D1" w:rsidRPr="00F33A2C" w:rsidRDefault="00FE40D1" w:rsidP="009838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F4D9F" w:rsidRPr="00F33A2C" w:rsidRDefault="009F4D9F" w:rsidP="009838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знающие </w:t>
      </w:r>
      <w:r w:rsidRPr="00F33A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возрастные психологические особенности своих детей в 4-5 лет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им помочь. В частности, блокировать их страхи, контролировать чересчур безудержную фантазию, увлекая их 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занимательными играми и познавательными беседами. Параллельно с психологическим, активно идёт интеллектуальное развитие, о котором нужно позаботиться </w:t>
      </w:r>
      <w:r w:rsidRPr="00F33A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особенно тщательно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от этого аспекта будет зависеть то, насколько успешен будет ребёнок в школе.</w:t>
      </w:r>
    </w:p>
    <w:p w:rsidR="009F4D9F" w:rsidRPr="00F33A2C" w:rsidRDefault="009F4D9F" w:rsidP="009838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выяснили, </w:t>
      </w:r>
      <w:r w:rsidRPr="00F33A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особенности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психического развития предполагают активную любознательность у </w:t>
      </w:r>
      <w:r w:rsidRPr="00F33A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4-5 лет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ведёт к формированию интеллекта и требует всяческой поддержки со стороны </w:t>
      </w:r>
      <w:r w:rsidRPr="00F33A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F33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A2C" w:rsidRPr="00F33A2C" w:rsidRDefault="00F33A2C" w:rsidP="00F33A2C">
      <w:pPr>
        <w:pStyle w:val="4"/>
        <w:numPr>
          <w:ilvl w:val="0"/>
          <w:numId w:val="1"/>
        </w:numPr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F33A2C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Развитие речи ребенка 4 – 5 лет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Ребенок 4-5 лет должен уметь: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Правильно произносить все звуки.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Рассказывать с выражением. Поддерживать беседу.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Составлять рассказы по картинке из 5-6 предложений.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Продолжать рассказ, начатый взрослым.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Составлять рассказ о своем дне, своих занятиях.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Давать характеристику предмету, рассказывать о нем (размер, цвет, форма и т. д.).</w:t>
      </w:r>
    </w:p>
    <w:p w:rsidR="00F33A2C" w:rsidRPr="00F33A2C" w:rsidRDefault="00F33A2C" w:rsidP="00F33A2C">
      <w:pPr>
        <w:pStyle w:val="4"/>
        <w:numPr>
          <w:ilvl w:val="0"/>
          <w:numId w:val="1"/>
        </w:numPr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F33A2C">
        <w:rPr>
          <w:rFonts w:ascii="Times New Roman" w:hAnsi="Times New Roman" w:cs="Times New Roman"/>
          <w:b/>
          <w:bCs/>
          <w:color w:val="auto"/>
          <w:sz w:val="28"/>
          <w:szCs w:val="28"/>
        </w:rPr>
        <w:t>Элементарные математические представления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Ребенок 4-5 лет должен уметь: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Считать в пределах десяти.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Правильно пользоваться количественными и порядковыми числительными.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Сравнивать предметы различной величины, размещая их в ряд в порядке возрастания или убывания по ширине, длине, высоте.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Различать геометрические фигуры: круг, овал, треугольник, квадрат, прямоугольник.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Находить предметы в окружающей обстановке.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Ориентироваться на листе бумаги и в пространстве (справа, слева, впереди, сзади).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Знать последовательность дней недели, части суток.</w:t>
      </w:r>
    </w:p>
    <w:p w:rsidR="00F33A2C" w:rsidRPr="00F33A2C" w:rsidRDefault="00F33A2C" w:rsidP="00F33A2C">
      <w:pPr>
        <w:pStyle w:val="4"/>
        <w:numPr>
          <w:ilvl w:val="0"/>
          <w:numId w:val="1"/>
        </w:numPr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F33A2C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Развитие мышления у детей 4-5 лет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Ребенок 4-5 лет должен уметь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Складывать разрезную картинку из пяти – десяти частей.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Находить и объяснять несоответствия на рисунках.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Находить и объяснять отличия между предметами и явлениями.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Находить среди предложенных четырех предметов лишний, объясняя свой выбор.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Находить в группе лишнее и суметь объяснить, почему оно лишнее.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Определять последовательность событий.</w:t>
      </w:r>
    </w:p>
    <w:p w:rsidR="00F33A2C" w:rsidRPr="00F33A2C" w:rsidRDefault="00F33A2C" w:rsidP="00F33A2C">
      <w:pPr>
        <w:pStyle w:val="4"/>
        <w:numPr>
          <w:ilvl w:val="0"/>
          <w:numId w:val="1"/>
        </w:numPr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F33A2C">
        <w:rPr>
          <w:rFonts w:ascii="Times New Roman" w:hAnsi="Times New Roman" w:cs="Times New Roman"/>
          <w:b/>
          <w:bCs/>
          <w:color w:val="auto"/>
          <w:sz w:val="28"/>
          <w:szCs w:val="28"/>
        </w:rPr>
        <w:t>Память у детей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Ребенок 4-5 лет должен уметь: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Запоминать шесть-восемь картинок в течение двух минут.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Запоминать и повторять семь-восемь слов, прочитанных взрослым один раз.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lastRenderedPageBreak/>
        <w:t>• Запоминать и повторять в определенной последовательности движения, показанные взрослым один раз.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Рассказывать наизусть несколько стихотворений.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Пересказывать близко к тексту прочитанное произведение.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Сравнивать два изображения по памяти.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Уметь отвечать на вопросы взрослого по содержанию картинки.</w:t>
      </w:r>
    </w:p>
    <w:p w:rsidR="00F33A2C" w:rsidRPr="00F33A2C" w:rsidRDefault="00F33A2C" w:rsidP="00F33A2C">
      <w:pPr>
        <w:pStyle w:val="4"/>
        <w:numPr>
          <w:ilvl w:val="0"/>
          <w:numId w:val="1"/>
        </w:numPr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F33A2C">
        <w:rPr>
          <w:rFonts w:ascii="Times New Roman" w:hAnsi="Times New Roman" w:cs="Times New Roman"/>
          <w:b/>
          <w:bCs/>
          <w:color w:val="auto"/>
          <w:sz w:val="28"/>
          <w:szCs w:val="28"/>
        </w:rPr>
        <w:t>Окружающий мир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Ребенок 4-5 лет должен знать об окружающем мире: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Название нашей страны и ее столицу, свой адрес.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Имена и фамилию своих родителей, где родители работают.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Все явления природы, и в какое время они происходят.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Элементарные правила дорожного движения.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Как различать деревья и кустарники по коре, листьям и плодам; как различать травянистые растения.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Как различать по внешнему виду зимующих птиц.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Разные профессии. Уметь ответить на вопросы: «Кто строит дома?», «Кто лечит людей?» и т. д.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Съедобные и несъедобные грибы.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Где и как выращивают овощи и фрукты.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Для чего нужны аптека, больница, школа, парикмахерская, магазин, почта.</w:t>
      </w:r>
    </w:p>
    <w:p w:rsidR="00F33A2C" w:rsidRPr="00F33A2C" w:rsidRDefault="00F33A2C" w:rsidP="00F33A2C">
      <w:pPr>
        <w:pStyle w:val="4"/>
        <w:numPr>
          <w:ilvl w:val="0"/>
          <w:numId w:val="1"/>
        </w:numPr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F33A2C">
        <w:rPr>
          <w:rFonts w:ascii="Times New Roman" w:hAnsi="Times New Roman" w:cs="Times New Roman"/>
          <w:b/>
          <w:bCs/>
          <w:color w:val="auto"/>
          <w:sz w:val="28"/>
          <w:szCs w:val="28"/>
        </w:rPr>
        <w:t>Внимание детей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Ребенок 4-5 лет должен уметь: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Выполнять задание, не отвлекаясь 10-15 минут.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Удерживать в поле зрения 6-7 предметов.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Находить 5-6 отличий предметов.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Выполнять самостоятельно задания по образцу.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Находить 4-5 пар одинаковых предметов.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Повторить скороговорку сразу после того, как услышал.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Простучать по столу простой ритм, повторив его за взрослым.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Повторить за взрослым ряд слогов.</w:t>
      </w:r>
    </w:p>
    <w:p w:rsidR="00F33A2C" w:rsidRPr="00F33A2C" w:rsidRDefault="00F33A2C" w:rsidP="00F33A2C">
      <w:pPr>
        <w:pStyle w:val="4"/>
        <w:numPr>
          <w:ilvl w:val="0"/>
          <w:numId w:val="1"/>
        </w:numPr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F33A2C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Мелкая моторика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Ребенок 4-5 лет должен уметь: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Завязывать узлы на толстой веревке или шнуре.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Застегивать пуговицы, крючки, молнии, замочки, закручивать крышки и т. д.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Рисовать в воздухе.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Резать ножницами.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Хлопать в ладоши тихо и громко, в разном темпе.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Воспроизводить простые движения, показанные взрослым.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Лепить из пластилина или глины фигурки животных, людей, предметы.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Повторять движения пальчиковой гимнастики.</w:t>
      </w:r>
    </w:p>
    <w:p w:rsidR="00F33A2C" w:rsidRPr="00F33A2C" w:rsidRDefault="00F33A2C" w:rsidP="00F33A2C">
      <w:pPr>
        <w:pStyle w:val="4"/>
        <w:numPr>
          <w:ilvl w:val="0"/>
          <w:numId w:val="1"/>
        </w:numPr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F33A2C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Основы грамоты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Ребенок 4-5 лет должен уметь: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lastRenderedPageBreak/>
        <w:t>• Произносить все звуки, говорить не торопясь, выразительно.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Использовать в речи существительные, обозначающие названия профессий, с которыми их знакомили.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Употреблять в речи простые и сложные предложения.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Пользоваться прямой и косвенной речью.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Составлять рассказ о предмете, картинке по теме, предложенной взрослым.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Образовывать из слогов слова.</w:t>
      </w:r>
    </w:p>
    <w:p w:rsidR="00F33A2C" w:rsidRPr="00F33A2C" w:rsidRDefault="00F33A2C" w:rsidP="00F33A2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3A2C">
        <w:rPr>
          <w:sz w:val="28"/>
          <w:szCs w:val="28"/>
        </w:rPr>
        <w:t>• Быстро и правильно играть в лексико-грамматические игры.</w:t>
      </w:r>
    </w:p>
    <w:p w:rsidR="00B25A13" w:rsidRPr="00F33A2C" w:rsidRDefault="00B25A13" w:rsidP="00F33A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25A13" w:rsidRPr="00F3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91DED"/>
    <w:multiLevelType w:val="hybridMultilevel"/>
    <w:tmpl w:val="5A20E1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CB"/>
    <w:rsid w:val="006779CB"/>
    <w:rsid w:val="00967A19"/>
    <w:rsid w:val="0098389D"/>
    <w:rsid w:val="009F4D9F"/>
    <w:rsid w:val="00B25A13"/>
    <w:rsid w:val="00F33A2C"/>
    <w:rsid w:val="00F85059"/>
    <w:rsid w:val="00F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532BE-6BE6-42AC-BE07-13C75002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A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F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D9F"/>
    <w:rPr>
      <w:b/>
      <w:bCs/>
    </w:rPr>
  </w:style>
  <w:style w:type="paragraph" w:customStyle="1" w:styleId="Default">
    <w:name w:val="Default"/>
    <w:rsid w:val="00983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3A2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2018-09-12T17:07:00Z</dcterms:created>
  <dcterms:modified xsi:type="dcterms:W3CDTF">2019-02-11T11:23:00Z</dcterms:modified>
</cp:coreProperties>
</file>