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A5" w:rsidRPr="006B5A33" w:rsidRDefault="00167FA5" w:rsidP="00BB7CDF">
      <w:pPr>
        <w:spacing w:after="0" w:line="240" w:lineRule="auto"/>
        <w:jc w:val="center"/>
        <w:rPr>
          <w:rFonts w:ascii="Times New Roman" w:hAnsi="Times New Roman" w:cs="Times New Roman"/>
          <w:sz w:val="24"/>
          <w:szCs w:val="24"/>
        </w:rPr>
      </w:pPr>
      <w:r w:rsidRPr="006B5A33">
        <w:rPr>
          <w:rFonts w:ascii="Times New Roman" w:hAnsi="Times New Roman" w:cs="Times New Roman"/>
          <w:sz w:val="24"/>
          <w:szCs w:val="24"/>
        </w:rPr>
        <w:t>МУНИЦИАЛЬНОЕ БЮДЖЕТНОЕ ДОШКОЛЬНОЕ ОБРАЗОВАТЕЛЬНОЕ УЧРЕЖДЕНИЕ ГОРОДСКОГО ОКРУГА БАЛАШИХА</w:t>
      </w:r>
    </w:p>
    <w:p w:rsidR="00167FA5" w:rsidRPr="006B5A33" w:rsidRDefault="00167FA5" w:rsidP="00BB7CDF">
      <w:pPr>
        <w:pBdr>
          <w:bottom w:val="single" w:sz="12" w:space="1" w:color="auto"/>
        </w:pBdr>
        <w:spacing w:after="0" w:line="240" w:lineRule="auto"/>
        <w:jc w:val="center"/>
        <w:rPr>
          <w:rFonts w:ascii="Times New Roman" w:hAnsi="Times New Roman" w:cs="Times New Roman"/>
          <w:sz w:val="24"/>
          <w:szCs w:val="24"/>
        </w:rPr>
      </w:pPr>
      <w:r w:rsidRPr="006B5A33">
        <w:rPr>
          <w:rFonts w:ascii="Times New Roman" w:hAnsi="Times New Roman" w:cs="Times New Roman"/>
          <w:sz w:val="24"/>
          <w:szCs w:val="24"/>
        </w:rPr>
        <w:t>«ДЕТСКИЙ САД КОМБИНИРОВАННОГО ВИДА № 43 «ЯНТАРНЫЙ ОСТРОВОК»</w:t>
      </w:r>
    </w:p>
    <w:p w:rsidR="00525A4B" w:rsidRDefault="00525A4B" w:rsidP="006754AE">
      <w:pPr>
        <w:pStyle w:val="a4"/>
      </w:pPr>
    </w:p>
    <w:p w:rsidR="00BB7CDF" w:rsidRDefault="00BB7CDF" w:rsidP="006754AE">
      <w:pPr>
        <w:pStyle w:val="a4"/>
      </w:pPr>
    </w:p>
    <w:p w:rsidR="00525A4B" w:rsidRPr="00BB7CDF" w:rsidRDefault="00525A4B" w:rsidP="00BB7CDF">
      <w:pPr>
        <w:pStyle w:val="a4"/>
        <w:jc w:val="right"/>
        <w:rPr>
          <w:rFonts w:ascii="Times New Roman" w:hAnsi="Times New Roman" w:cs="Times New Roman"/>
          <w:sz w:val="24"/>
          <w:szCs w:val="24"/>
        </w:rPr>
      </w:pPr>
      <w:r w:rsidRPr="00BB7CDF">
        <w:rPr>
          <w:rFonts w:ascii="Times New Roman" w:hAnsi="Times New Roman" w:cs="Times New Roman"/>
          <w:sz w:val="24"/>
          <w:szCs w:val="24"/>
        </w:rPr>
        <w:t>УТВЕРЖДЕНО</w:t>
      </w:r>
    </w:p>
    <w:p w:rsidR="00525A4B" w:rsidRPr="00BB7CDF" w:rsidRDefault="00525A4B" w:rsidP="00BB7CDF">
      <w:pPr>
        <w:pStyle w:val="a4"/>
        <w:jc w:val="right"/>
        <w:rPr>
          <w:rFonts w:ascii="Times New Roman" w:hAnsi="Times New Roman" w:cs="Times New Roman"/>
          <w:sz w:val="24"/>
          <w:szCs w:val="24"/>
        </w:rPr>
      </w:pPr>
      <w:r w:rsidRPr="00BB7CDF">
        <w:rPr>
          <w:rFonts w:ascii="Times New Roman" w:hAnsi="Times New Roman" w:cs="Times New Roman"/>
          <w:sz w:val="24"/>
          <w:szCs w:val="24"/>
        </w:rPr>
        <w:t>Заведующим  МБДОУ</w:t>
      </w:r>
    </w:p>
    <w:p w:rsidR="00525A4B" w:rsidRPr="00BB7CDF" w:rsidRDefault="00525A4B" w:rsidP="00BB7CDF">
      <w:pPr>
        <w:pStyle w:val="a4"/>
        <w:jc w:val="right"/>
        <w:rPr>
          <w:rFonts w:ascii="Times New Roman" w:hAnsi="Times New Roman" w:cs="Times New Roman"/>
          <w:b/>
          <w:sz w:val="24"/>
          <w:szCs w:val="24"/>
        </w:rPr>
      </w:pPr>
      <w:r w:rsidRPr="00BB7CDF">
        <w:rPr>
          <w:rFonts w:ascii="Times New Roman" w:hAnsi="Times New Roman" w:cs="Times New Roman"/>
          <w:sz w:val="24"/>
          <w:szCs w:val="24"/>
        </w:rPr>
        <w:t xml:space="preserve">    </w:t>
      </w:r>
      <w:r w:rsidR="00BB7CDF">
        <w:rPr>
          <w:rFonts w:ascii="Times New Roman" w:hAnsi="Times New Roman" w:cs="Times New Roman"/>
          <w:sz w:val="24"/>
          <w:szCs w:val="24"/>
        </w:rPr>
        <w:t xml:space="preserve">                    </w:t>
      </w:r>
      <w:r w:rsidRPr="00BB7CDF">
        <w:rPr>
          <w:rFonts w:ascii="Times New Roman" w:hAnsi="Times New Roman" w:cs="Times New Roman"/>
          <w:sz w:val="24"/>
          <w:szCs w:val="24"/>
        </w:rPr>
        <w:t>«Детский сад № 43»</w:t>
      </w:r>
      <w:r w:rsidRPr="00BB7CDF">
        <w:rPr>
          <w:rFonts w:ascii="Times New Roman" w:hAnsi="Times New Roman" w:cs="Times New Roman"/>
          <w:sz w:val="24"/>
          <w:szCs w:val="24"/>
        </w:rPr>
        <w:tab/>
      </w:r>
    </w:p>
    <w:p w:rsidR="00525A4B" w:rsidRPr="00BB7CDF" w:rsidRDefault="00525A4B" w:rsidP="00BB7CDF">
      <w:pPr>
        <w:pStyle w:val="a4"/>
        <w:jc w:val="right"/>
        <w:rPr>
          <w:rFonts w:ascii="Times New Roman" w:hAnsi="Times New Roman" w:cs="Times New Roman"/>
          <w:sz w:val="24"/>
          <w:szCs w:val="24"/>
        </w:rPr>
      </w:pPr>
      <w:r w:rsidRPr="00BB7CDF">
        <w:rPr>
          <w:rFonts w:ascii="Times New Roman" w:hAnsi="Times New Roman" w:cs="Times New Roman"/>
          <w:sz w:val="24"/>
          <w:szCs w:val="24"/>
        </w:rPr>
        <w:t xml:space="preserve">                </w:t>
      </w:r>
      <w:r w:rsidR="00BB7CDF">
        <w:rPr>
          <w:rFonts w:ascii="Times New Roman" w:hAnsi="Times New Roman" w:cs="Times New Roman"/>
          <w:sz w:val="24"/>
          <w:szCs w:val="24"/>
        </w:rPr>
        <w:t xml:space="preserve">    ____________    </w:t>
      </w:r>
      <w:proofErr w:type="spellStart"/>
      <w:r w:rsidR="00BB7CDF">
        <w:rPr>
          <w:rFonts w:ascii="Times New Roman" w:hAnsi="Times New Roman" w:cs="Times New Roman"/>
          <w:sz w:val="24"/>
          <w:szCs w:val="24"/>
        </w:rPr>
        <w:t>Т.И.Рослова</w:t>
      </w:r>
      <w:proofErr w:type="spellEnd"/>
    </w:p>
    <w:p w:rsidR="00525A4B" w:rsidRPr="00BB7CDF" w:rsidRDefault="009858E7" w:rsidP="00BB7CDF">
      <w:pPr>
        <w:pStyle w:val="a4"/>
        <w:jc w:val="right"/>
        <w:rPr>
          <w:rFonts w:ascii="Times New Roman" w:hAnsi="Times New Roman" w:cs="Times New Roman"/>
          <w:sz w:val="24"/>
          <w:szCs w:val="24"/>
        </w:rPr>
      </w:pPr>
      <w:r>
        <w:rPr>
          <w:rFonts w:ascii="Times New Roman" w:hAnsi="Times New Roman" w:cs="Times New Roman"/>
          <w:sz w:val="24"/>
          <w:szCs w:val="24"/>
        </w:rPr>
        <w:t>«01</w:t>
      </w:r>
      <w:r w:rsidR="00E716B6">
        <w:rPr>
          <w:rFonts w:ascii="Times New Roman" w:hAnsi="Times New Roman" w:cs="Times New Roman"/>
          <w:sz w:val="24"/>
          <w:szCs w:val="24"/>
        </w:rPr>
        <w:t>» апреля 2019</w:t>
      </w:r>
      <w:r w:rsidR="00525A4B" w:rsidRPr="00BB7CDF">
        <w:rPr>
          <w:rFonts w:ascii="Times New Roman" w:hAnsi="Times New Roman" w:cs="Times New Roman"/>
          <w:sz w:val="24"/>
          <w:szCs w:val="24"/>
        </w:rPr>
        <w:t xml:space="preserve"> г.                                                                                                                          </w:t>
      </w:r>
    </w:p>
    <w:p w:rsidR="00525A4B" w:rsidRPr="008F6139" w:rsidRDefault="00525A4B" w:rsidP="006754AE">
      <w:pPr>
        <w:spacing w:line="240" w:lineRule="auto"/>
        <w:ind w:right="1134"/>
      </w:pPr>
    </w:p>
    <w:p w:rsidR="0068406D" w:rsidRPr="006B5A33" w:rsidRDefault="0068406D" w:rsidP="006754AE">
      <w:pPr>
        <w:tabs>
          <w:tab w:val="left" w:pos="7080"/>
        </w:tabs>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BB7CDF">
      <w:pPr>
        <w:jc w:val="center"/>
        <w:rPr>
          <w:rFonts w:ascii="Times New Roman" w:hAnsi="Times New Roman" w:cs="Times New Roman"/>
          <w:sz w:val="24"/>
          <w:szCs w:val="24"/>
        </w:rPr>
      </w:pPr>
      <w:r w:rsidRPr="006B5A33">
        <w:rPr>
          <w:rFonts w:ascii="Times New Roman" w:hAnsi="Times New Roman" w:cs="Times New Roman"/>
          <w:sz w:val="24"/>
          <w:szCs w:val="24"/>
        </w:rPr>
        <w:t xml:space="preserve">Отчет о </w:t>
      </w:r>
      <w:r w:rsidR="00410A24" w:rsidRPr="006B5A33">
        <w:rPr>
          <w:rFonts w:ascii="Times New Roman" w:hAnsi="Times New Roman" w:cs="Times New Roman"/>
          <w:sz w:val="24"/>
          <w:szCs w:val="24"/>
        </w:rPr>
        <w:t>результатах самообследования</w:t>
      </w:r>
      <w:r w:rsidR="00BB7CDF">
        <w:rPr>
          <w:rFonts w:ascii="Times New Roman" w:hAnsi="Times New Roman" w:cs="Times New Roman"/>
          <w:sz w:val="24"/>
          <w:szCs w:val="24"/>
        </w:rPr>
        <w:t xml:space="preserve"> </w:t>
      </w:r>
      <w:r w:rsidRPr="006B5A33">
        <w:rPr>
          <w:rFonts w:ascii="Times New Roman" w:hAnsi="Times New Roman" w:cs="Times New Roman"/>
          <w:sz w:val="24"/>
          <w:szCs w:val="24"/>
        </w:rPr>
        <w:t>деятельности  Муниципального бюджетного дошкольного образовательного учрежден</w:t>
      </w:r>
      <w:r w:rsidR="00410A24" w:rsidRPr="006B5A33">
        <w:rPr>
          <w:rFonts w:ascii="Times New Roman" w:hAnsi="Times New Roman" w:cs="Times New Roman"/>
          <w:sz w:val="24"/>
          <w:szCs w:val="24"/>
        </w:rPr>
        <w:t>ия Городского округа Балашиха «Д</w:t>
      </w:r>
      <w:r w:rsidRPr="006B5A33">
        <w:rPr>
          <w:rFonts w:ascii="Times New Roman" w:hAnsi="Times New Roman" w:cs="Times New Roman"/>
          <w:sz w:val="24"/>
          <w:szCs w:val="24"/>
        </w:rPr>
        <w:t>етский сад комбинированного вида №</w:t>
      </w:r>
      <w:r w:rsidR="00E716B6">
        <w:rPr>
          <w:rFonts w:ascii="Times New Roman" w:hAnsi="Times New Roman" w:cs="Times New Roman"/>
          <w:sz w:val="24"/>
          <w:szCs w:val="24"/>
        </w:rPr>
        <w:t xml:space="preserve"> 43 «Янтарный островок» за 2018 </w:t>
      </w:r>
      <w:r w:rsidRPr="006B5A33">
        <w:rPr>
          <w:rFonts w:ascii="Times New Roman" w:hAnsi="Times New Roman" w:cs="Times New Roman"/>
          <w:sz w:val="24"/>
          <w:szCs w:val="24"/>
        </w:rPr>
        <w:t>год</w:t>
      </w: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Pr="006B5A33" w:rsidRDefault="00167FA5" w:rsidP="006754AE">
      <w:pPr>
        <w:rPr>
          <w:rFonts w:ascii="Times New Roman" w:hAnsi="Times New Roman" w:cs="Times New Roman"/>
          <w:sz w:val="24"/>
          <w:szCs w:val="24"/>
        </w:rPr>
      </w:pPr>
    </w:p>
    <w:p w:rsidR="00167FA5" w:rsidRDefault="00167FA5" w:rsidP="006754AE">
      <w:pPr>
        <w:rPr>
          <w:rFonts w:ascii="Times New Roman" w:hAnsi="Times New Roman" w:cs="Times New Roman"/>
          <w:sz w:val="24"/>
          <w:szCs w:val="24"/>
        </w:rPr>
      </w:pPr>
    </w:p>
    <w:p w:rsidR="00525A4B" w:rsidRDefault="00525A4B" w:rsidP="006754AE">
      <w:pPr>
        <w:rPr>
          <w:rFonts w:ascii="Times New Roman" w:hAnsi="Times New Roman" w:cs="Times New Roman"/>
          <w:sz w:val="24"/>
          <w:szCs w:val="24"/>
        </w:rPr>
      </w:pPr>
    </w:p>
    <w:p w:rsidR="00525A4B" w:rsidRDefault="00525A4B" w:rsidP="006754AE">
      <w:pPr>
        <w:rPr>
          <w:rFonts w:ascii="Times New Roman" w:hAnsi="Times New Roman" w:cs="Times New Roman"/>
          <w:sz w:val="24"/>
          <w:szCs w:val="24"/>
        </w:rPr>
      </w:pPr>
    </w:p>
    <w:p w:rsidR="00D7558F" w:rsidRPr="006B5A33" w:rsidRDefault="00D7558F" w:rsidP="006754AE">
      <w:pPr>
        <w:rPr>
          <w:rFonts w:ascii="Times New Roman" w:hAnsi="Times New Roman" w:cs="Times New Roman"/>
          <w:sz w:val="24"/>
          <w:szCs w:val="24"/>
        </w:rPr>
      </w:pPr>
    </w:p>
    <w:p w:rsidR="00410A24" w:rsidRPr="006B5A33" w:rsidRDefault="00410A24" w:rsidP="006754AE">
      <w:pPr>
        <w:autoSpaceDE w:val="0"/>
        <w:autoSpaceDN w:val="0"/>
        <w:adjustRightInd w:val="0"/>
        <w:spacing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b/>
          <w:bCs/>
          <w:color w:val="000000"/>
          <w:sz w:val="24"/>
          <w:szCs w:val="24"/>
        </w:rPr>
        <w:lastRenderedPageBreak/>
        <w:t>Раздел 1. Оценка образовательной деятельности.</w:t>
      </w:r>
    </w:p>
    <w:p w:rsidR="00410A24"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 xml:space="preserve">    Настоящий отчет подготовлен по результатам проведения самообследования, проведенного в соответствии с требованиями:</w:t>
      </w:r>
    </w:p>
    <w:p w:rsidR="00410A24"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 Федерального закона №273-ФЗ от 29.12.2012 г «Об образовании в Российской Федерации» установлена обязанность образовательной организации предоставлять отчет о результатах самообследования. Показатели деятельности образовательной организации, подлежащей самообследованию;</w:t>
      </w:r>
    </w:p>
    <w:p w:rsidR="00410A24"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 приказ Министерства образования и науки Российской Федерации от 14.06.2013 г №462 «Об утверждении порядка проведения самообследования образовательной организацией»;</w:t>
      </w:r>
    </w:p>
    <w:p w:rsidR="00410A24"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 приказ от 10.12.2013 г №1324 «Об утверждении показателей деятельности образовательной организации, подлежащей самообследованию»;</w:t>
      </w:r>
    </w:p>
    <w:p w:rsidR="00410A24"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  Постановления Правительства Российской Федерации от 05.08.2013 г. № 662 «Об осуществлении мониторинга системы образования»;</w:t>
      </w:r>
    </w:p>
    <w:p w:rsidR="00410A24"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 xml:space="preserve">Цель самообследования: </w:t>
      </w:r>
    </w:p>
    <w:p w:rsidR="00410A24"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  обеспечение доступности и открытости информации о деятельности детского сада.</w:t>
      </w:r>
    </w:p>
    <w:p w:rsidR="00167FA5" w:rsidRPr="006B5A33" w:rsidRDefault="00410A24" w:rsidP="006754AE">
      <w:pPr>
        <w:rPr>
          <w:rFonts w:ascii="Times New Roman" w:hAnsi="Times New Roman" w:cs="Times New Roman"/>
          <w:sz w:val="24"/>
          <w:szCs w:val="24"/>
        </w:rPr>
      </w:pPr>
      <w:r w:rsidRPr="006B5A33">
        <w:rPr>
          <w:rFonts w:ascii="Times New Roman" w:hAnsi="Times New Roman" w:cs="Times New Roman"/>
          <w:sz w:val="24"/>
          <w:szCs w:val="24"/>
        </w:rPr>
        <w:t>Форма проведения самообследования – отчет, включающий аналитическую часть и результаты анализа показателей деятельности детского сада.</w:t>
      </w: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Полное наименование:</w:t>
      </w:r>
      <w:r w:rsidRPr="006B5A33">
        <w:rPr>
          <w:rFonts w:ascii="Times New Roman" w:eastAsia="Times New Roman" w:hAnsi="Times New Roman" w:cs="Times New Roman"/>
          <w:sz w:val="24"/>
          <w:szCs w:val="24"/>
        </w:rPr>
        <w:t xml:space="preserve"> Муниципальное бюджетное дошкольное образовательное учреждение Городского округа Балашиха «Детский сад комбинированного вида №43 «Янтарный островок» </w:t>
      </w:r>
    </w:p>
    <w:p w:rsidR="00682FDD" w:rsidRPr="006B5A33" w:rsidRDefault="00682FDD" w:rsidP="006754AE">
      <w:pPr>
        <w:spacing w:after="0" w:line="240" w:lineRule="auto"/>
        <w:rPr>
          <w:rFonts w:ascii="Times New Roman" w:eastAsia="Times New Roman" w:hAnsi="Times New Roman" w:cs="Times New Roman"/>
          <w:i/>
          <w:iCs/>
          <w:sz w:val="24"/>
          <w:szCs w:val="24"/>
          <w:u w:val="single"/>
        </w:rPr>
      </w:pPr>
    </w:p>
    <w:p w:rsidR="00682FDD" w:rsidRPr="006B5A33" w:rsidRDefault="00682FDD" w:rsidP="006754AE">
      <w:pPr>
        <w:spacing w:after="0" w:line="240" w:lineRule="auto"/>
        <w:rPr>
          <w:rFonts w:ascii="Times New Roman" w:eastAsia="Times New Roman" w:hAnsi="Times New Roman" w:cs="Times New Roman"/>
          <w:i/>
          <w:iCs/>
          <w:sz w:val="24"/>
          <w:szCs w:val="24"/>
          <w:u w:val="single"/>
        </w:rPr>
      </w:pPr>
      <w:r w:rsidRPr="006B5A33">
        <w:rPr>
          <w:rFonts w:ascii="Times New Roman" w:eastAsia="Times New Roman" w:hAnsi="Times New Roman" w:cs="Times New Roman"/>
          <w:i/>
          <w:iCs/>
          <w:sz w:val="24"/>
          <w:szCs w:val="24"/>
          <w:u w:val="single"/>
        </w:rPr>
        <w:t>Сокращенное наименование</w:t>
      </w:r>
      <w:r w:rsidRPr="006B5A33">
        <w:rPr>
          <w:rFonts w:ascii="Times New Roman" w:eastAsia="Times New Roman" w:hAnsi="Times New Roman" w:cs="Times New Roman"/>
          <w:sz w:val="24"/>
          <w:szCs w:val="24"/>
        </w:rPr>
        <w:t>:    МБДОУ «Детский сад № 43»</w:t>
      </w: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 xml:space="preserve">Место нахождения (юридический и фактический адрес), место хранения документов:  </w:t>
      </w:r>
      <w:r w:rsidRPr="006B5A33">
        <w:rPr>
          <w:rFonts w:ascii="Times New Roman" w:eastAsia="Times New Roman" w:hAnsi="Times New Roman" w:cs="Times New Roman"/>
          <w:sz w:val="24"/>
          <w:szCs w:val="24"/>
        </w:rPr>
        <w:t xml:space="preserve">143900, РФ, Московская область, </w:t>
      </w:r>
      <w:proofErr w:type="spellStart"/>
      <w:r w:rsidRPr="006B5A33">
        <w:rPr>
          <w:rFonts w:ascii="Times New Roman" w:eastAsia="Times New Roman" w:hAnsi="Times New Roman" w:cs="Times New Roman"/>
          <w:sz w:val="24"/>
          <w:szCs w:val="24"/>
        </w:rPr>
        <w:t>мкр</w:t>
      </w:r>
      <w:proofErr w:type="spellEnd"/>
      <w:r w:rsidRPr="006B5A33">
        <w:rPr>
          <w:rFonts w:ascii="Times New Roman" w:eastAsia="Times New Roman" w:hAnsi="Times New Roman" w:cs="Times New Roman"/>
          <w:sz w:val="24"/>
          <w:szCs w:val="24"/>
        </w:rPr>
        <w:t xml:space="preserve">. Янтарный, </w:t>
      </w:r>
      <w:proofErr w:type="spellStart"/>
      <w:r w:rsidRPr="006B5A33">
        <w:rPr>
          <w:rFonts w:ascii="Times New Roman" w:eastAsia="Times New Roman" w:hAnsi="Times New Roman" w:cs="Times New Roman"/>
          <w:sz w:val="24"/>
          <w:szCs w:val="24"/>
        </w:rPr>
        <w:t>Акуловский</w:t>
      </w:r>
      <w:proofErr w:type="spellEnd"/>
      <w:r w:rsidRPr="006B5A33">
        <w:rPr>
          <w:rFonts w:ascii="Times New Roman" w:eastAsia="Times New Roman" w:hAnsi="Times New Roman" w:cs="Times New Roman"/>
          <w:sz w:val="24"/>
          <w:szCs w:val="24"/>
        </w:rPr>
        <w:t xml:space="preserve"> проезд, дом 1</w:t>
      </w:r>
      <w:r w:rsidR="00AF61E6" w:rsidRPr="006B5A33">
        <w:rPr>
          <w:rFonts w:ascii="Times New Roman" w:eastAsia="Times New Roman" w:hAnsi="Times New Roman" w:cs="Times New Roman"/>
          <w:sz w:val="24"/>
          <w:szCs w:val="24"/>
        </w:rPr>
        <w:t xml:space="preserve">; </w:t>
      </w:r>
      <w:proofErr w:type="spellStart"/>
      <w:r w:rsidR="00AF61E6" w:rsidRPr="006B5A33">
        <w:rPr>
          <w:rFonts w:ascii="Times New Roman" w:eastAsia="Times New Roman" w:hAnsi="Times New Roman" w:cs="Times New Roman"/>
          <w:sz w:val="24"/>
          <w:szCs w:val="24"/>
        </w:rPr>
        <w:t>ул.Лукино</w:t>
      </w:r>
      <w:proofErr w:type="spellEnd"/>
      <w:r w:rsidR="00AF61E6" w:rsidRPr="006B5A33">
        <w:rPr>
          <w:rFonts w:ascii="Times New Roman" w:eastAsia="Times New Roman" w:hAnsi="Times New Roman" w:cs="Times New Roman"/>
          <w:sz w:val="24"/>
          <w:szCs w:val="24"/>
        </w:rPr>
        <w:t>, дом 57А</w:t>
      </w:r>
      <w:r w:rsidR="00E716B6">
        <w:rPr>
          <w:rFonts w:ascii="Times New Roman" w:eastAsia="Times New Roman" w:hAnsi="Times New Roman" w:cs="Times New Roman"/>
          <w:sz w:val="24"/>
          <w:szCs w:val="24"/>
        </w:rPr>
        <w:t xml:space="preserve">, </w:t>
      </w:r>
      <w:proofErr w:type="spellStart"/>
      <w:r w:rsidR="00E716B6">
        <w:rPr>
          <w:rFonts w:ascii="Times New Roman" w:eastAsia="Times New Roman" w:hAnsi="Times New Roman" w:cs="Times New Roman"/>
          <w:sz w:val="24"/>
          <w:szCs w:val="24"/>
        </w:rPr>
        <w:t>ул.Дмитриева</w:t>
      </w:r>
      <w:proofErr w:type="spellEnd"/>
      <w:r w:rsidR="00E716B6">
        <w:rPr>
          <w:rFonts w:ascii="Times New Roman" w:eastAsia="Times New Roman" w:hAnsi="Times New Roman" w:cs="Times New Roman"/>
          <w:sz w:val="24"/>
          <w:szCs w:val="24"/>
        </w:rPr>
        <w:t>, дом 14.</w:t>
      </w: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 xml:space="preserve">телефон: </w:t>
      </w:r>
      <w:r w:rsidRPr="006B5A33">
        <w:rPr>
          <w:rFonts w:ascii="Times New Roman" w:eastAsia="Times New Roman" w:hAnsi="Times New Roman" w:cs="Times New Roman"/>
          <w:sz w:val="24"/>
          <w:szCs w:val="24"/>
        </w:rPr>
        <w:t>8(498)504-7048</w:t>
      </w:r>
    </w:p>
    <w:p w:rsidR="00682FDD" w:rsidRPr="006B5A33" w:rsidRDefault="00682FDD" w:rsidP="006754AE">
      <w:pPr>
        <w:spacing w:after="0" w:line="240" w:lineRule="auto"/>
        <w:rPr>
          <w:rFonts w:ascii="Times New Roman" w:eastAsia="Times New Roman" w:hAnsi="Times New Roman" w:cs="Times New Roman"/>
          <w:i/>
          <w:iCs/>
          <w:sz w:val="24"/>
          <w:szCs w:val="24"/>
          <w:u w:val="single"/>
        </w:rPr>
      </w:pPr>
    </w:p>
    <w:p w:rsidR="00682FDD" w:rsidRPr="006B5A33" w:rsidRDefault="00682FDD" w:rsidP="006754AE">
      <w:pPr>
        <w:spacing w:after="0" w:line="240" w:lineRule="auto"/>
        <w:rPr>
          <w:rFonts w:ascii="Times New Roman" w:eastAsia="Times New Roman" w:hAnsi="Times New Roman" w:cs="Times New Roman"/>
          <w:i/>
          <w:iCs/>
          <w:sz w:val="24"/>
          <w:szCs w:val="24"/>
          <w:u w:val="single"/>
        </w:rPr>
      </w:pPr>
      <w:r w:rsidRPr="006B5A33">
        <w:rPr>
          <w:rFonts w:ascii="Times New Roman" w:eastAsia="Times New Roman" w:hAnsi="Times New Roman" w:cs="Times New Roman"/>
          <w:i/>
          <w:iCs/>
          <w:sz w:val="24"/>
          <w:szCs w:val="24"/>
          <w:u w:val="single"/>
        </w:rPr>
        <w:t xml:space="preserve">Информационный </w:t>
      </w:r>
      <w:proofErr w:type="spellStart"/>
      <w:r w:rsidRPr="006B5A33">
        <w:rPr>
          <w:rFonts w:ascii="Times New Roman" w:eastAsia="Times New Roman" w:hAnsi="Times New Roman" w:cs="Times New Roman"/>
          <w:i/>
          <w:iCs/>
          <w:sz w:val="24"/>
          <w:szCs w:val="24"/>
          <w:u w:val="single"/>
        </w:rPr>
        <w:t>сайт:</w:t>
      </w:r>
      <w:r w:rsidR="00E716B6">
        <w:rPr>
          <w:rFonts w:ascii="Times New Roman" w:eastAsia="Times New Roman" w:hAnsi="Times New Roman" w:cs="Times New Roman"/>
          <w:color w:val="0000FF"/>
          <w:sz w:val="24"/>
          <w:szCs w:val="24"/>
          <w:u w:val="single"/>
          <w:lang w:eastAsia="en-US"/>
        </w:rPr>
        <w:t>https</w:t>
      </w:r>
      <w:proofErr w:type="spellEnd"/>
      <w:r w:rsidR="00E716B6">
        <w:rPr>
          <w:rFonts w:ascii="Times New Roman" w:eastAsia="Times New Roman" w:hAnsi="Times New Roman" w:cs="Times New Roman"/>
          <w:color w:val="0000FF"/>
          <w:sz w:val="24"/>
          <w:szCs w:val="24"/>
          <w:u w:val="single"/>
          <w:lang w:eastAsia="en-US"/>
        </w:rPr>
        <w:t>://</w:t>
      </w:r>
      <w:proofErr w:type="spellStart"/>
      <w:r w:rsidR="00E716B6">
        <w:rPr>
          <w:rFonts w:ascii="Times New Roman" w:eastAsia="Times New Roman" w:hAnsi="Times New Roman" w:cs="Times New Roman"/>
          <w:color w:val="0000FF"/>
          <w:sz w:val="24"/>
          <w:szCs w:val="24"/>
          <w:u w:val="single"/>
          <w:lang w:val="en-US" w:eastAsia="en-US"/>
        </w:rPr>
        <w:t>yantarek</w:t>
      </w:r>
      <w:proofErr w:type="spellEnd"/>
      <w:r w:rsidR="00E716B6" w:rsidRPr="00E716B6">
        <w:rPr>
          <w:rFonts w:ascii="Times New Roman" w:eastAsia="Times New Roman" w:hAnsi="Times New Roman" w:cs="Times New Roman"/>
          <w:color w:val="0000FF"/>
          <w:sz w:val="24"/>
          <w:szCs w:val="24"/>
          <w:u w:val="single"/>
          <w:lang w:eastAsia="en-US"/>
        </w:rPr>
        <w:t>43.</w:t>
      </w:r>
      <w:proofErr w:type="spellStart"/>
      <w:r w:rsidR="00E716B6">
        <w:rPr>
          <w:rFonts w:ascii="Times New Roman" w:eastAsia="Times New Roman" w:hAnsi="Times New Roman" w:cs="Times New Roman"/>
          <w:color w:val="0000FF"/>
          <w:sz w:val="24"/>
          <w:szCs w:val="24"/>
          <w:u w:val="single"/>
          <w:lang w:val="en-US" w:eastAsia="en-US"/>
        </w:rPr>
        <w:t>obrpro</w:t>
      </w:r>
      <w:proofErr w:type="spellEnd"/>
      <w:r w:rsidRPr="006B5A33">
        <w:rPr>
          <w:rFonts w:ascii="Times New Roman" w:eastAsia="Times New Roman" w:hAnsi="Times New Roman" w:cs="Times New Roman"/>
          <w:color w:val="0000FF"/>
          <w:sz w:val="24"/>
          <w:szCs w:val="24"/>
          <w:u w:val="single"/>
          <w:lang w:eastAsia="en-US"/>
        </w:rPr>
        <w:t>.</w:t>
      </w:r>
      <w:proofErr w:type="spellStart"/>
      <w:r w:rsidRPr="006B5A33">
        <w:rPr>
          <w:rFonts w:ascii="Times New Roman" w:eastAsia="Times New Roman" w:hAnsi="Times New Roman" w:cs="Times New Roman"/>
          <w:color w:val="0000FF"/>
          <w:sz w:val="24"/>
          <w:szCs w:val="24"/>
          <w:u w:val="single"/>
          <w:lang w:eastAsia="en-US"/>
        </w:rPr>
        <w:t>ru</w:t>
      </w:r>
      <w:proofErr w:type="spellEnd"/>
      <w:r w:rsidRPr="006B5A33">
        <w:rPr>
          <w:rFonts w:ascii="Times New Roman" w:eastAsia="Times New Roman" w:hAnsi="Times New Roman" w:cs="Times New Roman"/>
          <w:color w:val="0000FF"/>
          <w:sz w:val="24"/>
          <w:szCs w:val="24"/>
          <w:u w:val="single"/>
          <w:lang w:eastAsia="en-US"/>
        </w:rPr>
        <w:t>/</w:t>
      </w: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Электронный адрес:</w:t>
      </w:r>
      <w:hyperlink r:id="rId9" w:history="1">
        <w:r w:rsidR="00DD63D7" w:rsidRPr="006B5A33">
          <w:rPr>
            <w:rStyle w:val="a3"/>
            <w:rFonts w:ascii="Times New Roman" w:eastAsia="Times New Roman" w:hAnsi="Times New Roman" w:cs="Times New Roman"/>
            <w:sz w:val="24"/>
            <w:szCs w:val="24"/>
            <w:lang w:val="en-US"/>
          </w:rPr>
          <w:t>yantarek</w:t>
        </w:r>
        <w:r w:rsidR="00DD63D7" w:rsidRPr="006754AE">
          <w:rPr>
            <w:rStyle w:val="a3"/>
            <w:rFonts w:ascii="Times New Roman" w:eastAsia="Times New Roman" w:hAnsi="Times New Roman" w:cs="Times New Roman"/>
            <w:sz w:val="24"/>
            <w:szCs w:val="24"/>
          </w:rPr>
          <w:t>43</w:t>
        </w:r>
        <w:r w:rsidR="00DD63D7" w:rsidRPr="006B5A33">
          <w:rPr>
            <w:rStyle w:val="a3"/>
            <w:rFonts w:ascii="Times New Roman" w:eastAsia="Times New Roman" w:hAnsi="Times New Roman" w:cs="Times New Roman"/>
            <w:sz w:val="24"/>
            <w:szCs w:val="24"/>
          </w:rPr>
          <w:t>@</w:t>
        </w:r>
        <w:r w:rsidR="00DD63D7" w:rsidRPr="006B5A33">
          <w:rPr>
            <w:rStyle w:val="a3"/>
            <w:rFonts w:ascii="Times New Roman" w:eastAsia="Times New Roman" w:hAnsi="Times New Roman" w:cs="Times New Roman"/>
            <w:sz w:val="24"/>
            <w:szCs w:val="24"/>
            <w:lang w:val="en-US"/>
          </w:rPr>
          <w:t>mail</w:t>
        </w:r>
        <w:r w:rsidR="00DD63D7" w:rsidRPr="006B5A33">
          <w:rPr>
            <w:rStyle w:val="a3"/>
            <w:rFonts w:ascii="Times New Roman" w:eastAsia="Times New Roman" w:hAnsi="Times New Roman" w:cs="Times New Roman"/>
            <w:sz w:val="24"/>
            <w:szCs w:val="24"/>
          </w:rPr>
          <w:t>.</w:t>
        </w:r>
        <w:proofErr w:type="spellStart"/>
        <w:r w:rsidR="00DD63D7" w:rsidRPr="006B5A33">
          <w:rPr>
            <w:rStyle w:val="a3"/>
            <w:rFonts w:ascii="Times New Roman" w:eastAsia="Times New Roman" w:hAnsi="Times New Roman" w:cs="Times New Roman"/>
            <w:sz w:val="24"/>
            <w:szCs w:val="24"/>
            <w:lang w:val="en-US"/>
          </w:rPr>
          <w:t>ru</w:t>
        </w:r>
        <w:proofErr w:type="spellEnd"/>
      </w:hyperlink>
    </w:p>
    <w:p w:rsidR="00682FDD" w:rsidRPr="006B5A33" w:rsidRDefault="00682FDD" w:rsidP="006754AE">
      <w:pPr>
        <w:spacing w:after="0" w:line="240" w:lineRule="auto"/>
        <w:rPr>
          <w:rFonts w:ascii="Times New Roman" w:eastAsia="Times New Roman" w:hAnsi="Times New Roman" w:cs="Times New Roman"/>
          <w:i/>
          <w:iCs/>
          <w:sz w:val="24"/>
          <w:szCs w:val="24"/>
          <w:u w:val="single"/>
        </w:rPr>
      </w:pP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Тип:</w:t>
      </w:r>
      <w:r w:rsidR="00FF52BD">
        <w:rPr>
          <w:rFonts w:ascii="Times New Roman" w:eastAsia="Times New Roman" w:hAnsi="Times New Roman" w:cs="Times New Roman"/>
          <w:i/>
          <w:iCs/>
          <w:sz w:val="24"/>
          <w:szCs w:val="24"/>
          <w:u w:val="single"/>
        </w:rPr>
        <w:t xml:space="preserve"> </w:t>
      </w:r>
      <w:r w:rsidRPr="006B5A33">
        <w:rPr>
          <w:rFonts w:ascii="Times New Roman" w:eastAsia="Times New Roman" w:hAnsi="Times New Roman" w:cs="Times New Roman"/>
          <w:sz w:val="24"/>
          <w:szCs w:val="24"/>
        </w:rPr>
        <w:t>дошкольное образовательное учреждение</w:t>
      </w:r>
    </w:p>
    <w:p w:rsidR="00682FDD" w:rsidRPr="006B5A33" w:rsidRDefault="00682FDD" w:rsidP="006754AE">
      <w:pPr>
        <w:spacing w:after="0" w:line="240" w:lineRule="auto"/>
        <w:rPr>
          <w:rFonts w:ascii="Times New Roman" w:eastAsia="Times New Roman" w:hAnsi="Times New Roman" w:cs="Times New Roman"/>
          <w:i/>
          <w:iCs/>
          <w:sz w:val="24"/>
          <w:szCs w:val="24"/>
          <w:u w:val="single"/>
        </w:rPr>
      </w:pP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 xml:space="preserve">Вид: </w:t>
      </w:r>
      <w:r w:rsidR="00DD63D7" w:rsidRPr="006B5A33">
        <w:rPr>
          <w:rFonts w:ascii="Times New Roman" w:eastAsia="Times New Roman" w:hAnsi="Times New Roman" w:cs="Times New Roman"/>
          <w:sz w:val="24"/>
          <w:szCs w:val="24"/>
        </w:rPr>
        <w:t>детский сад комбинированного</w:t>
      </w:r>
      <w:r w:rsidRPr="006B5A33">
        <w:rPr>
          <w:rFonts w:ascii="Times New Roman" w:eastAsia="Times New Roman" w:hAnsi="Times New Roman" w:cs="Times New Roman"/>
          <w:sz w:val="24"/>
          <w:szCs w:val="24"/>
        </w:rPr>
        <w:t xml:space="preserve"> вида</w:t>
      </w:r>
    </w:p>
    <w:p w:rsidR="00682FDD" w:rsidRPr="006B5A33" w:rsidRDefault="00682FDD" w:rsidP="006754AE">
      <w:pPr>
        <w:spacing w:after="0" w:line="240" w:lineRule="auto"/>
        <w:rPr>
          <w:rFonts w:ascii="Times New Roman" w:eastAsia="Times New Roman" w:hAnsi="Times New Roman" w:cs="Times New Roman"/>
          <w:i/>
          <w:iCs/>
          <w:sz w:val="24"/>
          <w:szCs w:val="24"/>
          <w:u w:val="single"/>
        </w:rPr>
      </w:pP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Организационно-правовая форма:</w:t>
      </w:r>
      <w:r w:rsidRPr="006B5A33">
        <w:rPr>
          <w:rFonts w:ascii="Times New Roman" w:eastAsia="Times New Roman" w:hAnsi="Times New Roman" w:cs="Times New Roman"/>
          <w:sz w:val="24"/>
          <w:szCs w:val="24"/>
        </w:rPr>
        <w:t xml:space="preserve"> муниципальное </w:t>
      </w:r>
      <w:r w:rsidR="00DD63D7" w:rsidRPr="006B5A33">
        <w:rPr>
          <w:rFonts w:ascii="Times New Roman" w:eastAsia="Times New Roman" w:hAnsi="Times New Roman" w:cs="Times New Roman"/>
          <w:sz w:val="24"/>
          <w:szCs w:val="24"/>
        </w:rPr>
        <w:t>бюджетное</w:t>
      </w:r>
      <w:r w:rsidRPr="006B5A33">
        <w:rPr>
          <w:rFonts w:ascii="Times New Roman" w:eastAsia="Times New Roman" w:hAnsi="Times New Roman" w:cs="Times New Roman"/>
          <w:sz w:val="24"/>
          <w:szCs w:val="24"/>
        </w:rPr>
        <w:t xml:space="preserve">  учреждение</w:t>
      </w:r>
    </w:p>
    <w:p w:rsidR="00682FDD" w:rsidRPr="006B5A33" w:rsidRDefault="00682FDD" w:rsidP="006754AE">
      <w:pPr>
        <w:spacing w:after="0" w:line="240" w:lineRule="auto"/>
        <w:rPr>
          <w:rFonts w:ascii="Times New Roman" w:eastAsia="Times New Roman" w:hAnsi="Times New Roman" w:cs="Times New Roman"/>
          <w:i/>
          <w:iCs/>
          <w:sz w:val="24"/>
          <w:szCs w:val="24"/>
          <w:u w:val="single"/>
        </w:rPr>
      </w:pP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Режим работы:</w:t>
      </w:r>
      <w:r w:rsidRPr="006B5A33">
        <w:rPr>
          <w:rFonts w:ascii="Times New Roman" w:eastAsia="Times New Roman" w:hAnsi="Times New Roman" w:cs="Times New Roman"/>
          <w:sz w:val="24"/>
          <w:szCs w:val="24"/>
        </w:rPr>
        <w:t xml:space="preserve"> функционирует в режиме полного дня (12-часового пребывания),</w:t>
      </w:r>
    </w:p>
    <w:p w:rsidR="00682FDD" w:rsidRPr="006B5A33" w:rsidRDefault="00706760" w:rsidP="00675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07.00 до 19.0</w:t>
      </w:r>
      <w:r w:rsidR="00682FDD" w:rsidRPr="006B5A33">
        <w:rPr>
          <w:rFonts w:ascii="Times New Roman" w:eastAsia="Times New Roman" w:hAnsi="Times New Roman" w:cs="Times New Roman"/>
          <w:sz w:val="24"/>
          <w:szCs w:val="24"/>
        </w:rPr>
        <w:t>0 часов, в режиме 5-дневной рабочей недели.</w:t>
      </w:r>
    </w:p>
    <w:p w:rsidR="00682FDD" w:rsidRPr="006B5A33" w:rsidRDefault="00682FDD" w:rsidP="006754AE">
      <w:pPr>
        <w:spacing w:after="0"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u w:val="single"/>
        </w:rPr>
        <w:t>Руководитель организации:</w:t>
      </w:r>
      <w:r w:rsidR="00FF52BD">
        <w:rPr>
          <w:rFonts w:ascii="Times New Roman" w:eastAsia="Times New Roman" w:hAnsi="Times New Roman" w:cs="Times New Roman"/>
          <w:i/>
          <w:iCs/>
          <w:sz w:val="24"/>
          <w:szCs w:val="24"/>
          <w:u w:val="single"/>
        </w:rPr>
        <w:t xml:space="preserve"> </w:t>
      </w:r>
      <w:r w:rsidRPr="006B5A33">
        <w:rPr>
          <w:rFonts w:ascii="Times New Roman" w:eastAsia="Times New Roman" w:hAnsi="Times New Roman" w:cs="Times New Roman"/>
          <w:sz w:val="24"/>
          <w:szCs w:val="24"/>
        </w:rPr>
        <w:t xml:space="preserve">заведующий </w:t>
      </w:r>
      <w:r w:rsidR="00DD63D7" w:rsidRPr="006B5A33">
        <w:rPr>
          <w:rFonts w:ascii="Times New Roman" w:eastAsia="Times New Roman" w:hAnsi="Times New Roman" w:cs="Times New Roman"/>
          <w:sz w:val="24"/>
          <w:szCs w:val="24"/>
        </w:rPr>
        <w:t>Рослова</w:t>
      </w:r>
      <w:r w:rsidRPr="006B5A33">
        <w:rPr>
          <w:rFonts w:ascii="Times New Roman" w:eastAsia="Times New Roman" w:hAnsi="Times New Roman" w:cs="Times New Roman"/>
          <w:sz w:val="24"/>
          <w:szCs w:val="24"/>
        </w:rPr>
        <w:t xml:space="preserve"> Татьяна Ивановна.</w:t>
      </w:r>
    </w:p>
    <w:p w:rsidR="00682FDD" w:rsidRPr="006B5A33" w:rsidRDefault="00682FDD" w:rsidP="006754AE">
      <w:pPr>
        <w:widowControl w:val="0"/>
        <w:autoSpaceDE w:val="0"/>
        <w:autoSpaceDN w:val="0"/>
        <w:adjustRightInd w:val="0"/>
        <w:spacing w:after="0" w:line="240" w:lineRule="auto"/>
        <w:rPr>
          <w:rFonts w:ascii="Times New Roman" w:eastAsia="Times New Roman" w:hAnsi="Times New Roman" w:cs="Times New Roman"/>
          <w:i/>
          <w:iCs/>
          <w:sz w:val="24"/>
          <w:szCs w:val="24"/>
          <w:u w:val="single"/>
        </w:rPr>
      </w:pPr>
    </w:p>
    <w:p w:rsidR="00682FDD" w:rsidRPr="006B5A33" w:rsidRDefault="00682FDD" w:rsidP="006754A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6B5A33">
        <w:rPr>
          <w:rFonts w:ascii="Times New Roman" w:eastAsia="Times New Roman" w:hAnsi="Times New Roman" w:cs="Times New Roman"/>
          <w:i/>
          <w:iCs/>
          <w:sz w:val="24"/>
          <w:szCs w:val="24"/>
          <w:u w:val="single"/>
        </w:rPr>
        <w:t>Учредитель</w:t>
      </w:r>
      <w:r w:rsidRPr="006B5A33">
        <w:rPr>
          <w:rFonts w:ascii="Times New Roman" w:eastAsia="Times New Roman" w:hAnsi="Times New Roman" w:cs="Times New Roman"/>
          <w:sz w:val="24"/>
          <w:szCs w:val="24"/>
        </w:rPr>
        <w:t xml:space="preserve">: </w:t>
      </w:r>
      <w:r w:rsidR="00DD63D7" w:rsidRPr="006B5A33">
        <w:rPr>
          <w:rFonts w:ascii="Times New Roman" w:eastAsia="Times New Roman" w:hAnsi="Times New Roman" w:cs="Times New Roman"/>
          <w:sz w:val="24"/>
          <w:szCs w:val="24"/>
        </w:rPr>
        <w:t>Администрация Городского округа Балашиха</w:t>
      </w:r>
    </w:p>
    <w:p w:rsidR="00DD63D7" w:rsidRPr="006B5A33" w:rsidRDefault="00DD63D7" w:rsidP="006754A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682FDD" w:rsidRPr="006B5A33" w:rsidRDefault="00682FDD" w:rsidP="006754AE">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r w:rsidRPr="006B5A33">
        <w:rPr>
          <w:rFonts w:ascii="Times New Roman" w:eastAsia="Times New Roman" w:hAnsi="Times New Roman" w:cs="Times New Roman"/>
          <w:i/>
          <w:iCs/>
          <w:color w:val="000000"/>
          <w:sz w:val="24"/>
          <w:szCs w:val="24"/>
          <w:u w:val="single"/>
        </w:rPr>
        <w:t xml:space="preserve">Наличие и реквизиты документов ДОУ: </w:t>
      </w:r>
    </w:p>
    <w:p w:rsidR="00682FDD" w:rsidRPr="006B5A33" w:rsidRDefault="00706760" w:rsidP="006754AE">
      <w:pPr>
        <w:numPr>
          <w:ilvl w:val="0"/>
          <w:numId w:val="1"/>
        </w:numPr>
        <w:tabs>
          <w:tab w:val="left" w:pos="720"/>
        </w:tabs>
        <w:spacing w:after="0"/>
        <w:ind w:left="0" w:firstLine="0"/>
        <w:rPr>
          <w:rFonts w:ascii="Times New Roman" w:eastAsia="Times New Roman" w:hAnsi="Times New Roman" w:cs="Times New Roman"/>
          <w:sz w:val="24"/>
          <w:szCs w:val="24"/>
        </w:rPr>
      </w:pPr>
      <w:hyperlink r:id="rId10" w:history="1">
        <w:r w:rsidR="00682FDD" w:rsidRPr="006B5A33">
          <w:rPr>
            <w:rFonts w:ascii="Times New Roman" w:eastAsia="Times New Roman" w:hAnsi="Times New Roman" w:cs="Times New Roman"/>
            <w:sz w:val="24"/>
            <w:szCs w:val="24"/>
            <w:lang w:eastAsia="en-US"/>
          </w:rPr>
          <w:t>Устав детского сада</w:t>
        </w:r>
      </w:hyperlink>
      <w:r w:rsidR="00682FDD" w:rsidRPr="006B5A33">
        <w:rPr>
          <w:rFonts w:ascii="Times New Roman" w:eastAsia="Times New Roman" w:hAnsi="Times New Roman" w:cs="Times New Roman"/>
          <w:sz w:val="24"/>
          <w:szCs w:val="24"/>
          <w:lang w:eastAsia="en-US"/>
        </w:rPr>
        <w:t xml:space="preserve">; </w:t>
      </w:r>
    </w:p>
    <w:p w:rsidR="00DD63D7" w:rsidRPr="00760295" w:rsidRDefault="00682FDD" w:rsidP="006754AE">
      <w:pPr>
        <w:numPr>
          <w:ilvl w:val="0"/>
          <w:numId w:val="1"/>
        </w:numPr>
        <w:tabs>
          <w:tab w:val="left" w:pos="720"/>
        </w:tabs>
        <w:spacing w:after="0" w:line="240" w:lineRule="auto"/>
        <w:ind w:left="0" w:firstLine="0"/>
        <w:rPr>
          <w:rFonts w:ascii="Times New Roman" w:eastAsia="Times New Roman" w:hAnsi="Times New Roman" w:cs="Times New Roman"/>
          <w:color w:val="000000" w:themeColor="text1"/>
          <w:sz w:val="24"/>
          <w:szCs w:val="24"/>
        </w:rPr>
      </w:pPr>
      <w:r w:rsidRPr="006B5A33">
        <w:rPr>
          <w:rFonts w:ascii="Times New Roman" w:eastAsia="Times New Roman" w:hAnsi="Times New Roman" w:cs="Times New Roman"/>
          <w:sz w:val="24"/>
          <w:szCs w:val="24"/>
        </w:rPr>
        <w:t xml:space="preserve">Лицензия на </w:t>
      </w:r>
      <w:proofErr w:type="gramStart"/>
      <w:r w:rsidRPr="006B5A33">
        <w:rPr>
          <w:rFonts w:ascii="Times New Roman" w:eastAsia="Times New Roman" w:hAnsi="Times New Roman" w:cs="Times New Roman"/>
          <w:sz w:val="24"/>
          <w:szCs w:val="24"/>
        </w:rPr>
        <w:t>право ведения</w:t>
      </w:r>
      <w:proofErr w:type="gramEnd"/>
      <w:r w:rsidRPr="006B5A33">
        <w:rPr>
          <w:rFonts w:ascii="Times New Roman" w:eastAsia="Times New Roman" w:hAnsi="Times New Roman" w:cs="Times New Roman"/>
          <w:sz w:val="24"/>
          <w:szCs w:val="24"/>
        </w:rPr>
        <w:t xml:space="preserve"> образовательной деятельности </w:t>
      </w:r>
      <w:r w:rsidR="00760295" w:rsidRPr="00760295">
        <w:rPr>
          <w:rFonts w:ascii="Times New Roman" w:eastAsia="Times New Roman" w:hAnsi="Times New Roman" w:cs="Times New Roman"/>
          <w:color w:val="000000" w:themeColor="text1"/>
          <w:sz w:val="24"/>
          <w:szCs w:val="24"/>
        </w:rPr>
        <w:t>Серия 50Л01, № 0009812, Регистрационный № 77932 от 14.03.2019</w:t>
      </w:r>
      <w:r w:rsidR="00706760">
        <w:rPr>
          <w:rFonts w:ascii="Times New Roman" w:eastAsia="Times New Roman" w:hAnsi="Times New Roman" w:cs="Times New Roman"/>
          <w:color w:val="000000" w:themeColor="text1"/>
          <w:sz w:val="24"/>
          <w:szCs w:val="24"/>
        </w:rPr>
        <w:t xml:space="preserve"> </w:t>
      </w:r>
      <w:r w:rsidRPr="00760295">
        <w:rPr>
          <w:rFonts w:ascii="Times New Roman" w:eastAsia="Times New Roman" w:hAnsi="Times New Roman" w:cs="Times New Roman"/>
          <w:color w:val="000000" w:themeColor="text1"/>
          <w:sz w:val="24"/>
          <w:szCs w:val="24"/>
        </w:rPr>
        <w:t>года</w:t>
      </w:r>
      <w:r w:rsidR="00706760">
        <w:rPr>
          <w:rFonts w:ascii="Times New Roman" w:eastAsia="Times New Roman" w:hAnsi="Times New Roman" w:cs="Times New Roman"/>
          <w:color w:val="000000" w:themeColor="text1"/>
          <w:sz w:val="24"/>
          <w:szCs w:val="24"/>
        </w:rPr>
        <w:t xml:space="preserve">, </w:t>
      </w:r>
      <w:r w:rsidRPr="00760295">
        <w:rPr>
          <w:rFonts w:ascii="Times New Roman" w:eastAsia="Times New Roman" w:hAnsi="Times New Roman" w:cs="Times New Roman"/>
          <w:color w:val="000000" w:themeColor="text1"/>
          <w:sz w:val="24"/>
          <w:szCs w:val="24"/>
        </w:rPr>
        <w:t>срок действия – бессрочно</w:t>
      </w:r>
    </w:p>
    <w:p w:rsidR="00FF52BD" w:rsidRDefault="00FF52BD" w:rsidP="006754AE">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p>
    <w:p w:rsidR="00682FDD" w:rsidRPr="006B5A33" w:rsidRDefault="00682FDD" w:rsidP="006754AE">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r w:rsidRPr="006B5A33">
        <w:rPr>
          <w:rFonts w:ascii="Times New Roman" w:eastAsia="Times New Roman" w:hAnsi="Times New Roman" w:cs="Times New Roman"/>
          <w:i/>
          <w:iCs/>
          <w:color w:val="000000"/>
          <w:sz w:val="24"/>
          <w:szCs w:val="24"/>
          <w:u w:val="single"/>
        </w:rPr>
        <w:t xml:space="preserve">Программы </w:t>
      </w:r>
    </w:p>
    <w:p w:rsidR="00682FDD" w:rsidRPr="006B5A33" w:rsidRDefault="00682FDD" w:rsidP="006754AE">
      <w:pPr>
        <w:autoSpaceDE w:val="0"/>
        <w:autoSpaceDN w:val="0"/>
        <w:adjustRightInd w:val="0"/>
        <w:spacing w:after="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color w:val="000000"/>
          <w:sz w:val="24"/>
          <w:szCs w:val="24"/>
        </w:rPr>
        <w:t>-   «Программа развития ДОУ»;</w:t>
      </w:r>
    </w:p>
    <w:p w:rsidR="00682FDD" w:rsidRPr="006B5A33" w:rsidRDefault="00682FDD" w:rsidP="006754AE">
      <w:pPr>
        <w:autoSpaceDE w:val="0"/>
        <w:autoSpaceDN w:val="0"/>
        <w:adjustRightInd w:val="0"/>
        <w:spacing w:after="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color w:val="000000"/>
          <w:sz w:val="24"/>
          <w:szCs w:val="24"/>
        </w:rPr>
        <w:t xml:space="preserve">-   «Образовательная программа ДОУ»; </w:t>
      </w:r>
    </w:p>
    <w:p w:rsidR="00DD63D7" w:rsidRPr="006B5A33" w:rsidRDefault="00DD63D7" w:rsidP="006754AE">
      <w:pPr>
        <w:autoSpaceDE w:val="0"/>
        <w:autoSpaceDN w:val="0"/>
        <w:adjustRightInd w:val="0"/>
        <w:spacing w:after="0" w:line="240" w:lineRule="auto"/>
        <w:rPr>
          <w:rFonts w:ascii="Times New Roman" w:eastAsia="Times New Roman" w:hAnsi="Times New Roman" w:cs="Times New Roman"/>
          <w:color w:val="000000"/>
          <w:sz w:val="24"/>
          <w:szCs w:val="24"/>
        </w:rPr>
      </w:pPr>
    </w:p>
    <w:p w:rsidR="00410A24" w:rsidRPr="006B5A33" w:rsidRDefault="00DD63D7" w:rsidP="006754AE">
      <w:pPr>
        <w:rPr>
          <w:rFonts w:ascii="Times New Roman" w:hAnsi="Times New Roman" w:cs="Times New Roman"/>
          <w:sz w:val="24"/>
          <w:szCs w:val="24"/>
        </w:rPr>
      </w:pPr>
      <w:r w:rsidRPr="006B5A33">
        <w:rPr>
          <w:rFonts w:ascii="Times New Roman" w:hAnsi="Times New Roman" w:cs="Times New Roman"/>
          <w:sz w:val="24"/>
          <w:szCs w:val="24"/>
        </w:rPr>
        <w:t>Имеются все организационно-правовые и организационно-распорядительные документы в соответствии с законодательством и размещены на сайте ДОУ.</w:t>
      </w:r>
    </w:p>
    <w:p w:rsidR="00AF61E6" w:rsidRPr="006B5A33" w:rsidRDefault="00AF61E6" w:rsidP="006754AE">
      <w:pPr>
        <w:rPr>
          <w:rFonts w:ascii="Times New Roman" w:hAnsi="Times New Roman" w:cs="Times New Roman"/>
          <w:sz w:val="24"/>
          <w:szCs w:val="24"/>
        </w:rPr>
      </w:pPr>
      <w:r w:rsidRPr="006B5A33">
        <w:rPr>
          <w:rFonts w:ascii="Times New Roman" w:hAnsi="Times New Roman" w:cs="Times New Roman"/>
          <w:sz w:val="24"/>
          <w:szCs w:val="24"/>
        </w:rPr>
        <w:t>Структура и количество групп, количество мест и воспитанников.</w:t>
      </w:r>
    </w:p>
    <w:tbl>
      <w:tblPr>
        <w:tblpPr w:leftFromText="180" w:rightFromText="180" w:vertAnchor="text" w:horzAnchor="margin" w:tblpXSpec="center" w:tblpY="145"/>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4"/>
        <w:gridCol w:w="1779"/>
        <w:gridCol w:w="2191"/>
        <w:gridCol w:w="1095"/>
        <w:gridCol w:w="1039"/>
        <w:gridCol w:w="875"/>
      </w:tblGrid>
      <w:tr w:rsidR="00AF61E6" w:rsidRPr="006B5A33" w:rsidTr="00931046">
        <w:trPr>
          <w:tblHeader/>
        </w:trPr>
        <w:tc>
          <w:tcPr>
            <w:tcW w:w="1624"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b/>
                <w:bCs/>
                <w:sz w:val="24"/>
                <w:szCs w:val="24"/>
              </w:rPr>
            </w:pPr>
            <w:r w:rsidRPr="006B5A33">
              <w:rPr>
                <w:rFonts w:ascii="Times New Roman" w:eastAsia="Times New Roman" w:hAnsi="Times New Roman" w:cs="Times New Roman"/>
                <w:b/>
                <w:bCs/>
                <w:sz w:val="24"/>
                <w:szCs w:val="24"/>
              </w:rPr>
              <w:t>Название</w:t>
            </w:r>
          </w:p>
        </w:tc>
        <w:tc>
          <w:tcPr>
            <w:tcW w:w="177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b/>
                <w:bCs/>
                <w:sz w:val="24"/>
                <w:szCs w:val="24"/>
              </w:rPr>
            </w:pPr>
            <w:r w:rsidRPr="006B5A33">
              <w:rPr>
                <w:rFonts w:ascii="Times New Roman" w:eastAsia="Times New Roman" w:hAnsi="Times New Roman" w:cs="Times New Roman"/>
                <w:b/>
                <w:bCs/>
                <w:sz w:val="24"/>
                <w:szCs w:val="24"/>
              </w:rPr>
              <w:t>Возрастная категория</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b/>
                <w:bCs/>
                <w:sz w:val="24"/>
                <w:szCs w:val="24"/>
              </w:rPr>
            </w:pPr>
            <w:r w:rsidRPr="006B5A33">
              <w:rPr>
                <w:rFonts w:ascii="Times New Roman" w:eastAsia="Times New Roman" w:hAnsi="Times New Roman" w:cs="Times New Roman"/>
                <w:b/>
                <w:bCs/>
                <w:sz w:val="24"/>
                <w:szCs w:val="24"/>
              </w:rPr>
              <w:t>Направленность группы</w:t>
            </w:r>
          </w:p>
        </w:tc>
        <w:tc>
          <w:tcPr>
            <w:tcW w:w="109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b/>
                <w:bCs/>
                <w:sz w:val="24"/>
                <w:szCs w:val="24"/>
              </w:rPr>
            </w:pPr>
            <w:r w:rsidRPr="006B5A33">
              <w:rPr>
                <w:rFonts w:ascii="Times New Roman" w:eastAsia="Times New Roman" w:hAnsi="Times New Roman" w:cs="Times New Roman"/>
                <w:b/>
                <w:bCs/>
                <w:sz w:val="24"/>
                <w:szCs w:val="24"/>
              </w:rPr>
              <w:t>Возраст детей</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b/>
                <w:bCs/>
                <w:sz w:val="24"/>
                <w:szCs w:val="24"/>
              </w:rPr>
            </w:pPr>
            <w:r w:rsidRPr="006B5A33">
              <w:rPr>
                <w:rFonts w:ascii="Times New Roman" w:eastAsia="Times New Roman" w:hAnsi="Times New Roman" w:cs="Times New Roman"/>
                <w:b/>
                <w:bCs/>
                <w:sz w:val="24"/>
                <w:szCs w:val="24"/>
              </w:rPr>
              <w:t>Время работы</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b/>
                <w:bCs/>
                <w:sz w:val="24"/>
                <w:szCs w:val="24"/>
              </w:rPr>
            </w:pPr>
            <w:r w:rsidRPr="006B5A33">
              <w:rPr>
                <w:rFonts w:ascii="Times New Roman" w:eastAsia="Times New Roman" w:hAnsi="Times New Roman" w:cs="Times New Roman"/>
                <w:b/>
                <w:bCs/>
                <w:sz w:val="24"/>
                <w:szCs w:val="24"/>
              </w:rPr>
              <w:t>Детей</w:t>
            </w:r>
          </w:p>
        </w:tc>
      </w:tr>
      <w:tr w:rsidR="00AF61E6" w:rsidRPr="006B5A33" w:rsidTr="00D7558F">
        <w:trPr>
          <w:trHeight w:val="848"/>
        </w:trPr>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1" w:history="1">
              <w:r w:rsidR="00AF61E6" w:rsidRPr="006B5A33">
                <w:rPr>
                  <w:rFonts w:ascii="Times New Roman" w:eastAsia="Times New Roman" w:hAnsi="Times New Roman" w:cs="Times New Roman"/>
                  <w:sz w:val="24"/>
                  <w:szCs w:val="24"/>
                  <w:u w:val="single"/>
                  <w:bdr w:val="none" w:sz="0" w:space="0" w:color="auto" w:frame="1"/>
                </w:rPr>
                <w:t>Капелька</w:t>
              </w:r>
            </w:hyperlink>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sidRPr="000756A0">
              <w:rPr>
                <w:rFonts w:ascii="Times New Roman" w:eastAsia="Times New Roman" w:hAnsi="Times New Roman" w:cs="Times New Roman"/>
                <w:sz w:val="24"/>
                <w:szCs w:val="24"/>
              </w:rPr>
              <w:t>2-я младшая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3</w:t>
            </w:r>
            <w:r w:rsidR="00C32831">
              <w:rPr>
                <w:rFonts w:ascii="Times New Roman" w:eastAsia="Times New Roman" w:hAnsi="Times New Roman" w:cs="Times New Roman"/>
                <w:sz w:val="24"/>
                <w:szCs w:val="24"/>
              </w:rPr>
              <w:t>8</w:t>
            </w:r>
          </w:p>
        </w:tc>
      </w:tr>
      <w:tr w:rsidR="00AF61E6" w:rsidRPr="006B5A33" w:rsidTr="00D7558F">
        <w:trPr>
          <w:trHeight w:val="878"/>
        </w:trPr>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2" w:history="1">
              <w:r w:rsidR="00AF61E6" w:rsidRPr="006B5A33">
                <w:rPr>
                  <w:rFonts w:ascii="Times New Roman" w:eastAsia="Times New Roman" w:hAnsi="Times New Roman" w:cs="Times New Roman"/>
                  <w:sz w:val="24"/>
                  <w:szCs w:val="24"/>
                  <w:u w:val="single"/>
                  <w:bdr w:val="none" w:sz="0" w:space="0" w:color="auto" w:frame="1"/>
                </w:rPr>
                <w:t>Звёздочка</w:t>
              </w:r>
            </w:hyperlink>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4</w:t>
            </w:r>
            <w:r w:rsidR="000756A0">
              <w:rPr>
                <w:rFonts w:ascii="Times New Roman" w:eastAsia="Times New Roman" w:hAnsi="Times New Roman" w:cs="Times New Roman"/>
                <w:sz w:val="24"/>
                <w:szCs w:val="24"/>
              </w:rPr>
              <w:t xml:space="preserve">-5 </w:t>
            </w:r>
            <w:r w:rsidRPr="006B5A33">
              <w:rPr>
                <w:rFonts w:ascii="Times New Roman" w:eastAsia="Times New Roman" w:hAnsi="Times New Roman" w:cs="Times New Roman"/>
                <w:sz w:val="24"/>
                <w:szCs w:val="24"/>
              </w:rPr>
              <w:t>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3</w:t>
            </w:r>
            <w:r w:rsidR="00FF52BD">
              <w:rPr>
                <w:rFonts w:ascii="Times New Roman" w:eastAsia="Times New Roman" w:hAnsi="Times New Roman" w:cs="Times New Roman"/>
                <w:sz w:val="24"/>
                <w:szCs w:val="24"/>
              </w:rPr>
              <w:t>5</w:t>
            </w:r>
          </w:p>
        </w:tc>
      </w:tr>
      <w:tr w:rsidR="00AF61E6" w:rsidRPr="006B5A33" w:rsidTr="00D7558F">
        <w:trPr>
          <w:trHeight w:val="894"/>
        </w:trPr>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3" w:history="1">
              <w:r w:rsidR="00AF61E6" w:rsidRPr="006B5A33">
                <w:rPr>
                  <w:rFonts w:ascii="Times New Roman" w:eastAsia="Times New Roman" w:hAnsi="Times New Roman" w:cs="Times New Roman"/>
                  <w:sz w:val="24"/>
                  <w:szCs w:val="24"/>
                  <w:u w:val="single"/>
                  <w:bdr w:val="none" w:sz="0" w:space="0" w:color="auto" w:frame="1"/>
                </w:rPr>
                <w:t>Зайчонок</w:t>
              </w:r>
            </w:hyperlink>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r w:rsidR="00AF61E6" w:rsidRPr="006B5A33">
              <w:rPr>
                <w:rFonts w:ascii="Times New Roman" w:eastAsia="Times New Roman" w:hAnsi="Times New Roman" w:cs="Times New Roman"/>
                <w:sz w:val="24"/>
                <w:szCs w:val="24"/>
              </w:rPr>
              <w:t xml:space="preserve">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4</w:t>
            </w:r>
            <w:r w:rsidR="000756A0">
              <w:rPr>
                <w:rFonts w:ascii="Times New Roman" w:eastAsia="Times New Roman" w:hAnsi="Times New Roman" w:cs="Times New Roman"/>
                <w:sz w:val="24"/>
                <w:szCs w:val="24"/>
              </w:rPr>
              <w:t xml:space="preserve">-5 </w:t>
            </w:r>
            <w:r w:rsidRPr="006B5A33">
              <w:rPr>
                <w:rFonts w:ascii="Times New Roman" w:eastAsia="Times New Roman" w:hAnsi="Times New Roman" w:cs="Times New Roman"/>
                <w:sz w:val="24"/>
                <w:szCs w:val="24"/>
              </w:rPr>
              <w:t>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32831">
              <w:rPr>
                <w:rFonts w:ascii="Times New Roman" w:eastAsia="Times New Roman" w:hAnsi="Times New Roman" w:cs="Times New Roman"/>
                <w:sz w:val="24"/>
                <w:szCs w:val="24"/>
              </w:rPr>
              <w:t>4</w:t>
            </w:r>
          </w:p>
        </w:tc>
      </w:tr>
      <w:tr w:rsidR="00AF61E6" w:rsidRPr="006B5A33" w:rsidTr="00D7558F">
        <w:trPr>
          <w:trHeight w:val="584"/>
        </w:trPr>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4" w:history="1">
              <w:r w:rsidR="00AF61E6" w:rsidRPr="006B5A33">
                <w:rPr>
                  <w:rFonts w:ascii="Times New Roman" w:eastAsia="Times New Roman" w:hAnsi="Times New Roman" w:cs="Times New Roman"/>
                  <w:sz w:val="24"/>
                  <w:szCs w:val="24"/>
                  <w:u w:val="single"/>
                  <w:bdr w:val="none" w:sz="0" w:space="0" w:color="auto" w:frame="1"/>
                </w:rPr>
                <w:t>Солнышко</w:t>
              </w:r>
            </w:hyperlink>
          </w:p>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sidRPr="000756A0">
              <w:rPr>
                <w:rFonts w:ascii="Times New Roman" w:eastAsia="Times New Roman" w:hAnsi="Times New Roman" w:cs="Times New Roman"/>
                <w:sz w:val="24"/>
                <w:szCs w:val="24"/>
              </w:rPr>
              <w:t>2-я младшая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F61E6" w:rsidRPr="006B5A33">
              <w:rPr>
                <w:rFonts w:ascii="Times New Roman" w:eastAsia="Times New Roman" w:hAnsi="Times New Roman" w:cs="Times New Roman"/>
                <w:sz w:val="24"/>
                <w:szCs w:val="24"/>
              </w:rPr>
              <w:t>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3</w:t>
            </w:r>
            <w:r w:rsidR="000756A0">
              <w:rPr>
                <w:rFonts w:ascii="Times New Roman" w:eastAsia="Times New Roman" w:hAnsi="Times New Roman" w:cs="Times New Roman"/>
                <w:sz w:val="24"/>
                <w:szCs w:val="24"/>
              </w:rPr>
              <w:t>8</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Ласточка</w:t>
            </w:r>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Подготовительная </w:t>
            </w:r>
            <w:r w:rsidR="00AF61E6" w:rsidRPr="006B5A33">
              <w:rPr>
                <w:rFonts w:ascii="Times New Roman" w:eastAsia="Times New Roman" w:hAnsi="Times New Roman" w:cs="Times New Roman"/>
                <w:sz w:val="24"/>
                <w:szCs w:val="24"/>
              </w:rPr>
              <w:t>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6</w:t>
            </w:r>
            <w:r w:rsidR="000756A0">
              <w:rPr>
                <w:rFonts w:ascii="Times New Roman" w:eastAsia="Times New Roman" w:hAnsi="Times New Roman" w:cs="Times New Roman"/>
                <w:sz w:val="24"/>
                <w:szCs w:val="24"/>
              </w:rPr>
              <w:t>-7</w:t>
            </w:r>
            <w:r w:rsidRPr="006B5A33">
              <w:rPr>
                <w:rFonts w:ascii="Times New Roman" w:eastAsia="Times New Roman" w:hAnsi="Times New Roman" w:cs="Times New Roman"/>
                <w:sz w:val="24"/>
                <w:szCs w:val="24"/>
              </w:rPr>
              <w:t>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5" w:history="1">
              <w:proofErr w:type="spellStart"/>
              <w:r w:rsidR="00AF61E6" w:rsidRPr="006B5A33">
                <w:rPr>
                  <w:rFonts w:ascii="Times New Roman" w:eastAsia="Times New Roman" w:hAnsi="Times New Roman" w:cs="Times New Roman"/>
                  <w:sz w:val="24"/>
                  <w:szCs w:val="24"/>
                  <w:u w:val="single"/>
                  <w:bdr w:val="none" w:sz="0" w:space="0" w:color="auto" w:frame="1"/>
                </w:rPr>
                <w:t>Дельфинёнок</w:t>
              </w:r>
              <w:proofErr w:type="spellEnd"/>
            </w:hyperlink>
          </w:p>
        </w:tc>
        <w:tc>
          <w:tcPr>
            <w:tcW w:w="1779" w:type="dxa"/>
            <w:shd w:val="clear" w:color="auto" w:fill="auto"/>
            <w:tcMar>
              <w:top w:w="120" w:type="dxa"/>
              <w:left w:w="120" w:type="dxa"/>
              <w:bottom w:w="120" w:type="dxa"/>
              <w:right w:w="120" w:type="dxa"/>
            </w:tcMar>
            <w:vAlign w:val="center"/>
            <w:hideMark/>
          </w:tcPr>
          <w:p w:rsidR="00FF52BD" w:rsidRDefault="00FF52BD"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756A0">
              <w:rPr>
                <w:rFonts w:ascii="Times New Roman" w:eastAsia="Times New Roman" w:hAnsi="Times New Roman" w:cs="Times New Roman"/>
                <w:sz w:val="24"/>
                <w:szCs w:val="24"/>
              </w:rPr>
              <w:t>таршая</w:t>
            </w:r>
          </w:p>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56A0">
              <w:rPr>
                <w:rFonts w:ascii="Times New Roman" w:eastAsia="Times New Roman" w:hAnsi="Times New Roman" w:cs="Times New Roman"/>
                <w:sz w:val="24"/>
                <w:szCs w:val="24"/>
              </w:rPr>
              <w:t>-6</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3</w:t>
            </w:r>
            <w:r w:rsidR="00C32831">
              <w:rPr>
                <w:rFonts w:ascii="Times New Roman" w:eastAsia="Times New Roman" w:hAnsi="Times New Roman" w:cs="Times New Roman"/>
                <w:sz w:val="24"/>
                <w:szCs w:val="24"/>
              </w:rPr>
              <w:t>3</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6" w:history="1">
              <w:r w:rsidR="00AF61E6" w:rsidRPr="006B5A33">
                <w:rPr>
                  <w:rFonts w:ascii="Times New Roman" w:eastAsia="Times New Roman" w:hAnsi="Times New Roman" w:cs="Times New Roman"/>
                  <w:sz w:val="24"/>
                  <w:szCs w:val="24"/>
                  <w:u w:val="single"/>
                  <w:bdr w:val="none" w:sz="0" w:space="0" w:color="auto" w:frame="1"/>
                </w:rPr>
                <w:t>Алые паруса</w:t>
              </w:r>
            </w:hyperlink>
          </w:p>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p>
        </w:tc>
        <w:tc>
          <w:tcPr>
            <w:tcW w:w="1779"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756A0">
              <w:rPr>
                <w:rFonts w:ascii="Times New Roman" w:eastAsia="Times New Roman" w:hAnsi="Times New Roman" w:cs="Times New Roman"/>
                <w:sz w:val="24"/>
                <w:szCs w:val="24"/>
              </w:rPr>
              <w:t>таршая</w:t>
            </w:r>
            <w:r w:rsidR="00AF61E6" w:rsidRPr="006B5A33">
              <w:rPr>
                <w:rFonts w:ascii="Times New Roman" w:eastAsia="Times New Roman" w:hAnsi="Times New Roman" w:cs="Times New Roman"/>
                <w:sz w:val="24"/>
                <w:szCs w:val="24"/>
              </w:rPr>
              <w:t xml:space="preserve">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56A0">
              <w:rPr>
                <w:rFonts w:ascii="Times New Roman" w:eastAsia="Times New Roman" w:hAnsi="Times New Roman" w:cs="Times New Roman"/>
                <w:sz w:val="24"/>
                <w:szCs w:val="24"/>
              </w:rPr>
              <w:t>-6</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7" w:history="1">
              <w:r w:rsidR="00AF61E6" w:rsidRPr="006B5A33">
                <w:rPr>
                  <w:rFonts w:ascii="Times New Roman" w:eastAsia="Times New Roman" w:hAnsi="Times New Roman" w:cs="Times New Roman"/>
                  <w:sz w:val="24"/>
                  <w:szCs w:val="24"/>
                  <w:u w:val="single"/>
                  <w:bdr w:val="none" w:sz="0" w:space="0" w:color="auto" w:frame="1"/>
                </w:rPr>
                <w:t>Золотая рыбка</w:t>
              </w:r>
            </w:hyperlink>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w:t>
            </w:r>
            <w:r w:rsidR="00AF61E6" w:rsidRPr="006B5A33">
              <w:rPr>
                <w:rFonts w:ascii="Times New Roman" w:eastAsia="Times New Roman" w:hAnsi="Times New Roman" w:cs="Times New Roman"/>
                <w:sz w:val="24"/>
                <w:szCs w:val="24"/>
              </w:rPr>
              <w:t xml:space="preserve">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Компенсирующая</w:t>
            </w:r>
          </w:p>
        </w:tc>
        <w:tc>
          <w:tcPr>
            <w:tcW w:w="109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6</w:t>
            </w:r>
            <w:r w:rsidR="000756A0">
              <w:rPr>
                <w:rFonts w:ascii="Times New Roman" w:eastAsia="Times New Roman" w:hAnsi="Times New Roman" w:cs="Times New Roman"/>
                <w:sz w:val="24"/>
                <w:szCs w:val="24"/>
              </w:rPr>
              <w:t>-7</w:t>
            </w:r>
            <w:r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Жемчужинка</w:t>
            </w:r>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w:t>
            </w:r>
            <w:r w:rsidR="00FF52BD" w:rsidRPr="006B5A33">
              <w:rPr>
                <w:rFonts w:ascii="Times New Roman" w:eastAsia="Times New Roman" w:hAnsi="Times New Roman" w:cs="Times New Roman"/>
                <w:sz w:val="24"/>
                <w:szCs w:val="24"/>
              </w:rPr>
              <w:t xml:space="preserve">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56A0">
              <w:rPr>
                <w:rFonts w:ascii="Times New Roman" w:eastAsia="Times New Roman" w:hAnsi="Times New Roman" w:cs="Times New Roman"/>
                <w:sz w:val="24"/>
                <w:szCs w:val="24"/>
              </w:rPr>
              <w:t>-7</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3</w:t>
            </w:r>
            <w:r w:rsidR="00C32831">
              <w:rPr>
                <w:rFonts w:ascii="Times New Roman" w:eastAsia="Times New Roman" w:hAnsi="Times New Roman" w:cs="Times New Roman"/>
                <w:sz w:val="24"/>
                <w:szCs w:val="24"/>
              </w:rPr>
              <w:t>2</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proofErr w:type="spellStart"/>
            <w:r w:rsidRPr="006B5A33">
              <w:rPr>
                <w:rFonts w:ascii="Times New Roman" w:eastAsia="Times New Roman" w:hAnsi="Times New Roman" w:cs="Times New Roman"/>
                <w:sz w:val="24"/>
                <w:szCs w:val="24"/>
                <w:bdr w:val="none" w:sz="0" w:space="0" w:color="auto" w:frame="1"/>
              </w:rPr>
              <w:t>Янтарёк</w:t>
            </w:r>
            <w:proofErr w:type="spellEnd"/>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3</w:t>
            </w:r>
            <w:r w:rsidR="00FF52BD">
              <w:rPr>
                <w:rFonts w:ascii="Times New Roman" w:eastAsia="Times New Roman" w:hAnsi="Times New Roman" w:cs="Times New Roman"/>
                <w:sz w:val="24"/>
                <w:szCs w:val="24"/>
              </w:rPr>
              <w:t>6</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8" w:history="1">
              <w:r w:rsidR="00AF61E6" w:rsidRPr="006B5A33">
                <w:rPr>
                  <w:rFonts w:ascii="Times New Roman" w:eastAsia="Times New Roman" w:hAnsi="Times New Roman" w:cs="Times New Roman"/>
                  <w:sz w:val="24"/>
                  <w:szCs w:val="24"/>
                  <w:u w:val="single"/>
                  <w:bdr w:val="none" w:sz="0" w:space="0" w:color="auto" w:frame="1"/>
                </w:rPr>
                <w:t>Кораблик</w:t>
              </w:r>
            </w:hyperlink>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Компенсирующая</w:t>
            </w:r>
          </w:p>
        </w:tc>
        <w:tc>
          <w:tcPr>
            <w:tcW w:w="1095"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3</w:t>
            </w:r>
            <w:r w:rsidR="00C32831">
              <w:rPr>
                <w:rFonts w:ascii="Times New Roman" w:eastAsia="Times New Roman" w:hAnsi="Times New Roman" w:cs="Times New Roman"/>
                <w:sz w:val="24"/>
                <w:szCs w:val="24"/>
              </w:rPr>
              <w:t>2</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706760" w:rsidP="006754AE">
            <w:pPr>
              <w:spacing w:after="0" w:line="312" w:lineRule="atLeast"/>
              <w:textAlignment w:val="baseline"/>
              <w:rPr>
                <w:rFonts w:ascii="Times New Roman" w:eastAsia="Times New Roman" w:hAnsi="Times New Roman" w:cs="Times New Roman"/>
                <w:sz w:val="24"/>
                <w:szCs w:val="24"/>
              </w:rPr>
            </w:pPr>
            <w:hyperlink r:id="rId19" w:history="1">
              <w:r w:rsidR="00AF61E6" w:rsidRPr="006B5A33">
                <w:rPr>
                  <w:rFonts w:ascii="Times New Roman" w:eastAsia="Times New Roman" w:hAnsi="Times New Roman" w:cs="Times New Roman"/>
                  <w:sz w:val="24"/>
                  <w:szCs w:val="24"/>
                  <w:u w:val="single"/>
                  <w:bdr w:val="none" w:sz="0" w:space="0" w:color="auto" w:frame="1"/>
                </w:rPr>
                <w:t>Морячок</w:t>
              </w:r>
            </w:hyperlink>
          </w:p>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p>
        </w:tc>
        <w:tc>
          <w:tcPr>
            <w:tcW w:w="1779"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w:t>
            </w:r>
            <w:r w:rsidR="00FF52BD" w:rsidRPr="006B5A33">
              <w:rPr>
                <w:rFonts w:ascii="Times New Roman" w:eastAsia="Times New Roman" w:hAnsi="Times New Roman" w:cs="Times New Roman"/>
                <w:sz w:val="24"/>
                <w:szCs w:val="24"/>
              </w:rPr>
              <w:t xml:space="preserve"> группа</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6-7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0756A0"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E716B6" w:rsidRDefault="00E716B6" w:rsidP="00E716B6">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bdr w:val="none" w:sz="0" w:space="0" w:color="auto" w:frame="1"/>
              </w:rPr>
              <w:lastRenderedPageBreak/>
              <w:t>Цыплята</w:t>
            </w:r>
          </w:p>
        </w:tc>
        <w:tc>
          <w:tcPr>
            <w:tcW w:w="1779"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Разновозрастная</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32831">
              <w:rPr>
                <w:rFonts w:ascii="Times New Roman" w:eastAsia="Times New Roman" w:hAnsi="Times New Roman" w:cs="Times New Roman"/>
                <w:sz w:val="24"/>
                <w:szCs w:val="24"/>
              </w:rPr>
              <w:t>2</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E716B6"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Сказка</w:t>
            </w:r>
          </w:p>
        </w:tc>
        <w:tc>
          <w:tcPr>
            <w:tcW w:w="1779" w:type="dxa"/>
            <w:shd w:val="clear" w:color="auto" w:fill="auto"/>
            <w:tcMar>
              <w:top w:w="120" w:type="dxa"/>
              <w:left w:w="120" w:type="dxa"/>
              <w:bottom w:w="120" w:type="dxa"/>
              <w:right w:w="120" w:type="dxa"/>
            </w:tcMar>
            <w:vAlign w:val="center"/>
            <w:hideMark/>
          </w:tcPr>
          <w:p w:rsidR="00AF61E6" w:rsidRPr="006B5A33" w:rsidRDefault="00FF52BD"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Разновозрастная</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AF61E6" w:rsidRPr="006B5A33" w:rsidTr="00931046">
        <w:tc>
          <w:tcPr>
            <w:tcW w:w="1624" w:type="dxa"/>
            <w:shd w:val="clear" w:color="auto" w:fill="auto"/>
            <w:tcMar>
              <w:top w:w="120" w:type="dxa"/>
              <w:left w:w="120" w:type="dxa"/>
              <w:bottom w:w="120" w:type="dxa"/>
              <w:right w:w="120" w:type="dxa"/>
            </w:tcMar>
            <w:vAlign w:val="center"/>
            <w:hideMark/>
          </w:tcPr>
          <w:p w:rsidR="00AF61E6" w:rsidRPr="006B5A33" w:rsidRDefault="00E716B6"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Радуга</w:t>
            </w:r>
          </w:p>
        </w:tc>
        <w:tc>
          <w:tcPr>
            <w:tcW w:w="177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Подготовительная</w:t>
            </w:r>
          </w:p>
        </w:tc>
        <w:tc>
          <w:tcPr>
            <w:tcW w:w="2191"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AF61E6" w:rsidRPr="006B5A33">
              <w:rPr>
                <w:rFonts w:ascii="Times New Roman" w:eastAsia="Times New Roman" w:hAnsi="Times New Roman" w:cs="Times New Roman"/>
                <w:sz w:val="24"/>
                <w:szCs w:val="24"/>
              </w:rPr>
              <w:t xml:space="preserve"> лет</w:t>
            </w:r>
          </w:p>
        </w:tc>
        <w:tc>
          <w:tcPr>
            <w:tcW w:w="1039" w:type="dxa"/>
            <w:shd w:val="clear" w:color="auto" w:fill="auto"/>
            <w:tcMar>
              <w:top w:w="120" w:type="dxa"/>
              <w:left w:w="120" w:type="dxa"/>
              <w:bottom w:w="120" w:type="dxa"/>
              <w:right w:w="120" w:type="dxa"/>
            </w:tcMar>
            <w:vAlign w:val="center"/>
            <w:hideMark/>
          </w:tcPr>
          <w:p w:rsidR="00AF61E6" w:rsidRPr="006B5A33" w:rsidRDefault="00AF61E6" w:rsidP="006754AE">
            <w:pPr>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hideMark/>
          </w:tcPr>
          <w:p w:rsidR="00AF61E6"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60295" w:rsidRPr="006B5A33" w:rsidTr="00E73BE4">
        <w:tc>
          <w:tcPr>
            <w:tcW w:w="1624"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Непоседы</w:t>
            </w:r>
          </w:p>
        </w:tc>
        <w:tc>
          <w:tcPr>
            <w:tcW w:w="1779"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младшая</w:t>
            </w:r>
          </w:p>
        </w:tc>
        <w:tc>
          <w:tcPr>
            <w:tcW w:w="2191"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sidRPr="00760295">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1039" w:type="dxa"/>
            <w:shd w:val="clear" w:color="auto" w:fill="auto"/>
            <w:tcMar>
              <w:top w:w="120" w:type="dxa"/>
              <w:left w:w="120" w:type="dxa"/>
              <w:bottom w:w="120" w:type="dxa"/>
              <w:right w:w="120" w:type="dxa"/>
            </w:tcMar>
          </w:tcPr>
          <w:p w:rsidR="00760295" w:rsidRPr="00760295" w:rsidRDefault="00760295">
            <w:pPr>
              <w:rPr>
                <w:rFonts w:ascii="Times New Roman" w:hAnsi="Times New Roman" w:cs="Times New Roman"/>
                <w:sz w:val="24"/>
                <w:szCs w:val="24"/>
              </w:rPr>
            </w:pPr>
            <w:r w:rsidRPr="00760295">
              <w:rPr>
                <w:rFonts w:ascii="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tcPr>
          <w:p w:rsidR="00760295"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760295" w:rsidRPr="006B5A33" w:rsidTr="00E73BE4">
        <w:tc>
          <w:tcPr>
            <w:tcW w:w="1624"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Фантазеры</w:t>
            </w:r>
          </w:p>
        </w:tc>
        <w:tc>
          <w:tcPr>
            <w:tcW w:w="1779"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w:t>
            </w:r>
          </w:p>
        </w:tc>
        <w:tc>
          <w:tcPr>
            <w:tcW w:w="2191"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sidRPr="00760295">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 года</w:t>
            </w:r>
          </w:p>
        </w:tc>
        <w:tc>
          <w:tcPr>
            <w:tcW w:w="1039" w:type="dxa"/>
            <w:shd w:val="clear" w:color="auto" w:fill="auto"/>
            <w:tcMar>
              <w:top w:w="120" w:type="dxa"/>
              <w:left w:w="120" w:type="dxa"/>
              <w:bottom w:w="120" w:type="dxa"/>
              <w:right w:w="120" w:type="dxa"/>
            </w:tcMar>
          </w:tcPr>
          <w:p w:rsidR="00760295" w:rsidRPr="00760295" w:rsidRDefault="00760295">
            <w:pPr>
              <w:rPr>
                <w:rFonts w:ascii="Times New Roman" w:hAnsi="Times New Roman" w:cs="Times New Roman"/>
                <w:sz w:val="24"/>
                <w:szCs w:val="24"/>
              </w:rPr>
            </w:pPr>
            <w:r w:rsidRPr="00760295">
              <w:rPr>
                <w:rFonts w:ascii="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tcPr>
          <w:p w:rsidR="00760295"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760295" w:rsidRPr="006B5A33" w:rsidTr="00E73BE4">
        <w:tc>
          <w:tcPr>
            <w:tcW w:w="1624"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Карапузики</w:t>
            </w:r>
          </w:p>
        </w:tc>
        <w:tc>
          <w:tcPr>
            <w:tcW w:w="1779" w:type="dxa"/>
            <w:shd w:val="clear" w:color="auto" w:fill="auto"/>
            <w:tcMar>
              <w:top w:w="120" w:type="dxa"/>
              <w:left w:w="120" w:type="dxa"/>
              <w:bottom w:w="120" w:type="dxa"/>
              <w:right w:w="120" w:type="dxa"/>
            </w:tcMar>
            <w:vAlign w:val="center"/>
          </w:tcPr>
          <w:p w:rsidR="00760295" w:rsidRDefault="00760295"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p>
          <w:p w:rsidR="00C32831"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w:t>
            </w:r>
          </w:p>
        </w:tc>
        <w:tc>
          <w:tcPr>
            <w:tcW w:w="2191"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sidRPr="00760295">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4-5 лет</w:t>
            </w:r>
          </w:p>
        </w:tc>
        <w:tc>
          <w:tcPr>
            <w:tcW w:w="1039" w:type="dxa"/>
            <w:shd w:val="clear" w:color="auto" w:fill="auto"/>
            <w:tcMar>
              <w:top w:w="120" w:type="dxa"/>
              <w:left w:w="120" w:type="dxa"/>
              <w:bottom w:w="120" w:type="dxa"/>
              <w:right w:w="120" w:type="dxa"/>
            </w:tcMar>
          </w:tcPr>
          <w:p w:rsidR="00760295" w:rsidRPr="00760295" w:rsidRDefault="00760295">
            <w:pPr>
              <w:rPr>
                <w:rFonts w:ascii="Times New Roman" w:hAnsi="Times New Roman" w:cs="Times New Roman"/>
                <w:sz w:val="24"/>
                <w:szCs w:val="24"/>
              </w:rPr>
            </w:pPr>
            <w:r w:rsidRPr="00760295">
              <w:rPr>
                <w:rFonts w:ascii="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tcPr>
          <w:p w:rsidR="00760295"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760295" w:rsidRPr="006B5A33" w:rsidTr="00E73BE4">
        <w:tc>
          <w:tcPr>
            <w:tcW w:w="1624"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Почемучки</w:t>
            </w:r>
          </w:p>
        </w:tc>
        <w:tc>
          <w:tcPr>
            <w:tcW w:w="1779"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w:t>
            </w:r>
            <w:r w:rsidR="00C32831">
              <w:rPr>
                <w:rFonts w:ascii="Times New Roman" w:eastAsia="Times New Roman" w:hAnsi="Times New Roman" w:cs="Times New Roman"/>
                <w:sz w:val="24"/>
                <w:szCs w:val="24"/>
              </w:rPr>
              <w:t xml:space="preserve"> группа</w:t>
            </w:r>
          </w:p>
        </w:tc>
        <w:tc>
          <w:tcPr>
            <w:tcW w:w="2191"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sidRPr="00760295">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1039" w:type="dxa"/>
            <w:shd w:val="clear" w:color="auto" w:fill="auto"/>
            <w:tcMar>
              <w:top w:w="120" w:type="dxa"/>
              <w:left w:w="120" w:type="dxa"/>
              <w:bottom w:w="120" w:type="dxa"/>
              <w:right w:w="120" w:type="dxa"/>
            </w:tcMar>
          </w:tcPr>
          <w:p w:rsidR="00760295" w:rsidRPr="00760295" w:rsidRDefault="00760295">
            <w:pPr>
              <w:rPr>
                <w:rFonts w:ascii="Times New Roman" w:hAnsi="Times New Roman" w:cs="Times New Roman"/>
                <w:sz w:val="24"/>
                <w:szCs w:val="24"/>
              </w:rPr>
            </w:pPr>
            <w:r w:rsidRPr="00760295">
              <w:rPr>
                <w:rFonts w:ascii="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tcPr>
          <w:p w:rsidR="00760295"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60295" w:rsidRPr="006B5A33" w:rsidTr="00E73BE4">
        <w:tc>
          <w:tcPr>
            <w:tcW w:w="1624"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Акварельки</w:t>
            </w:r>
          </w:p>
        </w:tc>
        <w:tc>
          <w:tcPr>
            <w:tcW w:w="1779"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w:t>
            </w:r>
            <w:r w:rsidR="00C32831">
              <w:rPr>
                <w:rFonts w:ascii="Times New Roman" w:eastAsia="Times New Roman" w:hAnsi="Times New Roman" w:cs="Times New Roman"/>
                <w:sz w:val="24"/>
                <w:szCs w:val="24"/>
              </w:rPr>
              <w:t xml:space="preserve"> группа</w:t>
            </w:r>
          </w:p>
        </w:tc>
        <w:tc>
          <w:tcPr>
            <w:tcW w:w="2191"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textAlignment w:val="baseline"/>
              <w:rPr>
                <w:rFonts w:ascii="Times New Roman" w:eastAsia="Times New Roman" w:hAnsi="Times New Roman" w:cs="Times New Roman"/>
                <w:sz w:val="24"/>
                <w:szCs w:val="24"/>
              </w:rPr>
            </w:pPr>
            <w:r w:rsidRPr="00760295">
              <w:rPr>
                <w:rFonts w:ascii="Times New Roman" w:eastAsia="Times New Roman" w:hAnsi="Times New Roman" w:cs="Times New Roman"/>
                <w:sz w:val="24"/>
                <w:szCs w:val="24"/>
              </w:rPr>
              <w:t>Общеразвивающая</w:t>
            </w:r>
          </w:p>
        </w:tc>
        <w:tc>
          <w:tcPr>
            <w:tcW w:w="1095" w:type="dxa"/>
            <w:shd w:val="clear" w:color="auto" w:fill="auto"/>
            <w:tcMar>
              <w:top w:w="120" w:type="dxa"/>
              <w:left w:w="120" w:type="dxa"/>
              <w:bottom w:w="120" w:type="dxa"/>
              <w:right w:w="120" w:type="dxa"/>
            </w:tcMar>
            <w:vAlign w:val="center"/>
          </w:tcPr>
          <w:p w:rsidR="00760295" w:rsidRPr="006B5A33" w:rsidRDefault="00760295" w:rsidP="006754AE">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c>
          <w:tcPr>
            <w:tcW w:w="1039" w:type="dxa"/>
            <w:shd w:val="clear" w:color="auto" w:fill="auto"/>
            <w:tcMar>
              <w:top w:w="120" w:type="dxa"/>
              <w:left w:w="120" w:type="dxa"/>
              <w:bottom w:w="120" w:type="dxa"/>
              <w:right w:w="120" w:type="dxa"/>
            </w:tcMar>
          </w:tcPr>
          <w:p w:rsidR="00760295" w:rsidRPr="00760295" w:rsidRDefault="00760295">
            <w:pPr>
              <w:rPr>
                <w:rFonts w:ascii="Times New Roman" w:hAnsi="Times New Roman" w:cs="Times New Roman"/>
                <w:sz w:val="24"/>
                <w:szCs w:val="24"/>
              </w:rPr>
            </w:pPr>
            <w:r w:rsidRPr="00760295">
              <w:rPr>
                <w:rFonts w:ascii="Times New Roman" w:hAnsi="Times New Roman" w:cs="Times New Roman"/>
                <w:sz w:val="24"/>
                <w:szCs w:val="24"/>
              </w:rPr>
              <w:t>7.00-19.00</w:t>
            </w:r>
          </w:p>
        </w:tc>
        <w:tc>
          <w:tcPr>
            <w:tcW w:w="875" w:type="dxa"/>
            <w:shd w:val="clear" w:color="auto" w:fill="auto"/>
            <w:tcMar>
              <w:top w:w="120" w:type="dxa"/>
              <w:left w:w="120" w:type="dxa"/>
              <w:bottom w:w="120" w:type="dxa"/>
              <w:right w:w="120" w:type="dxa"/>
            </w:tcMar>
            <w:vAlign w:val="center"/>
          </w:tcPr>
          <w:p w:rsidR="00760295" w:rsidRPr="006B5A33" w:rsidRDefault="00C32831" w:rsidP="006754AE">
            <w:pPr>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bl>
    <w:p w:rsidR="00DD63D7" w:rsidRDefault="00DD63D7" w:rsidP="006754AE">
      <w:pPr>
        <w:rPr>
          <w:rFonts w:ascii="Times New Roman" w:hAnsi="Times New Roman" w:cs="Times New Roman"/>
          <w:sz w:val="24"/>
          <w:szCs w:val="24"/>
        </w:rPr>
      </w:pPr>
    </w:p>
    <w:p w:rsidR="00582D04" w:rsidRDefault="00582D04" w:rsidP="006754AE">
      <w:pPr>
        <w:rPr>
          <w:rFonts w:ascii="Times New Roman" w:hAnsi="Times New Roman" w:cs="Times New Roman"/>
          <w:sz w:val="24"/>
          <w:szCs w:val="24"/>
        </w:rPr>
      </w:pPr>
    </w:p>
    <w:p w:rsidR="00582D04" w:rsidRDefault="00582D04" w:rsidP="006754AE">
      <w:pPr>
        <w:rPr>
          <w:rFonts w:ascii="Times New Roman" w:hAnsi="Times New Roman" w:cs="Times New Roman"/>
          <w:sz w:val="24"/>
          <w:szCs w:val="24"/>
        </w:rPr>
      </w:pPr>
    </w:p>
    <w:p w:rsidR="00582D04" w:rsidRDefault="00582D04" w:rsidP="006754AE">
      <w:pPr>
        <w:rPr>
          <w:rFonts w:ascii="Times New Roman" w:hAnsi="Times New Roman" w:cs="Times New Roman"/>
          <w:sz w:val="24"/>
          <w:szCs w:val="24"/>
        </w:rPr>
      </w:pPr>
    </w:p>
    <w:p w:rsidR="00582D04" w:rsidRPr="006B5A33" w:rsidRDefault="00582D04" w:rsidP="006754AE">
      <w:pPr>
        <w:rPr>
          <w:rFonts w:ascii="Times New Roman" w:hAnsi="Times New Roman" w:cs="Times New Roman"/>
          <w:sz w:val="24"/>
          <w:szCs w:val="24"/>
        </w:rPr>
      </w:pPr>
    </w:p>
    <w:p w:rsidR="00FF52BD" w:rsidRDefault="00FF52BD"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760295" w:rsidRDefault="00760295" w:rsidP="006754AE">
      <w:pPr>
        <w:rPr>
          <w:rFonts w:ascii="Times New Roman" w:hAnsi="Times New Roman" w:cs="Times New Roman"/>
          <w:sz w:val="24"/>
          <w:szCs w:val="24"/>
        </w:rPr>
      </w:pPr>
    </w:p>
    <w:p w:rsidR="00AF61E6" w:rsidRPr="006B5A33" w:rsidRDefault="00D315A1" w:rsidP="006754AE">
      <w:pPr>
        <w:rPr>
          <w:rFonts w:ascii="Times New Roman" w:hAnsi="Times New Roman" w:cs="Times New Roman"/>
          <w:sz w:val="24"/>
          <w:szCs w:val="24"/>
        </w:rPr>
      </w:pPr>
      <w:r w:rsidRPr="006B5A33">
        <w:rPr>
          <w:rFonts w:ascii="Times New Roman" w:hAnsi="Times New Roman" w:cs="Times New Roman"/>
          <w:sz w:val="24"/>
          <w:szCs w:val="24"/>
        </w:rPr>
        <w:t>Язык обучения и воспитания детей: русский.</w:t>
      </w:r>
    </w:p>
    <w:p w:rsidR="00D315A1" w:rsidRPr="006B5A33" w:rsidRDefault="00D315A1" w:rsidP="006754AE">
      <w:pPr>
        <w:spacing w:after="0" w:line="240" w:lineRule="auto"/>
        <w:rPr>
          <w:rFonts w:ascii="Times New Roman" w:eastAsia="Times New Roman" w:hAnsi="Times New Roman" w:cs="Times New Roman"/>
          <w:b/>
          <w:bCs/>
          <w:sz w:val="24"/>
          <w:szCs w:val="24"/>
          <w:lang w:eastAsia="en-US"/>
        </w:rPr>
      </w:pPr>
      <w:r w:rsidRPr="006B5A33">
        <w:rPr>
          <w:rFonts w:ascii="Times New Roman" w:eastAsia="Times New Roman" w:hAnsi="Times New Roman" w:cs="Times New Roman"/>
          <w:b/>
          <w:bCs/>
          <w:sz w:val="24"/>
          <w:szCs w:val="24"/>
          <w:lang w:eastAsia="en-US"/>
        </w:rPr>
        <w:t>1.2. Сведения об объектах ДОУ. Материально-техническая база ДОУ.</w:t>
      </w:r>
    </w:p>
    <w:p w:rsidR="00D315A1" w:rsidRPr="006B5A33" w:rsidRDefault="00D315A1" w:rsidP="006754AE">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6B5A33">
        <w:rPr>
          <w:rFonts w:ascii="Times New Roman" w:eastAsia="Times New Roman" w:hAnsi="Times New Roman" w:cs="Times New Roman"/>
          <w:sz w:val="24"/>
          <w:szCs w:val="24"/>
          <w:bdr w:val="none" w:sz="0" w:space="0" w:color="auto" w:frame="1"/>
        </w:rPr>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«центры»,   в которых размещен познавательный и игровой материала в соответствии с возрастом детей. Мебель, игровое оборудование  приобретено с  учетом санитарных и психолого-педагогических требований.</w:t>
      </w:r>
    </w:p>
    <w:p w:rsidR="00D315A1" w:rsidRPr="006B5A33" w:rsidRDefault="00D315A1" w:rsidP="006754AE">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
        <w:gridCol w:w="3575"/>
        <w:gridCol w:w="5090"/>
      </w:tblGrid>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п / п</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Наименование помещения</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Использование</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1</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Групповые комнаты со спальнями</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По прямому назначению: осуществление повседневной воспитательно - образовательной работы с детьми.</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2</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Музыкальный зал</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Проведение музыкальных занятий, культурно-массовых мероприятий, праздников и утренников для детей.</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3</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Физкультурный зал</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 </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Проведение физкультурных занятий, соревнований, оздоровительных мероприятий.</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4</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Методический кабинет </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Организация методических мероприятий, работы педагогического коллектива.</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5</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Кабинет психолога</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lastRenderedPageBreak/>
              <w:t>Сенсорная комната</w:t>
            </w:r>
          </w:p>
          <w:p w:rsidR="00D315A1" w:rsidRPr="002C1268" w:rsidRDefault="00D315A1" w:rsidP="006754AE">
            <w:pPr>
              <w:spacing w:after="0" w:line="240" w:lineRule="auto"/>
              <w:textAlignment w:val="baseline"/>
              <w:rPr>
                <w:rFonts w:ascii="Times New Roman" w:eastAsia="Times New Roman" w:hAnsi="Times New Roman" w:cs="Times New Roman"/>
                <w:sz w:val="24"/>
                <w:szCs w:val="24"/>
                <w:bdr w:val="none" w:sz="0" w:space="0" w:color="auto" w:frame="1"/>
              </w:rPr>
            </w:pPr>
            <w:r w:rsidRPr="006B5A33">
              <w:rPr>
                <w:rFonts w:ascii="Times New Roman" w:eastAsia="Times New Roman" w:hAnsi="Times New Roman" w:cs="Times New Roman"/>
                <w:sz w:val="24"/>
                <w:szCs w:val="24"/>
                <w:bdr w:val="none" w:sz="0" w:space="0" w:color="auto" w:frame="1"/>
              </w:rPr>
              <w:t>Кабинет логопеда </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lastRenderedPageBreak/>
              <w:t xml:space="preserve">Проведение подгрупповой и индивидуальной </w:t>
            </w:r>
            <w:r w:rsidRPr="006B5A33">
              <w:rPr>
                <w:rFonts w:ascii="Times New Roman" w:eastAsia="Times New Roman" w:hAnsi="Times New Roman" w:cs="Times New Roman"/>
                <w:sz w:val="24"/>
                <w:szCs w:val="24"/>
                <w:bdr w:val="none" w:sz="0" w:space="0" w:color="auto" w:frame="1"/>
              </w:rPr>
              <w:lastRenderedPageBreak/>
              <w:t>работы с детьми, консультирование родителей и воспитателей.</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lastRenderedPageBreak/>
              <w:t>6</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Кабинеты специалистов:</w:t>
            </w:r>
          </w:p>
          <w:p w:rsidR="00D315A1" w:rsidRPr="006B5A33" w:rsidRDefault="00D315A1" w:rsidP="006754AE">
            <w:pPr>
              <w:numPr>
                <w:ilvl w:val="0"/>
                <w:numId w:val="2"/>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Музыкального руководителя</w:t>
            </w:r>
          </w:p>
          <w:p w:rsidR="00D315A1" w:rsidRPr="006B5A33" w:rsidRDefault="00D315A1" w:rsidP="006754AE">
            <w:pPr>
              <w:numPr>
                <w:ilvl w:val="0"/>
                <w:numId w:val="2"/>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Инструктора по физической культуре</w:t>
            </w:r>
          </w:p>
          <w:p w:rsidR="00D315A1" w:rsidRPr="006B5A33" w:rsidRDefault="00D315A1" w:rsidP="006754AE">
            <w:pPr>
              <w:numPr>
                <w:ilvl w:val="0"/>
                <w:numId w:val="2"/>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Заведующей</w:t>
            </w:r>
          </w:p>
          <w:p w:rsidR="00D315A1" w:rsidRPr="006B5A33" w:rsidRDefault="00D315A1" w:rsidP="006754AE">
            <w:pPr>
              <w:numPr>
                <w:ilvl w:val="0"/>
                <w:numId w:val="2"/>
              </w:numPr>
              <w:spacing w:after="0" w:line="240" w:lineRule="auto"/>
              <w:ind w:left="0" w:firstLine="0"/>
              <w:textAlignment w:val="baseline"/>
              <w:rPr>
                <w:rFonts w:ascii="Times New Roman" w:eastAsia="Times New Roman" w:hAnsi="Times New Roman" w:cs="Times New Roman"/>
                <w:sz w:val="24"/>
                <w:szCs w:val="24"/>
              </w:rPr>
            </w:pPr>
            <w:proofErr w:type="spellStart"/>
            <w:r w:rsidRPr="006B5A33">
              <w:rPr>
                <w:rFonts w:ascii="Times New Roman" w:eastAsia="Times New Roman" w:hAnsi="Times New Roman" w:cs="Times New Roman"/>
                <w:sz w:val="24"/>
                <w:szCs w:val="24"/>
                <w:bdr w:val="none" w:sz="0" w:space="0" w:color="auto" w:frame="1"/>
              </w:rPr>
              <w:t>Зам.зав</w:t>
            </w:r>
            <w:proofErr w:type="spellEnd"/>
            <w:r w:rsidRPr="006B5A33">
              <w:rPr>
                <w:rFonts w:ascii="Times New Roman" w:eastAsia="Times New Roman" w:hAnsi="Times New Roman" w:cs="Times New Roman"/>
                <w:sz w:val="24"/>
                <w:szCs w:val="24"/>
                <w:bdr w:val="none" w:sz="0" w:space="0" w:color="auto" w:frame="1"/>
              </w:rPr>
              <w:t xml:space="preserve"> по АХЧ</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Организация работы специалиста, планирование деятельности, хранение документации, прием и консультирование родителей и сотрудников.</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7</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Медицинский кабинет, включающий:</w:t>
            </w:r>
          </w:p>
          <w:p w:rsidR="00D315A1" w:rsidRPr="006B5A33" w:rsidRDefault="00D315A1" w:rsidP="006754AE">
            <w:pPr>
              <w:numPr>
                <w:ilvl w:val="0"/>
                <w:numId w:val="3"/>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Приемную</w:t>
            </w:r>
          </w:p>
          <w:p w:rsidR="00D315A1" w:rsidRPr="006B5A33" w:rsidRDefault="00D315A1" w:rsidP="006754AE">
            <w:pPr>
              <w:numPr>
                <w:ilvl w:val="0"/>
                <w:numId w:val="3"/>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Процедурную</w:t>
            </w:r>
          </w:p>
          <w:p w:rsidR="00D315A1" w:rsidRPr="006B5A33" w:rsidRDefault="00D315A1" w:rsidP="006754AE">
            <w:pPr>
              <w:numPr>
                <w:ilvl w:val="0"/>
                <w:numId w:val="3"/>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Изолятор</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Оказание медицинских услуг, хранение документации, изолирование больных, проведение вакцинаций.</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8</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Пищеблок</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Непосредственно по назначению</w:t>
            </w:r>
          </w:p>
        </w:tc>
      </w:tr>
      <w:tr w:rsidR="00D315A1" w:rsidRPr="006B5A33" w:rsidTr="00931046">
        <w:tc>
          <w:tcPr>
            <w:tcW w:w="961"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9</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Прачечная</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Непосредственно по назначению</w:t>
            </w:r>
          </w:p>
        </w:tc>
      </w:tr>
      <w:tr w:rsidR="00D315A1" w:rsidRPr="006B5A33" w:rsidTr="00931046">
        <w:trPr>
          <w:trHeight w:val="864"/>
        </w:trPr>
        <w:tc>
          <w:tcPr>
            <w:tcW w:w="961" w:type="dxa"/>
            <w:vMerge w:val="restart"/>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10</w:t>
            </w:r>
          </w:p>
        </w:tc>
        <w:tc>
          <w:tcPr>
            <w:tcW w:w="3575"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Мини-музей «Русская изба»</w:t>
            </w:r>
            <w:r w:rsidR="00760295">
              <w:rPr>
                <w:rFonts w:ascii="Times New Roman" w:eastAsia="Times New Roman" w:hAnsi="Times New Roman" w:cs="Times New Roman"/>
                <w:sz w:val="24"/>
                <w:szCs w:val="24"/>
                <w:bdr w:val="none" w:sz="0" w:space="0" w:color="auto" w:frame="1"/>
              </w:rPr>
              <w:t>-2 шт</w:t>
            </w:r>
            <w:proofErr w:type="gramStart"/>
            <w:r w:rsidR="00760295">
              <w:rPr>
                <w:rFonts w:ascii="Times New Roman" w:eastAsia="Times New Roman" w:hAnsi="Times New Roman" w:cs="Times New Roman"/>
                <w:sz w:val="24"/>
                <w:szCs w:val="24"/>
                <w:bdr w:val="none" w:sz="0" w:space="0" w:color="auto" w:frame="1"/>
              </w:rPr>
              <w:t>.(</w:t>
            </w:r>
            <w:proofErr w:type="gramEnd"/>
            <w:r w:rsidR="00760295">
              <w:rPr>
                <w:rFonts w:ascii="Times New Roman" w:eastAsia="Times New Roman" w:hAnsi="Times New Roman" w:cs="Times New Roman"/>
                <w:sz w:val="24"/>
                <w:szCs w:val="24"/>
                <w:bdr w:val="none" w:sz="0" w:space="0" w:color="auto" w:frame="1"/>
              </w:rPr>
              <w:t>в двух зданиях)</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Мини-музей «Дружба народов»</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Мини-музей «Янтарная комната»</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Мини-музей «Безопасность»</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Комната безопасности</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Компьютерный класс «Мышка»</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Изостудия «Волшебная кисточка»</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Лестницы: голубая, зелёная, золотистая.</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Поляна сказок.</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bdr w:val="none" w:sz="0" w:space="0" w:color="auto" w:frame="1"/>
              </w:rPr>
            </w:pPr>
            <w:r w:rsidRPr="006B5A33">
              <w:rPr>
                <w:rFonts w:ascii="Times New Roman" w:eastAsia="Times New Roman" w:hAnsi="Times New Roman" w:cs="Times New Roman"/>
                <w:sz w:val="24"/>
                <w:szCs w:val="24"/>
                <w:bdr w:val="none" w:sz="0" w:space="0" w:color="auto" w:frame="1"/>
              </w:rPr>
              <w:t>Летний театр «Улыбка»</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bdr w:val="none" w:sz="0" w:space="0" w:color="auto" w:frame="1"/>
              </w:rPr>
            </w:pPr>
            <w:r w:rsidRPr="006B5A33">
              <w:rPr>
                <w:rFonts w:ascii="Times New Roman" w:eastAsia="Times New Roman" w:hAnsi="Times New Roman" w:cs="Times New Roman"/>
                <w:sz w:val="24"/>
                <w:szCs w:val="24"/>
                <w:bdr w:val="none" w:sz="0" w:space="0" w:color="auto" w:frame="1"/>
              </w:rPr>
              <w:t>Комната развития «</w:t>
            </w:r>
            <w:proofErr w:type="spellStart"/>
            <w:r w:rsidRPr="006B5A33">
              <w:rPr>
                <w:rFonts w:ascii="Times New Roman" w:eastAsia="Times New Roman" w:hAnsi="Times New Roman" w:cs="Times New Roman"/>
                <w:sz w:val="24"/>
                <w:szCs w:val="24"/>
                <w:bdr w:val="none" w:sz="0" w:space="0" w:color="auto" w:frame="1"/>
              </w:rPr>
              <w:t>Интеллектика</w:t>
            </w:r>
            <w:proofErr w:type="spellEnd"/>
            <w:r w:rsidRPr="006B5A33">
              <w:rPr>
                <w:rFonts w:ascii="Times New Roman" w:eastAsia="Times New Roman" w:hAnsi="Times New Roman" w:cs="Times New Roman"/>
                <w:sz w:val="24"/>
                <w:szCs w:val="24"/>
                <w:bdr w:val="none" w:sz="0" w:space="0" w:color="auto" w:frame="1"/>
              </w:rPr>
              <w:t>»</w:t>
            </w:r>
          </w:p>
          <w:p w:rsidR="00D315A1" w:rsidRDefault="00D315A1" w:rsidP="006754AE">
            <w:pPr>
              <w:spacing w:after="0" w:line="240" w:lineRule="auto"/>
              <w:textAlignment w:val="baseline"/>
              <w:rPr>
                <w:rFonts w:ascii="Times New Roman" w:eastAsia="Times New Roman" w:hAnsi="Times New Roman" w:cs="Times New Roman"/>
                <w:sz w:val="24"/>
                <w:szCs w:val="24"/>
                <w:bdr w:val="none" w:sz="0" w:space="0" w:color="auto" w:frame="1"/>
              </w:rPr>
            </w:pPr>
            <w:r w:rsidRPr="006B5A33">
              <w:rPr>
                <w:rFonts w:ascii="Times New Roman" w:eastAsia="Times New Roman" w:hAnsi="Times New Roman" w:cs="Times New Roman"/>
                <w:sz w:val="24"/>
                <w:szCs w:val="24"/>
                <w:bdr w:val="none" w:sz="0" w:space="0" w:color="auto" w:frame="1"/>
              </w:rPr>
              <w:t>Кинозал</w:t>
            </w:r>
          </w:p>
          <w:p w:rsidR="002C1268" w:rsidRPr="006B5A33" w:rsidRDefault="002C1268" w:rsidP="006754A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Комната познавательной активности Лаборатория «</w:t>
            </w:r>
            <w:proofErr w:type="spellStart"/>
            <w:r>
              <w:rPr>
                <w:rFonts w:ascii="Times New Roman" w:eastAsia="Times New Roman" w:hAnsi="Times New Roman" w:cs="Times New Roman"/>
                <w:sz w:val="24"/>
                <w:szCs w:val="24"/>
                <w:bdr w:val="none" w:sz="0" w:space="0" w:color="auto" w:frame="1"/>
              </w:rPr>
              <w:t>Инфознайка</w:t>
            </w:r>
            <w:proofErr w:type="spellEnd"/>
            <w:r>
              <w:rPr>
                <w:rFonts w:ascii="Times New Roman" w:eastAsia="Times New Roman" w:hAnsi="Times New Roman" w:cs="Times New Roman"/>
                <w:sz w:val="24"/>
                <w:szCs w:val="24"/>
                <w:bdr w:val="none" w:sz="0" w:space="0" w:color="auto" w:frame="1"/>
              </w:rPr>
              <w:t>»</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 </w:t>
            </w:r>
          </w:p>
          <w:p w:rsidR="00E16FEE" w:rsidRPr="00E16FEE" w:rsidRDefault="00E16FEE" w:rsidP="00E16FEE">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Организация экскурсий, раз</w:t>
            </w:r>
            <w:r w:rsidRPr="00E16FEE">
              <w:rPr>
                <w:rFonts w:ascii="Times New Roman" w:eastAsia="Times New Roman" w:hAnsi="Times New Roman" w:cs="Times New Roman"/>
                <w:sz w:val="24"/>
                <w:szCs w:val="24"/>
                <w:bdr w:val="none" w:sz="0" w:space="0" w:color="auto" w:frame="1"/>
              </w:rPr>
              <w:t>вивающая</w:t>
            </w:r>
          </w:p>
          <w:p w:rsidR="00D315A1" w:rsidRPr="006B5A33" w:rsidRDefault="00E16FEE" w:rsidP="00E16FE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работа с детьми. В мини- му</w:t>
            </w:r>
            <w:r w:rsidRPr="00E16FEE">
              <w:rPr>
                <w:rFonts w:ascii="Times New Roman" w:eastAsia="Times New Roman" w:hAnsi="Times New Roman" w:cs="Times New Roman"/>
                <w:sz w:val="24"/>
                <w:szCs w:val="24"/>
                <w:bdr w:val="none" w:sz="0" w:space="0" w:color="auto" w:frame="1"/>
              </w:rPr>
              <w:t>зеях осуществляется работа по патриотическому воспитанию, познавательному развитию, воспитанию толерантности.</w:t>
            </w:r>
          </w:p>
        </w:tc>
      </w:tr>
      <w:tr w:rsidR="00D315A1" w:rsidRPr="006B5A33" w:rsidTr="00931046">
        <w:trPr>
          <w:trHeight w:val="1067"/>
        </w:trPr>
        <w:tc>
          <w:tcPr>
            <w:tcW w:w="0" w:type="auto"/>
            <w:vMerge/>
            <w:shd w:val="clear" w:color="auto" w:fill="auto"/>
            <w:vAlign w:val="center"/>
            <w:hideMark/>
          </w:tcPr>
          <w:p w:rsidR="00D315A1" w:rsidRPr="006B5A33" w:rsidRDefault="00D315A1" w:rsidP="006754AE">
            <w:pPr>
              <w:spacing w:after="0" w:line="240" w:lineRule="auto"/>
              <w:rPr>
                <w:rFonts w:ascii="Times New Roman" w:eastAsia="Times New Roman" w:hAnsi="Times New Roman" w:cs="Times New Roman"/>
                <w:sz w:val="24"/>
                <w:szCs w:val="24"/>
              </w:rPr>
            </w:pPr>
          </w:p>
        </w:tc>
        <w:tc>
          <w:tcPr>
            <w:tcW w:w="3575" w:type="dxa"/>
            <w:shd w:val="clear" w:color="auto" w:fill="auto"/>
            <w:tcMar>
              <w:top w:w="0" w:type="dxa"/>
              <w:left w:w="108" w:type="dxa"/>
              <w:bottom w:w="0" w:type="dxa"/>
              <w:right w:w="108" w:type="dxa"/>
            </w:tcMar>
            <w:vAlign w:val="center"/>
            <w:hideMark/>
          </w:tcPr>
          <w:p w:rsidR="00D315A1" w:rsidRPr="006B5A33" w:rsidRDefault="002C1268" w:rsidP="006754A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 кафе-клуба «Семья»</w:t>
            </w:r>
            <w:r w:rsidR="00E16FEE">
              <w:rPr>
                <w:rFonts w:ascii="Times New Roman" w:eastAsia="Times New Roman" w:hAnsi="Times New Roman" w:cs="Times New Roman"/>
                <w:sz w:val="24"/>
                <w:szCs w:val="24"/>
              </w:rPr>
              <w:t>, Библиотеки.</w:t>
            </w:r>
          </w:p>
        </w:tc>
        <w:tc>
          <w:tcPr>
            <w:tcW w:w="5090" w:type="dxa"/>
            <w:shd w:val="clear" w:color="auto" w:fill="auto"/>
            <w:tcMar>
              <w:top w:w="0" w:type="dxa"/>
              <w:left w:w="108" w:type="dxa"/>
              <w:bottom w:w="0" w:type="dxa"/>
              <w:right w:w="108" w:type="dxa"/>
            </w:tcMar>
            <w:vAlign w:val="center"/>
            <w:hideMark/>
          </w:tcPr>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b/>
                <w:bCs/>
                <w:sz w:val="24"/>
                <w:szCs w:val="24"/>
                <w:bdr w:val="none" w:sz="0" w:space="0" w:color="auto" w:frame="1"/>
              </w:rPr>
              <w:t> </w:t>
            </w:r>
          </w:p>
          <w:p w:rsidR="00D315A1" w:rsidRPr="006B5A33" w:rsidRDefault="00D315A1" w:rsidP="006754AE">
            <w:pPr>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i/>
                <w:iCs/>
                <w:sz w:val="24"/>
                <w:szCs w:val="24"/>
                <w:bdr w:val="none" w:sz="0" w:space="0" w:color="auto" w:frame="1"/>
              </w:rPr>
              <w:t>В перспективе развития среды дошкольного учреждения</w:t>
            </w:r>
          </w:p>
        </w:tc>
      </w:tr>
    </w:tbl>
    <w:p w:rsidR="00D315A1" w:rsidRPr="006B5A33" w:rsidRDefault="00D315A1" w:rsidP="006754AE">
      <w:pPr>
        <w:shd w:val="clear" w:color="auto" w:fill="FFFFFF"/>
        <w:spacing w:after="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 </w:t>
      </w:r>
    </w:p>
    <w:p w:rsidR="00D315A1" w:rsidRPr="006B5A33" w:rsidRDefault="00D315A1" w:rsidP="006754AE">
      <w:pPr>
        <w:shd w:val="clear" w:color="auto" w:fill="FFFFFF"/>
        <w:spacing w:after="0" w:line="240" w:lineRule="auto"/>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 </w:t>
      </w:r>
      <w:r w:rsidRPr="006B5A33">
        <w:rPr>
          <w:rFonts w:ascii="Times New Roman" w:eastAsia="Times New Roman" w:hAnsi="Times New Roman" w:cs="Times New Roman"/>
          <w:sz w:val="24"/>
          <w:szCs w:val="24"/>
          <w:bdr w:val="none" w:sz="0" w:space="0" w:color="auto" w:frame="1"/>
        </w:rPr>
        <w:t>В учреждении создана современная информационно-техническая база для занятий с детьми, работы сотрудников и педагогов – специалистов:</w:t>
      </w:r>
    </w:p>
    <w:p w:rsidR="00D315A1" w:rsidRPr="006B5A33" w:rsidRDefault="00D315A1" w:rsidP="006754AE">
      <w:pPr>
        <w:numPr>
          <w:ilvl w:val="0"/>
          <w:numId w:val="4"/>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Компьютеры. Связь и обмен информацией с организациями по электронной почте</w:t>
      </w:r>
    </w:p>
    <w:p w:rsidR="00D315A1" w:rsidRPr="006B5A33" w:rsidRDefault="00D315A1" w:rsidP="006754AE">
      <w:pPr>
        <w:numPr>
          <w:ilvl w:val="0"/>
          <w:numId w:val="4"/>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 xml:space="preserve">Телевизоры и </w:t>
      </w:r>
      <w:r w:rsidRPr="006B5A33">
        <w:rPr>
          <w:rFonts w:ascii="Times New Roman" w:eastAsia="Times New Roman" w:hAnsi="Times New Roman" w:cs="Times New Roman"/>
          <w:sz w:val="24"/>
          <w:szCs w:val="24"/>
          <w:bdr w:val="none" w:sz="0" w:space="0" w:color="auto" w:frame="1"/>
          <w:lang w:val="en-US"/>
        </w:rPr>
        <w:t>DVD</w:t>
      </w:r>
      <w:r w:rsidRPr="006B5A33">
        <w:rPr>
          <w:rFonts w:ascii="Times New Roman" w:eastAsia="Times New Roman" w:hAnsi="Times New Roman" w:cs="Times New Roman"/>
          <w:sz w:val="24"/>
          <w:szCs w:val="24"/>
          <w:bdr w:val="none" w:sz="0" w:space="0" w:color="auto" w:frame="1"/>
        </w:rPr>
        <w:t>-плеер для организации занятий и бесед с детьми на музыкальных  занятиях, обеспечению безопасности, ознакомлению с окружающим.</w:t>
      </w:r>
    </w:p>
    <w:p w:rsidR="00D315A1" w:rsidRPr="006B5A33" w:rsidRDefault="00D315A1" w:rsidP="006754AE">
      <w:pPr>
        <w:numPr>
          <w:ilvl w:val="0"/>
          <w:numId w:val="4"/>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Музыкальные центры для организации музыкального сопровождения на физкультурных занятиях, музыкально-театрализованной деятельности.</w:t>
      </w:r>
    </w:p>
    <w:p w:rsidR="00D315A1" w:rsidRPr="006B5A33" w:rsidRDefault="00D315A1" w:rsidP="006754AE">
      <w:pPr>
        <w:numPr>
          <w:ilvl w:val="0"/>
          <w:numId w:val="4"/>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Синтезатор</w:t>
      </w:r>
      <w:r w:rsidR="00E16FEE">
        <w:rPr>
          <w:rFonts w:ascii="Times New Roman" w:eastAsia="Times New Roman" w:hAnsi="Times New Roman" w:cs="Times New Roman"/>
          <w:sz w:val="24"/>
          <w:szCs w:val="24"/>
          <w:bdr w:val="none" w:sz="0" w:space="0" w:color="auto" w:frame="1"/>
        </w:rPr>
        <w:t>ы переносные</w:t>
      </w:r>
      <w:r w:rsidRPr="006B5A33">
        <w:rPr>
          <w:rFonts w:ascii="Times New Roman" w:eastAsia="Times New Roman" w:hAnsi="Times New Roman" w:cs="Times New Roman"/>
          <w:sz w:val="24"/>
          <w:szCs w:val="24"/>
          <w:bdr w:val="none" w:sz="0" w:space="0" w:color="auto" w:frame="1"/>
        </w:rPr>
        <w:t xml:space="preserve"> для за</w:t>
      </w:r>
      <w:r w:rsidR="002C1268">
        <w:rPr>
          <w:rFonts w:ascii="Times New Roman" w:eastAsia="Times New Roman" w:hAnsi="Times New Roman" w:cs="Times New Roman"/>
          <w:sz w:val="24"/>
          <w:szCs w:val="24"/>
          <w:bdr w:val="none" w:sz="0" w:space="0" w:color="auto" w:frame="1"/>
        </w:rPr>
        <w:t>нятий в музыкальном и физкультурном</w:t>
      </w:r>
      <w:r w:rsidRPr="006B5A33">
        <w:rPr>
          <w:rFonts w:ascii="Times New Roman" w:eastAsia="Times New Roman" w:hAnsi="Times New Roman" w:cs="Times New Roman"/>
          <w:sz w:val="24"/>
          <w:szCs w:val="24"/>
          <w:bdr w:val="none" w:sz="0" w:space="0" w:color="auto" w:frame="1"/>
        </w:rPr>
        <w:t xml:space="preserve"> залах, а также для проведения досугов в группах.</w:t>
      </w:r>
    </w:p>
    <w:p w:rsidR="00D315A1" w:rsidRPr="006B5A33" w:rsidRDefault="00D315A1" w:rsidP="006754AE">
      <w:pPr>
        <w:numPr>
          <w:ilvl w:val="0"/>
          <w:numId w:val="4"/>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Проекторы для показа фильмов, мультфильмов, презентаций и экраны для показа в достаточном количестве.</w:t>
      </w:r>
    </w:p>
    <w:p w:rsidR="00D315A1" w:rsidRPr="006B5A33" w:rsidRDefault="00D315A1" w:rsidP="006754AE">
      <w:pPr>
        <w:numPr>
          <w:ilvl w:val="0"/>
          <w:numId w:val="4"/>
        </w:numPr>
        <w:spacing w:after="0" w:line="240" w:lineRule="auto"/>
        <w:ind w:left="0" w:firstLine="0"/>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bdr w:val="none" w:sz="0" w:space="0" w:color="auto" w:frame="1"/>
        </w:rPr>
        <w:t>Также есть кинозал</w:t>
      </w:r>
    </w:p>
    <w:p w:rsidR="00D315A1" w:rsidRPr="006B5A33" w:rsidRDefault="00D315A1" w:rsidP="006754AE">
      <w:pPr>
        <w:spacing w:after="0" w:line="240" w:lineRule="auto"/>
        <w:textAlignment w:val="baseline"/>
        <w:rPr>
          <w:rFonts w:ascii="Times New Roman" w:eastAsia="Times New Roman" w:hAnsi="Times New Roman" w:cs="Times New Roman"/>
          <w:color w:val="373737"/>
          <w:sz w:val="24"/>
          <w:szCs w:val="24"/>
        </w:rPr>
      </w:pPr>
    </w:p>
    <w:p w:rsidR="00D315A1" w:rsidRPr="006B5A33" w:rsidRDefault="00D315A1" w:rsidP="006754AE">
      <w:pPr>
        <w:spacing w:after="0" w:line="240" w:lineRule="auto"/>
        <w:rPr>
          <w:rFonts w:ascii="Times New Roman" w:eastAsia="Times New Roman" w:hAnsi="Times New Roman" w:cs="Times New Roman"/>
          <w:bCs/>
          <w:sz w:val="24"/>
          <w:szCs w:val="24"/>
        </w:rPr>
      </w:pPr>
      <w:r w:rsidRPr="006B5A33">
        <w:rPr>
          <w:rFonts w:ascii="Times New Roman" w:eastAsia="Times New Roman" w:hAnsi="Times New Roman" w:cs="Times New Roman"/>
          <w:bCs/>
          <w:sz w:val="24"/>
          <w:szCs w:val="24"/>
        </w:rPr>
        <w:lastRenderedPageBreak/>
        <w:t>Организация коррекционной работы с детьми с ограниченными возможностями здоровья.</w:t>
      </w:r>
    </w:p>
    <w:p w:rsidR="00D315A1" w:rsidRPr="00706760" w:rsidRDefault="00D315A1" w:rsidP="006754AE">
      <w:pPr>
        <w:spacing w:after="0" w:line="240" w:lineRule="auto"/>
        <w:contextualSpacing/>
        <w:rPr>
          <w:rFonts w:ascii="Times New Roman" w:eastAsia="Times New Roman" w:hAnsi="Times New Roman" w:cs="Times New Roman"/>
          <w:bCs/>
          <w:sz w:val="24"/>
          <w:szCs w:val="24"/>
        </w:rPr>
      </w:pPr>
      <w:r w:rsidRPr="006B5A33">
        <w:rPr>
          <w:rFonts w:ascii="Times New Roman" w:eastAsia="Times New Roman" w:hAnsi="Times New Roman" w:cs="Times New Roman"/>
          <w:b/>
          <w:bCs/>
          <w:sz w:val="24"/>
          <w:szCs w:val="24"/>
        </w:rPr>
        <w:tab/>
      </w:r>
      <w:r w:rsidRPr="00706760">
        <w:rPr>
          <w:rFonts w:ascii="Times New Roman" w:eastAsia="Times New Roman" w:hAnsi="Times New Roman" w:cs="Times New Roman"/>
          <w:bCs/>
          <w:sz w:val="24"/>
          <w:szCs w:val="24"/>
        </w:rPr>
        <w:t>Во исполнение приказа Управления по образованию Администрации Городского округа Балашиха №195 от 08.02.2016</w:t>
      </w:r>
    </w:p>
    <w:p w:rsidR="00D315A1" w:rsidRPr="00706760" w:rsidRDefault="00D315A1" w:rsidP="006754AE">
      <w:pPr>
        <w:spacing w:after="0" w:line="240" w:lineRule="auto"/>
        <w:contextualSpacing/>
        <w:rPr>
          <w:rFonts w:ascii="Times New Roman" w:eastAsia="Times New Roman" w:hAnsi="Times New Roman" w:cs="Times New Roman"/>
          <w:bCs/>
          <w:sz w:val="24"/>
          <w:szCs w:val="24"/>
        </w:rPr>
      </w:pPr>
      <w:r w:rsidRPr="00706760">
        <w:rPr>
          <w:rFonts w:ascii="Times New Roman" w:eastAsia="Times New Roman" w:hAnsi="Times New Roman" w:cs="Times New Roman"/>
          <w:bCs/>
          <w:sz w:val="24"/>
          <w:szCs w:val="24"/>
        </w:rPr>
        <w:t>Назначили сотрудников для оказания помощи детям</w:t>
      </w:r>
      <w:r w:rsidR="00E16FEE" w:rsidRPr="00706760">
        <w:rPr>
          <w:rFonts w:ascii="Times New Roman" w:eastAsia="Times New Roman" w:hAnsi="Times New Roman" w:cs="Times New Roman"/>
          <w:bCs/>
          <w:sz w:val="24"/>
          <w:szCs w:val="24"/>
        </w:rPr>
        <w:t xml:space="preserve"> </w:t>
      </w:r>
      <w:r w:rsidRPr="00706760">
        <w:rPr>
          <w:rFonts w:ascii="Times New Roman" w:eastAsia="Times New Roman" w:hAnsi="Times New Roman" w:cs="Times New Roman"/>
          <w:bCs/>
          <w:sz w:val="24"/>
          <w:szCs w:val="24"/>
        </w:rPr>
        <w:t>- инвал</w:t>
      </w:r>
      <w:r w:rsidR="002C1268" w:rsidRPr="00706760">
        <w:rPr>
          <w:rFonts w:ascii="Times New Roman" w:eastAsia="Times New Roman" w:hAnsi="Times New Roman" w:cs="Times New Roman"/>
          <w:bCs/>
          <w:sz w:val="24"/>
          <w:szCs w:val="24"/>
        </w:rPr>
        <w:t>идам при предоставлении им услуг</w:t>
      </w:r>
      <w:proofErr w:type="gramStart"/>
      <w:r w:rsidR="002C1268" w:rsidRPr="00706760">
        <w:rPr>
          <w:rFonts w:ascii="Times New Roman" w:eastAsia="Times New Roman" w:hAnsi="Times New Roman" w:cs="Times New Roman"/>
          <w:bCs/>
          <w:sz w:val="24"/>
          <w:szCs w:val="24"/>
        </w:rPr>
        <w:t>.</w:t>
      </w:r>
      <w:proofErr w:type="gramEnd"/>
      <w:r w:rsidR="00603A4A" w:rsidRPr="00706760">
        <w:rPr>
          <w:rFonts w:ascii="Times New Roman" w:eastAsia="Times New Roman" w:hAnsi="Times New Roman" w:cs="Times New Roman"/>
          <w:bCs/>
          <w:sz w:val="24"/>
          <w:szCs w:val="24"/>
        </w:rPr>
        <w:t xml:space="preserve"> </w:t>
      </w:r>
      <w:r w:rsidR="00706760" w:rsidRPr="00706760">
        <w:rPr>
          <w:rFonts w:ascii="Times New Roman" w:eastAsia="Times New Roman" w:hAnsi="Times New Roman" w:cs="Times New Roman"/>
          <w:bCs/>
          <w:sz w:val="24"/>
          <w:szCs w:val="24"/>
        </w:rPr>
        <w:t>(</w:t>
      </w:r>
      <w:proofErr w:type="gramStart"/>
      <w:r w:rsidR="00706760" w:rsidRPr="00706760">
        <w:rPr>
          <w:rFonts w:ascii="Times New Roman" w:eastAsia="Times New Roman" w:hAnsi="Times New Roman" w:cs="Times New Roman"/>
          <w:bCs/>
          <w:sz w:val="24"/>
          <w:szCs w:val="24"/>
        </w:rPr>
        <w:t>п</w:t>
      </w:r>
      <w:proofErr w:type="gramEnd"/>
      <w:r w:rsidR="00706760" w:rsidRPr="00706760">
        <w:rPr>
          <w:rFonts w:ascii="Times New Roman" w:eastAsia="Times New Roman" w:hAnsi="Times New Roman" w:cs="Times New Roman"/>
          <w:bCs/>
          <w:sz w:val="24"/>
          <w:szCs w:val="24"/>
        </w:rPr>
        <w:t>риказ № 35 –ОД от 03 сентября 2018</w:t>
      </w:r>
      <w:r w:rsidRPr="00706760">
        <w:rPr>
          <w:rFonts w:ascii="Times New Roman" w:eastAsia="Times New Roman" w:hAnsi="Times New Roman" w:cs="Times New Roman"/>
          <w:bCs/>
          <w:sz w:val="24"/>
          <w:szCs w:val="24"/>
        </w:rPr>
        <w:t>г.)</w:t>
      </w:r>
    </w:p>
    <w:p w:rsidR="00D315A1" w:rsidRPr="00706760" w:rsidRDefault="00D315A1" w:rsidP="006754AE">
      <w:pPr>
        <w:spacing w:after="0" w:line="240" w:lineRule="auto"/>
        <w:contextualSpacing/>
        <w:rPr>
          <w:rFonts w:ascii="Times New Roman" w:eastAsia="Times New Roman" w:hAnsi="Times New Roman" w:cs="Times New Roman"/>
          <w:bCs/>
          <w:sz w:val="24"/>
          <w:szCs w:val="24"/>
        </w:rPr>
      </w:pPr>
      <w:r w:rsidRPr="00706760">
        <w:rPr>
          <w:rFonts w:ascii="Times New Roman" w:eastAsia="Times New Roman" w:hAnsi="Times New Roman" w:cs="Times New Roman"/>
          <w:bCs/>
          <w:sz w:val="24"/>
          <w:szCs w:val="24"/>
        </w:rPr>
        <w:t>Ответственные за оказание помощи детям – инвалидам разработали перспективный план мероприятий по адаптации, воспитанников с ОВЗ.</w:t>
      </w:r>
    </w:p>
    <w:p w:rsidR="00D315A1" w:rsidRPr="00706760" w:rsidRDefault="00D315A1" w:rsidP="006754AE">
      <w:pPr>
        <w:spacing w:after="0" w:line="240" w:lineRule="auto"/>
        <w:contextualSpacing/>
        <w:rPr>
          <w:rFonts w:ascii="Times New Roman" w:eastAsia="Times New Roman" w:hAnsi="Times New Roman" w:cs="Times New Roman"/>
          <w:bCs/>
          <w:sz w:val="24"/>
          <w:szCs w:val="24"/>
        </w:rPr>
      </w:pPr>
      <w:r w:rsidRPr="00706760">
        <w:rPr>
          <w:rFonts w:ascii="Times New Roman" w:eastAsia="Times New Roman" w:hAnsi="Times New Roman" w:cs="Times New Roman"/>
          <w:bCs/>
          <w:sz w:val="24"/>
          <w:szCs w:val="24"/>
        </w:rPr>
        <w:t xml:space="preserve">Также проводятся мероприятия по внедрению программы «Доступная среда». Оформлен паспорт доступности. На сегодняшний день </w:t>
      </w:r>
      <w:r w:rsidR="00E56305" w:rsidRPr="00706760">
        <w:rPr>
          <w:rFonts w:ascii="Times New Roman" w:eastAsia="Times New Roman" w:hAnsi="Times New Roman" w:cs="Times New Roman"/>
          <w:bCs/>
          <w:sz w:val="24"/>
          <w:szCs w:val="24"/>
        </w:rPr>
        <w:t xml:space="preserve">имеется 5 </w:t>
      </w:r>
      <w:r w:rsidRPr="00706760">
        <w:rPr>
          <w:rFonts w:ascii="Times New Roman" w:eastAsia="Times New Roman" w:hAnsi="Times New Roman" w:cs="Times New Roman"/>
          <w:bCs/>
          <w:sz w:val="24"/>
          <w:szCs w:val="24"/>
        </w:rPr>
        <w:t>дете</w:t>
      </w:r>
      <w:proofErr w:type="gramStart"/>
      <w:r w:rsidRPr="00706760">
        <w:rPr>
          <w:rFonts w:ascii="Times New Roman" w:eastAsia="Times New Roman" w:hAnsi="Times New Roman" w:cs="Times New Roman"/>
          <w:bCs/>
          <w:sz w:val="24"/>
          <w:szCs w:val="24"/>
        </w:rPr>
        <w:t>й</w:t>
      </w:r>
      <w:r w:rsidR="00E56305" w:rsidRPr="00706760">
        <w:rPr>
          <w:rFonts w:ascii="Times New Roman" w:eastAsia="Times New Roman" w:hAnsi="Times New Roman" w:cs="Times New Roman"/>
          <w:bCs/>
          <w:sz w:val="24"/>
          <w:szCs w:val="24"/>
        </w:rPr>
        <w:t>-</w:t>
      </w:r>
      <w:proofErr w:type="gramEnd"/>
      <w:r w:rsidR="00E56305" w:rsidRPr="00706760">
        <w:rPr>
          <w:rFonts w:ascii="Times New Roman" w:eastAsia="Times New Roman" w:hAnsi="Times New Roman" w:cs="Times New Roman"/>
          <w:bCs/>
          <w:sz w:val="24"/>
          <w:szCs w:val="24"/>
        </w:rPr>
        <w:t xml:space="preserve"> инвалидов в детском саду</w:t>
      </w:r>
      <w:r w:rsidRPr="00706760">
        <w:rPr>
          <w:rFonts w:ascii="Times New Roman" w:eastAsia="Times New Roman" w:hAnsi="Times New Roman" w:cs="Times New Roman"/>
          <w:bCs/>
          <w:sz w:val="24"/>
          <w:szCs w:val="24"/>
        </w:rPr>
        <w:t>.</w:t>
      </w:r>
    </w:p>
    <w:p w:rsidR="00D315A1" w:rsidRPr="006B5A33" w:rsidRDefault="00706760" w:rsidP="006754A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15A1" w:rsidRPr="006B5A33">
        <w:rPr>
          <w:rFonts w:ascii="Times New Roman" w:eastAsia="Times New Roman" w:hAnsi="Times New Roman" w:cs="Times New Roman"/>
          <w:sz w:val="24"/>
          <w:szCs w:val="24"/>
        </w:rPr>
        <w:t>Территория дошкольной образовательной организации по периметру ограждена  забор</w:t>
      </w:r>
      <w:r w:rsidR="00E16FEE">
        <w:rPr>
          <w:rFonts w:ascii="Times New Roman" w:eastAsia="Times New Roman" w:hAnsi="Times New Roman" w:cs="Times New Roman"/>
          <w:sz w:val="24"/>
          <w:szCs w:val="24"/>
        </w:rPr>
        <w:t>ом и полосой зеленых насаждений, в двух других зданиях расположенных в жилых домах, также имеется территория для прогулок по периметру огороженная забором.</w:t>
      </w:r>
      <w:r w:rsidR="00D315A1" w:rsidRPr="006B5A33">
        <w:rPr>
          <w:rFonts w:ascii="Times New Roman" w:eastAsia="Times New Roman" w:hAnsi="Times New Roman" w:cs="Times New Roman"/>
          <w:sz w:val="24"/>
          <w:szCs w:val="24"/>
        </w:rPr>
        <w:t xml:space="preserve"> Также на территории </w:t>
      </w:r>
      <w:r w:rsidR="00E16FEE">
        <w:rPr>
          <w:rFonts w:ascii="Times New Roman" w:eastAsia="Times New Roman" w:hAnsi="Times New Roman" w:cs="Times New Roman"/>
          <w:sz w:val="24"/>
          <w:szCs w:val="24"/>
        </w:rPr>
        <w:t xml:space="preserve">всех зданий </w:t>
      </w:r>
      <w:r w:rsidR="00D315A1" w:rsidRPr="006B5A33">
        <w:rPr>
          <w:rFonts w:ascii="Times New Roman" w:eastAsia="Times New Roman" w:hAnsi="Times New Roman" w:cs="Times New Roman"/>
          <w:sz w:val="24"/>
          <w:szCs w:val="24"/>
        </w:rPr>
        <w:t>детского с</w:t>
      </w:r>
      <w:r w:rsidR="00E16FEE">
        <w:rPr>
          <w:rFonts w:ascii="Times New Roman" w:eastAsia="Times New Roman" w:hAnsi="Times New Roman" w:cs="Times New Roman"/>
          <w:sz w:val="24"/>
          <w:szCs w:val="24"/>
        </w:rPr>
        <w:t>ада имеется вне</w:t>
      </w:r>
      <w:r w:rsidR="00CA0655">
        <w:rPr>
          <w:rFonts w:ascii="Times New Roman" w:eastAsia="Times New Roman" w:hAnsi="Times New Roman" w:cs="Times New Roman"/>
          <w:sz w:val="24"/>
          <w:szCs w:val="24"/>
        </w:rPr>
        <w:t>шнее</w:t>
      </w:r>
      <w:r w:rsidR="00E16FEE">
        <w:rPr>
          <w:rFonts w:ascii="Times New Roman" w:eastAsia="Times New Roman" w:hAnsi="Times New Roman" w:cs="Times New Roman"/>
          <w:sz w:val="24"/>
          <w:szCs w:val="24"/>
        </w:rPr>
        <w:t xml:space="preserve"> </w:t>
      </w:r>
      <w:r w:rsidR="00CA0655">
        <w:rPr>
          <w:rFonts w:ascii="Times New Roman" w:eastAsia="Times New Roman" w:hAnsi="Times New Roman" w:cs="Times New Roman"/>
          <w:sz w:val="24"/>
          <w:szCs w:val="24"/>
        </w:rPr>
        <w:t xml:space="preserve"> видео наблюдение. Территории</w:t>
      </w:r>
      <w:r w:rsidR="00D315A1" w:rsidRPr="006B5A33">
        <w:rPr>
          <w:rFonts w:ascii="Times New Roman" w:eastAsia="Times New Roman" w:hAnsi="Times New Roman" w:cs="Times New Roman"/>
          <w:sz w:val="24"/>
          <w:szCs w:val="24"/>
        </w:rPr>
        <w:t xml:space="preserve"> дошкольной образовательной организации  имеет наружное электр</w:t>
      </w:r>
      <w:r w:rsidR="00CA0655">
        <w:rPr>
          <w:rFonts w:ascii="Times New Roman" w:eastAsia="Times New Roman" w:hAnsi="Times New Roman" w:cs="Times New Roman"/>
          <w:sz w:val="24"/>
          <w:szCs w:val="24"/>
        </w:rPr>
        <w:t>ическое освещение. На территориях</w:t>
      </w:r>
      <w:r w:rsidR="00D315A1" w:rsidRPr="006B5A33">
        <w:rPr>
          <w:rFonts w:ascii="Times New Roman" w:eastAsia="Times New Roman" w:hAnsi="Times New Roman" w:cs="Times New Roman"/>
          <w:sz w:val="24"/>
          <w:szCs w:val="24"/>
        </w:rPr>
        <w:t xml:space="preserve"> дошкольной образовательной организации имеют</w:t>
      </w:r>
      <w:r w:rsidR="00CA0655">
        <w:rPr>
          <w:rFonts w:ascii="Times New Roman" w:eastAsia="Times New Roman" w:hAnsi="Times New Roman" w:cs="Times New Roman"/>
          <w:sz w:val="24"/>
          <w:szCs w:val="24"/>
        </w:rPr>
        <w:t>ся игровая и хозяйственная зоны, на других территориях хозяйственная зона отсутствует.</w:t>
      </w:r>
      <w:r w:rsidR="00D315A1" w:rsidRPr="006B5A33">
        <w:rPr>
          <w:rFonts w:ascii="Times New Roman" w:eastAsia="Times New Roman" w:hAnsi="Times New Roman" w:cs="Times New Roman"/>
          <w:sz w:val="24"/>
          <w:szCs w:val="24"/>
        </w:rPr>
        <w:t xml:space="preserve"> Зона игровой территории включает в себя групповые площадки - индивидуальные для каждой группы и физкультурную площадка. На территории групповой площадки установлен теневой навес, оборудованный деревянными полами, огражденный с трех сторон. В хозяйственной зоне оборудована площадка для сбора мусора. Создан эколого-развивающий комплекс: клумбы с разнообразными цветковыми и травянистыми растениями, также разнообразные деревья: клён, рябина, береза, ива и др. Огород,</w:t>
      </w:r>
      <w:r w:rsidR="00E16FEE">
        <w:rPr>
          <w:rFonts w:ascii="Times New Roman" w:eastAsia="Times New Roman" w:hAnsi="Times New Roman" w:cs="Times New Roman"/>
          <w:sz w:val="24"/>
          <w:szCs w:val="24"/>
        </w:rPr>
        <w:t xml:space="preserve"> имеющий и многолетние растения.</w:t>
      </w:r>
    </w:p>
    <w:p w:rsidR="00D315A1" w:rsidRPr="006B5A33" w:rsidRDefault="00F66F04" w:rsidP="006754AE">
      <w:pPr>
        <w:spacing w:before="30" w:after="30" w:line="240" w:lineRule="auto"/>
        <w:rPr>
          <w:rFonts w:ascii="Times New Roman" w:eastAsia="Times New Roman" w:hAnsi="Times New Roman" w:cs="Times New Roman"/>
          <w:color w:val="000000"/>
          <w:sz w:val="24"/>
          <w:szCs w:val="24"/>
          <w:u w:val="single"/>
        </w:rPr>
      </w:pPr>
      <w:r w:rsidRPr="006B5A33">
        <w:rPr>
          <w:rFonts w:ascii="Times New Roman" w:eastAsia="Times New Roman" w:hAnsi="Times New Roman" w:cs="Times New Roman"/>
          <w:color w:val="000000"/>
          <w:sz w:val="24"/>
          <w:szCs w:val="24"/>
          <w:u w:val="single"/>
        </w:rPr>
        <w:t>В МБДОУ «Детский сад</w:t>
      </w:r>
      <w:r w:rsidR="00D315A1" w:rsidRPr="006B5A33">
        <w:rPr>
          <w:rFonts w:ascii="Times New Roman" w:eastAsia="Times New Roman" w:hAnsi="Times New Roman" w:cs="Times New Roman"/>
          <w:color w:val="000000"/>
          <w:sz w:val="24"/>
          <w:szCs w:val="24"/>
          <w:u w:val="single"/>
        </w:rPr>
        <w:t xml:space="preserve"> № 43</w:t>
      </w:r>
      <w:r w:rsidRPr="006B5A33">
        <w:rPr>
          <w:rFonts w:ascii="Times New Roman" w:eastAsia="Times New Roman" w:hAnsi="Times New Roman" w:cs="Times New Roman"/>
          <w:color w:val="000000"/>
          <w:sz w:val="24"/>
          <w:szCs w:val="24"/>
          <w:u w:val="single"/>
        </w:rPr>
        <w:t>»</w:t>
      </w:r>
      <w:r w:rsidR="00D315A1" w:rsidRPr="006B5A33">
        <w:rPr>
          <w:rFonts w:ascii="Times New Roman" w:eastAsia="Times New Roman" w:hAnsi="Times New Roman" w:cs="Times New Roman"/>
          <w:color w:val="000000"/>
          <w:sz w:val="24"/>
          <w:szCs w:val="24"/>
          <w:u w:val="single"/>
        </w:rPr>
        <w:t xml:space="preserve">  выполняются требования безопасности к оснащению территории детского сада:</w:t>
      </w:r>
    </w:p>
    <w:p w:rsidR="00D315A1" w:rsidRPr="006B5A33" w:rsidRDefault="00D315A1" w:rsidP="006754AE">
      <w:pPr>
        <w:spacing w:before="30" w:after="3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color w:val="000000"/>
          <w:sz w:val="24"/>
          <w:szCs w:val="24"/>
        </w:rPr>
        <w:t> оборудование, расположенное на территории</w:t>
      </w:r>
      <w:r w:rsidR="00F66F04" w:rsidRPr="006B5A33">
        <w:rPr>
          <w:rFonts w:ascii="Times New Roman" w:eastAsia="Times New Roman" w:hAnsi="Times New Roman" w:cs="Times New Roman"/>
          <w:color w:val="000000"/>
          <w:sz w:val="24"/>
          <w:szCs w:val="24"/>
        </w:rPr>
        <w:t xml:space="preserve"> (малые формы, спортивное оборудование</w:t>
      </w:r>
      <w:r w:rsidRPr="006B5A33">
        <w:rPr>
          <w:rFonts w:ascii="Times New Roman" w:eastAsia="Times New Roman" w:hAnsi="Times New Roman" w:cs="Times New Roman"/>
          <w:color w:val="000000"/>
          <w:sz w:val="24"/>
          <w:szCs w:val="24"/>
        </w:rPr>
        <w:t xml:space="preserve">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(перед летним  оздоровительным периодом, перед началом учебного года). Кроме того,  воспитатели и администрация нашего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D315A1" w:rsidRPr="006B5A33" w:rsidRDefault="00D315A1" w:rsidP="006754AE">
      <w:pPr>
        <w:spacing w:before="30" w:after="3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color w:val="000000"/>
          <w:sz w:val="24"/>
          <w:szCs w:val="24"/>
        </w:rPr>
        <w:t> </w:t>
      </w:r>
      <w:r w:rsidR="00F66F04" w:rsidRPr="006B5A33">
        <w:rPr>
          <w:rFonts w:ascii="Times New Roman" w:eastAsia="Times New Roman" w:hAnsi="Times New Roman" w:cs="Times New Roman"/>
          <w:color w:val="000000"/>
          <w:sz w:val="24"/>
          <w:szCs w:val="24"/>
        </w:rPr>
        <w:t>1.И</w:t>
      </w:r>
      <w:r w:rsidRPr="006B5A33">
        <w:rPr>
          <w:rFonts w:ascii="Times New Roman" w:eastAsia="Times New Roman" w:hAnsi="Times New Roman" w:cs="Times New Roman"/>
          <w:color w:val="000000"/>
          <w:sz w:val="24"/>
          <w:szCs w:val="24"/>
        </w:rPr>
        <w:t>гровые горки, лесенки должны быть устойчивы и иметь прочные рейки, перила, соответствовать возрасту детей и санитарным нормам.</w:t>
      </w:r>
    </w:p>
    <w:p w:rsidR="00D315A1" w:rsidRPr="006B5A33" w:rsidRDefault="00D315A1" w:rsidP="006754AE">
      <w:pPr>
        <w:spacing w:before="30" w:after="3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color w:val="000000"/>
          <w:sz w:val="24"/>
          <w:szCs w:val="24"/>
        </w:rPr>
        <w:t>2. Весной, летом и осенью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w:t>
      </w:r>
    </w:p>
    <w:p w:rsidR="00D315A1" w:rsidRPr="006B5A33" w:rsidRDefault="00D315A1" w:rsidP="006754AE">
      <w:pPr>
        <w:spacing w:before="30" w:after="3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color w:val="000000"/>
          <w:sz w:val="24"/>
          <w:szCs w:val="24"/>
        </w:rPr>
        <w:t>3. В зимний период проводятся мероприятия по очистке перед началом прогулки от сосулек крыши здания, от снега дорожек, детских площадок, ступенек крыльца. Проводится посыпание песком.</w:t>
      </w:r>
    </w:p>
    <w:p w:rsidR="00D315A1" w:rsidRPr="006B5A33" w:rsidRDefault="00D315A1" w:rsidP="006754AE">
      <w:pPr>
        <w:spacing w:before="30" w:after="3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color w:val="000000"/>
          <w:sz w:val="24"/>
          <w:szCs w:val="24"/>
        </w:rPr>
        <w:t>4. Воспитателями  в целях профилактики травматизма ведется контроль и страховка во время скатывания детей с горки, лазания, спрыгивания с возвышенностей (согласно Инструкции по охране  труда при проведении прогулок  № 13</w:t>
      </w:r>
      <w:r w:rsidR="00E56305">
        <w:rPr>
          <w:rFonts w:ascii="Times New Roman" w:eastAsia="Times New Roman" w:hAnsi="Times New Roman" w:cs="Times New Roman"/>
          <w:color w:val="000000"/>
          <w:sz w:val="24"/>
          <w:szCs w:val="24"/>
        </w:rPr>
        <w:t xml:space="preserve"> от 04.09.2017г.</w:t>
      </w:r>
      <w:r w:rsidRPr="006B5A33">
        <w:rPr>
          <w:rFonts w:ascii="Times New Roman" w:eastAsia="Times New Roman" w:hAnsi="Times New Roman" w:cs="Times New Roman"/>
          <w:color w:val="000000"/>
          <w:sz w:val="24"/>
          <w:szCs w:val="24"/>
        </w:rPr>
        <w:t>)</w:t>
      </w:r>
    </w:p>
    <w:p w:rsidR="00D315A1" w:rsidRPr="006B5A33" w:rsidRDefault="00D315A1" w:rsidP="006754AE">
      <w:pPr>
        <w:spacing w:after="0" w:line="240" w:lineRule="auto"/>
        <w:contextualSpacing/>
        <w:rPr>
          <w:rFonts w:ascii="Times New Roman" w:eastAsia="Times New Roman" w:hAnsi="Times New Roman" w:cs="Times New Roman"/>
          <w:bCs/>
          <w:sz w:val="24"/>
          <w:szCs w:val="24"/>
        </w:rPr>
      </w:pPr>
      <w:r w:rsidRPr="006B5A33">
        <w:rPr>
          <w:rFonts w:ascii="Times New Roman" w:eastAsia="Times New Roman" w:hAnsi="Times New Roman" w:cs="Times New Roman"/>
          <w:color w:val="000000"/>
          <w:sz w:val="24"/>
          <w:szCs w:val="24"/>
        </w:rPr>
        <w:t xml:space="preserve">5.  Инвентарь и игровое оборудование также должны соответствовать требованиям безопасности: </w:t>
      </w:r>
      <w:r w:rsidRPr="006B5A33">
        <w:rPr>
          <w:rFonts w:ascii="Times New Roman" w:eastAsia="Times New Roman" w:hAnsi="Times New Roman" w:cs="Times New Roman"/>
          <w:color w:val="000000"/>
          <w:sz w:val="24"/>
          <w:szCs w:val="24"/>
          <w:u w:val="single"/>
        </w:rPr>
        <w:t>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w:t>
      </w:r>
    </w:p>
    <w:p w:rsidR="00D315A1" w:rsidRPr="006B5A33" w:rsidRDefault="00D315A1" w:rsidP="006754AE">
      <w:pPr>
        <w:spacing w:before="100" w:beforeAutospacing="1" w:after="100" w:afterAutospacing="1" w:line="240" w:lineRule="auto"/>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 xml:space="preserve">В детском саду имеется медсестра, осуществляется медицинская деятельность на основании лицензии № ло-50-01-003981 от 06 февраля 2013года.  </w:t>
      </w:r>
    </w:p>
    <w:p w:rsidR="00D315A1" w:rsidRPr="006B5A33" w:rsidRDefault="00D315A1" w:rsidP="006754AE">
      <w:pPr>
        <w:shd w:val="clear" w:color="auto" w:fill="FFFFFF"/>
        <w:spacing w:after="240" w:line="312" w:lineRule="atLeast"/>
        <w:textAlignment w:val="baseline"/>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 xml:space="preserve">В саду осуществляется четырехразовое питание, по разработанному меню на каждые двадцать дней.  В детском саду питание организовано в групповых комнатах. Весь цикл приготовления </w:t>
      </w:r>
      <w:r w:rsidRPr="006B5A33">
        <w:rPr>
          <w:rFonts w:ascii="Times New Roman" w:eastAsia="Times New Roman" w:hAnsi="Times New Roman" w:cs="Times New Roman"/>
          <w:sz w:val="24"/>
          <w:szCs w:val="24"/>
        </w:rPr>
        <w:lastRenderedPageBreak/>
        <w:t>блюд происходит на пищеблоке. Пищеблок на 100% укомплектован кадрами. Помещение пищеблока размещается на первом этаже, имеет отдельный выход.</w:t>
      </w:r>
    </w:p>
    <w:p w:rsidR="00D315A1" w:rsidRPr="00FB4C6C" w:rsidRDefault="00D315A1" w:rsidP="006754AE">
      <w:pPr>
        <w:shd w:val="clear" w:color="auto" w:fill="FFFFFF"/>
        <w:spacing w:after="240" w:line="312" w:lineRule="atLeast"/>
        <w:textAlignment w:val="baseline"/>
        <w:rPr>
          <w:rFonts w:ascii="Times New Roman" w:eastAsia="Times New Roman" w:hAnsi="Times New Roman" w:cs="Times New Roman"/>
          <w:sz w:val="24"/>
          <w:szCs w:val="24"/>
        </w:rPr>
      </w:pPr>
      <w:r w:rsidRPr="00FB4C6C">
        <w:rPr>
          <w:rFonts w:ascii="Times New Roman" w:eastAsia="Times New Roman" w:hAnsi="Times New Roman" w:cs="Times New Roman"/>
          <w:sz w:val="24"/>
          <w:szCs w:val="24"/>
        </w:rPr>
        <w:t xml:space="preserve">Транспортирование пищевых продуктов осуществляется специальным автотранспортом поставщиков, </w:t>
      </w:r>
      <w:r w:rsidR="00F66F04" w:rsidRPr="00FB4C6C">
        <w:rPr>
          <w:rFonts w:ascii="Times New Roman" w:eastAsia="Times New Roman" w:hAnsi="Times New Roman" w:cs="Times New Roman"/>
          <w:sz w:val="24"/>
          <w:szCs w:val="24"/>
        </w:rPr>
        <w:t>обслуживающая орг</w:t>
      </w:r>
      <w:r w:rsidR="00E56305" w:rsidRPr="00FB4C6C">
        <w:rPr>
          <w:rFonts w:ascii="Times New Roman" w:eastAsia="Times New Roman" w:hAnsi="Times New Roman" w:cs="Times New Roman"/>
          <w:sz w:val="24"/>
          <w:szCs w:val="24"/>
        </w:rPr>
        <w:t>анизация: ООО "</w:t>
      </w:r>
      <w:r w:rsidR="00FB4C6C" w:rsidRPr="00FB4C6C">
        <w:rPr>
          <w:rFonts w:ascii="Times New Roman" w:eastAsia="Times New Roman" w:hAnsi="Times New Roman" w:cs="Times New Roman"/>
          <w:sz w:val="24"/>
          <w:szCs w:val="24"/>
        </w:rPr>
        <w:t>Школьник-ЮЗ</w:t>
      </w:r>
      <w:r w:rsidR="00F66F04" w:rsidRPr="00FB4C6C">
        <w:rPr>
          <w:rFonts w:ascii="Times New Roman" w:eastAsia="Times New Roman" w:hAnsi="Times New Roman" w:cs="Times New Roman"/>
          <w:sz w:val="24"/>
          <w:szCs w:val="24"/>
        </w:rPr>
        <w:t xml:space="preserve">" </w:t>
      </w:r>
    </w:p>
    <w:p w:rsidR="00D315A1" w:rsidRPr="00FB4C6C" w:rsidRDefault="00D315A1" w:rsidP="006754AE">
      <w:pPr>
        <w:spacing w:after="0" w:line="240" w:lineRule="auto"/>
        <w:rPr>
          <w:rFonts w:ascii="Times New Roman" w:eastAsia="Times New Roman" w:hAnsi="Times New Roman" w:cs="Times New Roman"/>
          <w:sz w:val="24"/>
          <w:szCs w:val="24"/>
        </w:rPr>
      </w:pPr>
      <w:r w:rsidRPr="00FB4C6C">
        <w:rPr>
          <w:rFonts w:ascii="Times New Roman" w:eastAsia="Times New Roman" w:hAnsi="Times New Roman" w:cs="Times New Roman"/>
          <w:sz w:val="24"/>
          <w:szCs w:val="24"/>
        </w:rPr>
        <w:t>Горячая линия: 8(926) 901 78 00</w:t>
      </w:r>
    </w:p>
    <w:p w:rsidR="005C352C" w:rsidRPr="00FB4C6C" w:rsidRDefault="00F66F04" w:rsidP="006754AE">
      <w:pPr>
        <w:spacing w:after="0" w:line="240" w:lineRule="auto"/>
        <w:rPr>
          <w:rFonts w:ascii="Times New Roman" w:eastAsia="Times New Roman" w:hAnsi="Times New Roman" w:cs="Times New Roman"/>
          <w:sz w:val="24"/>
          <w:szCs w:val="24"/>
        </w:rPr>
      </w:pPr>
      <w:r w:rsidRPr="00FB4C6C">
        <w:rPr>
          <w:rFonts w:ascii="Times New Roman" w:eastAsia="Times New Roman" w:hAnsi="Times New Roman" w:cs="Times New Roman"/>
          <w:sz w:val="24"/>
          <w:szCs w:val="24"/>
        </w:rPr>
        <w:t>Факс: +7(499) 477-21-39</w:t>
      </w:r>
    </w:p>
    <w:p w:rsidR="00D315A1" w:rsidRPr="00FB4C6C" w:rsidRDefault="00D315A1" w:rsidP="006754AE">
      <w:pPr>
        <w:spacing w:after="0" w:line="240" w:lineRule="auto"/>
        <w:rPr>
          <w:rFonts w:ascii="Times New Roman" w:eastAsia="Times New Roman" w:hAnsi="Times New Roman" w:cs="Times New Roman"/>
          <w:sz w:val="24"/>
          <w:szCs w:val="24"/>
        </w:rPr>
      </w:pPr>
      <w:r w:rsidRPr="00FB4C6C">
        <w:rPr>
          <w:rFonts w:ascii="Times New Roman" w:eastAsia="Times New Roman" w:hAnsi="Times New Roman" w:cs="Times New Roman"/>
          <w:sz w:val="24"/>
          <w:szCs w:val="24"/>
        </w:rPr>
        <w:t>Юридический адрес:</w:t>
      </w:r>
      <w:r w:rsidR="00E56305" w:rsidRPr="00FB4C6C">
        <w:rPr>
          <w:rFonts w:ascii="Times New Roman" w:eastAsia="Times New Roman" w:hAnsi="Times New Roman" w:cs="Times New Roman"/>
          <w:sz w:val="24"/>
          <w:szCs w:val="24"/>
        </w:rPr>
        <w:t xml:space="preserve"> </w:t>
      </w:r>
      <w:r w:rsidR="00FB4C6C" w:rsidRPr="00FB4C6C">
        <w:rPr>
          <w:rFonts w:ascii="Times New Roman" w:eastAsia="Times New Roman" w:hAnsi="Times New Roman" w:cs="Times New Roman"/>
          <w:sz w:val="24"/>
          <w:szCs w:val="24"/>
        </w:rPr>
        <w:t>117342</w:t>
      </w:r>
      <w:r w:rsidR="00812983" w:rsidRPr="00FB4C6C">
        <w:rPr>
          <w:rFonts w:ascii="Times New Roman" w:eastAsia="Times New Roman" w:hAnsi="Times New Roman" w:cs="Times New Roman"/>
          <w:sz w:val="24"/>
          <w:szCs w:val="24"/>
        </w:rPr>
        <w:t xml:space="preserve">, </w:t>
      </w:r>
      <w:proofErr w:type="spellStart"/>
      <w:r w:rsidR="00812983" w:rsidRPr="00FB4C6C">
        <w:rPr>
          <w:rFonts w:ascii="Times New Roman" w:eastAsia="Times New Roman" w:hAnsi="Times New Roman" w:cs="Times New Roman"/>
          <w:sz w:val="24"/>
          <w:szCs w:val="24"/>
        </w:rPr>
        <w:t>г</w:t>
      </w:r>
      <w:proofErr w:type="gramStart"/>
      <w:r w:rsidR="00812983" w:rsidRPr="00FB4C6C">
        <w:rPr>
          <w:rFonts w:ascii="Times New Roman" w:eastAsia="Times New Roman" w:hAnsi="Times New Roman" w:cs="Times New Roman"/>
          <w:sz w:val="24"/>
          <w:szCs w:val="24"/>
        </w:rPr>
        <w:t>.М</w:t>
      </w:r>
      <w:proofErr w:type="gramEnd"/>
      <w:r w:rsidR="00812983" w:rsidRPr="00FB4C6C">
        <w:rPr>
          <w:rFonts w:ascii="Times New Roman" w:eastAsia="Times New Roman" w:hAnsi="Times New Roman" w:cs="Times New Roman"/>
          <w:sz w:val="24"/>
          <w:szCs w:val="24"/>
        </w:rPr>
        <w:t>осква</w:t>
      </w:r>
      <w:proofErr w:type="spellEnd"/>
      <w:r w:rsidR="00812983" w:rsidRPr="00FB4C6C">
        <w:rPr>
          <w:rFonts w:ascii="Times New Roman" w:eastAsia="Times New Roman" w:hAnsi="Times New Roman" w:cs="Times New Roman"/>
          <w:sz w:val="24"/>
          <w:szCs w:val="24"/>
        </w:rPr>
        <w:t xml:space="preserve">, ул. </w:t>
      </w:r>
      <w:r w:rsidR="00FB4C6C" w:rsidRPr="00FB4C6C">
        <w:rPr>
          <w:rFonts w:ascii="Times New Roman" w:eastAsia="Times New Roman" w:hAnsi="Times New Roman" w:cs="Times New Roman"/>
          <w:sz w:val="24"/>
          <w:szCs w:val="24"/>
        </w:rPr>
        <w:t>Бутлерова</w:t>
      </w:r>
      <w:r w:rsidRPr="00FB4C6C">
        <w:rPr>
          <w:rFonts w:ascii="Times New Roman" w:eastAsia="Times New Roman" w:hAnsi="Times New Roman" w:cs="Times New Roman"/>
          <w:sz w:val="24"/>
          <w:szCs w:val="24"/>
        </w:rPr>
        <w:t>, до</w:t>
      </w:r>
      <w:r w:rsidR="00812983" w:rsidRPr="00FB4C6C">
        <w:rPr>
          <w:rFonts w:ascii="Times New Roman" w:eastAsia="Times New Roman" w:hAnsi="Times New Roman" w:cs="Times New Roman"/>
          <w:sz w:val="24"/>
          <w:szCs w:val="24"/>
        </w:rPr>
        <w:t xml:space="preserve">м </w:t>
      </w:r>
      <w:r w:rsidR="00FB4C6C" w:rsidRPr="00FB4C6C">
        <w:rPr>
          <w:rFonts w:ascii="Times New Roman" w:eastAsia="Times New Roman" w:hAnsi="Times New Roman" w:cs="Times New Roman"/>
          <w:sz w:val="24"/>
          <w:szCs w:val="24"/>
        </w:rPr>
        <w:t>17б</w:t>
      </w:r>
    </w:p>
    <w:p w:rsidR="00FB4C6C" w:rsidRPr="00FB4C6C" w:rsidRDefault="00FB4C6C" w:rsidP="006754AE">
      <w:pPr>
        <w:spacing w:after="0" w:line="240" w:lineRule="auto"/>
        <w:rPr>
          <w:rFonts w:ascii="Times New Roman" w:eastAsia="Times New Roman" w:hAnsi="Times New Roman" w:cs="Times New Roman"/>
          <w:sz w:val="24"/>
          <w:szCs w:val="24"/>
        </w:rPr>
      </w:pPr>
      <w:r w:rsidRPr="00FB4C6C">
        <w:rPr>
          <w:rFonts w:ascii="Times New Roman" w:eastAsia="Times New Roman" w:hAnsi="Times New Roman" w:cs="Times New Roman"/>
          <w:sz w:val="24"/>
          <w:szCs w:val="24"/>
        </w:rPr>
        <w:t xml:space="preserve">Фактический адрес: 117587, </w:t>
      </w:r>
      <w:proofErr w:type="spellStart"/>
      <w:r w:rsidRPr="00FB4C6C">
        <w:rPr>
          <w:rFonts w:ascii="Times New Roman" w:eastAsia="Times New Roman" w:hAnsi="Times New Roman" w:cs="Times New Roman"/>
          <w:sz w:val="24"/>
          <w:szCs w:val="24"/>
        </w:rPr>
        <w:t>г.Москва</w:t>
      </w:r>
      <w:proofErr w:type="spellEnd"/>
      <w:r w:rsidRPr="00FB4C6C">
        <w:rPr>
          <w:rFonts w:ascii="Times New Roman" w:eastAsia="Times New Roman" w:hAnsi="Times New Roman" w:cs="Times New Roman"/>
          <w:sz w:val="24"/>
          <w:szCs w:val="24"/>
        </w:rPr>
        <w:t>, Варшавское шоссе, дом 125, стр. 39</w:t>
      </w:r>
    </w:p>
    <w:p w:rsidR="00D315A1" w:rsidRPr="00FB4C6C" w:rsidRDefault="00812983" w:rsidP="006754AE">
      <w:pPr>
        <w:spacing w:after="0" w:line="240" w:lineRule="auto"/>
        <w:rPr>
          <w:rFonts w:ascii="Times New Roman" w:eastAsia="Times New Roman" w:hAnsi="Times New Roman" w:cs="Times New Roman"/>
          <w:sz w:val="24"/>
          <w:szCs w:val="24"/>
        </w:rPr>
      </w:pPr>
      <w:r w:rsidRPr="00FB4C6C">
        <w:rPr>
          <w:rFonts w:ascii="Times New Roman" w:eastAsia="Times New Roman" w:hAnsi="Times New Roman" w:cs="Times New Roman"/>
          <w:sz w:val="24"/>
          <w:szCs w:val="24"/>
        </w:rPr>
        <w:t>ИНН: 77</w:t>
      </w:r>
      <w:r w:rsidR="00FB4C6C" w:rsidRPr="00FB4C6C">
        <w:rPr>
          <w:rFonts w:ascii="Times New Roman" w:eastAsia="Times New Roman" w:hAnsi="Times New Roman" w:cs="Times New Roman"/>
          <w:sz w:val="24"/>
          <w:szCs w:val="24"/>
        </w:rPr>
        <w:t>2809201</w:t>
      </w:r>
    </w:p>
    <w:p w:rsidR="00857DE2" w:rsidRPr="00FB4C6C" w:rsidRDefault="00857DE2" w:rsidP="006754AE">
      <w:pPr>
        <w:spacing w:after="0" w:line="240" w:lineRule="auto"/>
        <w:rPr>
          <w:rFonts w:ascii="Times New Roman" w:eastAsia="Times New Roman" w:hAnsi="Times New Roman" w:cs="Times New Roman"/>
          <w:sz w:val="24"/>
          <w:szCs w:val="24"/>
        </w:rPr>
      </w:pPr>
      <w:r w:rsidRPr="00FB4C6C">
        <w:rPr>
          <w:rFonts w:ascii="Times New Roman" w:eastAsia="Times New Roman" w:hAnsi="Times New Roman" w:cs="Times New Roman"/>
          <w:sz w:val="24"/>
          <w:szCs w:val="24"/>
        </w:rPr>
        <w:t>Е-</w:t>
      </w:r>
      <w:r w:rsidRPr="00FB4C6C">
        <w:rPr>
          <w:rFonts w:ascii="Times New Roman" w:eastAsia="Times New Roman" w:hAnsi="Times New Roman" w:cs="Times New Roman"/>
          <w:sz w:val="24"/>
          <w:szCs w:val="24"/>
          <w:lang w:val="en-US"/>
        </w:rPr>
        <w:t>mail</w:t>
      </w:r>
      <w:r w:rsidRPr="00FB4C6C">
        <w:rPr>
          <w:rFonts w:ascii="Times New Roman" w:eastAsia="Times New Roman" w:hAnsi="Times New Roman" w:cs="Times New Roman"/>
          <w:sz w:val="24"/>
          <w:szCs w:val="24"/>
        </w:rPr>
        <w:t xml:space="preserve"> Горячей линии: </w:t>
      </w:r>
      <w:hyperlink r:id="rId20" w:history="1">
        <w:r w:rsidR="00E716B6" w:rsidRPr="00FB4C6C">
          <w:rPr>
            <w:rStyle w:val="a3"/>
            <w:rFonts w:ascii="Times New Roman" w:eastAsia="Times New Roman" w:hAnsi="Times New Roman" w:cs="Times New Roman"/>
            <w:color w:val="auto"/>
            <w:sz w:val="24"/>
            <w:szCs w:val="24"/>
            <w:lang w:val="en-US"/>
          </w:rPr>
          <w:t>help</w:t>
        </w:r>
        <w:r w:rsidR="00E716B6" w:rsidRPr="00FB4C6C">
          <w:rPr>
            <w:rStyle w:val="a3"/>
            <w:rFonts w:ascii="Times New Roman" w:eastAsia="Times New Roman" w:hAnsi="Times New Roman" w:cs="Times New Roman"/>
            <w:color w:val="auto"/>
            <w:sz w:val="24"/>
            <w:szCs w:val="24"/>
          </w:rPr>
          <w:t>.</w:t>
        </w:r>
        <w:r w:rsidR="00E716B6" w:rsidRPr="00FB4C6C">
          <w:rPr>
            <w:rStyle w:val="a3"/>
            <w:rFonts w:ascii="Times New Roman" w:eastAsia="Times New Roman" w:hAnsi="Times New Roman" w:cs="Times New Roman"/>
            <w:color w:val="auto"/>
            <w:sz w:val="24"/>
            <w:szCs w:val="24"/>
            <w:lang w:val="en-US"/>
          </w:rPr>
          <w:t>bal</w:t>
        </w:r>
        <w:r w:rsidR="00E716B6" w:rsidRPr="00FB4C6C">
          <w:rPr>
            <w:rStyle w:val="a3"/>
            <w:rFonts w:ascii="Times New Roman" w:eastAsia="Times New Roman" w:hAnsi="Times New Roman" w:cs="Times New Roman"/>
            <w:color w:val="auto"/>
            <w:sz w:val="24"/>
            <w:szCs w:val="24"/>
          </w:rPr>
          <w:t>@</w:t>
        </w:r>
        <w:r w:rsidR="00E716B6" w:rsidRPr="00FB4C6C">
          <w:rPr>
            <w:rStyle w:val="a3"/>
            <w:rFonts w:ascii="Times New Roman" w:eastAsia="Times New Roman" w:hAnsi="Times New Roman" w:cs="Times New Roman"/>
            <w:color w:val="auto"/>
            <w:sz w:val="24"/>
            <w:szCs w:val="24"/>
            <w:lang w:val="en-US"/>
          </w:rPr>
          <w:t>yandex</w:t>
        </w:r>
        <w:r w:rsidR="00E716B6" w:rsidRPr="00FB4C6C">
          <w:rPr>
            <w:rStyle w:val="a3"/>
            <w:rFonts w:ascii="Times New Roman" w:eastAsia="Times New Roman" w:hAnsi="Times New Roman" w:cs="Times New Roman"/>
            <w:color w:val="auto"/>
            <w:sz w:val="24"/>
            <w:szCs w:val="24"/>
          </w:rPr>
          <w:t>.</w:t>
        </w:r>
        <w:proofErr w:type="spellStart"/>
        <w:r w:rsidR="00E716B6" w:rsidRPr="00FB4C6C">
          <w:rPr>
            <w:rStyle w:val="a3"/>
            <w:rFonts w:ascii="Times New Roman" w:eastAsia="Times New Roman" w:hAnsi="Times New Roman" w:cs="Times New Roman"/>
            <w:color w:val="auto"/>
            <w:sz w:val="24"/>
            <w:szCs w:val="24"/>
            <w:lang w:val="en-US"/>
          </w:rPr>
          <w:t>ru</w:t>
        </w:r>
        <w:proofErr w:type="spellEnd"/>
      </w:hyperlink>
    </w:p>
    <w:p w:rsidR="00857DE2" w:rsidRPr="00FB4C6C" w:rsidRDefault="00857DE2" w:rsidP="006754AE">
      <w:pPr>
        <w:spacing w:after="0" w:line="240" w:lineRule="auto"/>
        <w:rPr>
          <w:rFonts w:ascii="Times New Roman" w:eastAsia="Times New Roman" w:hAnsi="Times New Roman" w:cs="Times New Roman"/>
          <w:sz w:val="24"/>
          <w:szCs w:val="24"/>
        </w:rPr>
      </w:pPr>
    </w:p>
    <w:p w:rsidR="00857DE2" w:rsidRPr="006B5A33" w:rsidRDefault="00857DE2" w:rsidP="006754AE">
      <w:pPr>
        <w:autoSpaceDE w:val="0"/>
        <w:autoSpaceDN w:val="0"/>
        <w:adjustRightInd w:val="0"/>
        <w:spacing w:after="0" w:line="240" w:lineRule="auto"/>
        <w:rPr>
          <w:rFonts w:ascii="Times New Roman" w:eastAsia="Times New Roman" w:hAnsi="Times New Roman" w:cs="Times New Roman"/>
          <w:color w:val="000000"/>
          <w:sz w:val="24"/>
          <w:szCs w:val="24"/>
        </w:rPr>
      </w:pPr>
      <w:r w:rsidRPr="006B5A33">
        <w:rPr>
          <w:rFonts w:ascii="Times New Roman" w:eastAsia="Times New Roman" w:hAnsi="Times New Roman" w:cs="Times New Roman"/>
          <w:b/>
          <w:bCs/>
          <w:color w:val="000000"/>
          <w:sz w:val="24"/>
          <w:szCs w:val="24"/>
        </w:rPr>
        <w:t xml:space="preserve">1.3. Содержание и оценка организации образовательной деятельности в ДОУ </w:t>
      </w:r>
    </w:p>
    <w:p w:rsidR="00857DE2" w:rsidRPr="006B5A33" w:rsidRDefault="00857DE2" w:rsidP="006754AE">
      <w:pPr>
        <w:spacing w:after="0" w:line="240" w:lineRule="auto"/>
        <w:rPr>
          <w:rFonts w:ascii="Times New Roman" w:eastAsia="Times New Roman" w:hAnsi="Times New Roman" w:cs="Times New Roman"/>
          <w:sz w:val="24"/>
          <w:szCs w:val="24"/>
        </w:rPr>
      </w:pP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Образовательный процесс выстроен в соответствии с Основной общеобразовательной программой МБДОУ «Детский сад № 43».</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В Программе отражено базисное содержание образования д</w:t>
      </w:r>
      <w:r w:rsidR="00706760">
        <w:rPr>
          <w:rFonts w:ascii="Times New Roman" w:eastAsia="Times New Roman" w:hAnsi="Times New Roman" w:cs="Times New Roman"/>
          <w:sz w:val="24"/>
          <w:szCs w:val="24"/>
          <w:lang w:eastAsia="en-US"/>
        </w:rPr>
        <w:t>етей дошкольного возрастов (от 2</w:t>
      </w:r>
      <w:r w:rsidRPr="006B5A33">
        <w:rPr>
          <w:rFonts w:ascii="Times New Roman" w:eastAsia="Times New Roman" w:hAnsi="Times New Roman" w:cs="Times New Roman"/>
          <w:sz w:val="24"/>
          <w:szCs w:val="24"/>
          <w:lang w:eastAsia="en-US"/>
        </w:rPr>
        <w:t xml:space="preserve">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дошкольного возраста, создавая простор для творческого использования различных дополнительных программ, педагогических технологий. </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Содержание программы представлено по пяти образовательным областям, заданным ФГОС ДО: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направленность, которая относится ко всем возрастам, и по сути дела задает конечную результативность (к 6-7 годам), а образовательные задачи и содержание образовательной работы по реализации этой общей направленности отнесены к возрастам детей. Целевая направленность соответствует характеристикам образовательных областей, заданных ФГОС ДО.</w:t>
      </w:r>
    </w:p>
    <w:p w:rsidR="00857DE2" w:rsidRPr="006B5A33" w:rsidRDefault="00857DE2" w:rsidP="006754AE">
      <w:pPr>
        <w:spacing w:after="0" w:line="240" w:lineRule="auto"/>
        <w:rPr>
          <w:rFonts w:ascii="Times New Roman" w:eastAsia="Times New Roman" w:hAnsi="Times New Roman" w:cs="Times New Roman"/>
          <w:sz w:val="24"/>
          <w:szCs w:val="24"/>
        </w:rPr>
      </w:pPr>
    </w:p>
    <w:p w:rsidR="00857DE2" w:rsidRPr="006B5A33" w:rsidRDefault="00857DE2" w:rsidP="006754AE">
      <w:pPr>
        <w:spacing w:after="0" w:line="240" w:lineRule="auto"/>
        <w:rPr>
          <w:rFonts w:ascii="Times New Roman" w:eastAsia="Times New Roman" w:hAnsi="Times New Roman" w:cs="Times New Roman"/>
          <w:b/>
          <w:bCs/>
          <w:sz w:val="24"/>
          <w:szCs w:val="24"/>
          <w:lang w:eastAsia="en-US"/>
        </w:rPr>
      </w:pPr>
      <w:r w:rsidRPr="006B5A33">
        <w:rPr>
          <w:rFonts w:ascii="Times New Roman" w:eastAsia="Times New Roman" w:hAnsi="Times New Roman" w:cs="Times New Roman"/>
          <w:b/>
          <w:bCs/>
          <w:sz w:val="24"/>
          <w:szCs w:val="24"/>
          <w:lang w:eastAsia="en-US"/>
        </w:rPr>
        <w:t>1.4. Особенности образовательного процесса.</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Образовательный процесс осуществляется по двум режимам - с учетом теплого и холодного периода года. </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Содержание программы представлено по пяти образовательным областям, заданным ФГОС ДО: социально-коммуникативное, познавательное, речевое, художественно-эстетическое и физическое развитие.</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Основные формы организации образовательного процесса:</w:t>
      </w:r>
    </w:p>
    <w:p w:rsidR="00857DE2" w:rsidRPr="006B5A33" w:rsidRDefault="00857DE2" w:rsidP="006754AE">
      <w:pPr>
        <w:numPr>
          <w:ilvl w:val="0"/>
          <w:numId w:val="5"/>
        </w:numPr>
        <w:spacing w:after="0" w:line="240" w:lineRule="auto"/>
        <w:ind w:left="0" w:firstLine="0"/>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857DE2" w:rsidRPr="006B5A33" w:rsidRDefault="00857DE2" w:rsidP="006754AE">
      <w:pPr>
        <w:numPr>
          <w:ilvl w:val="0"/>
          <w:numId w:val="5"/>
        </w:numPr>
        <w:spacing w:after="0" w:line="240" w:lineRule="auto"/>
        <w:ind w:left="0" w:firstLine="0"/>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самостоятельная деятельность воспитанников.</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Образовательный проце</w:t>
      </w:r>
      <w:proofErr w:type="gramStart"/>
      <w:r w:rsidRPr="006B5A33">
        <w:rPr>
          <w:rFonts w:ascii="Times New Roman" w:eastAsia="Times New Roman" w:hAnsi="Times New Roman" w:cs="Times New Roman"/>
          <w:sz w:val="24"/>
          <w:szCs w:val="24"/>
          <w:lang w:eastAsia="en-US"/>
        </w:rPr>
        <w:t>сс стр</w:t>
      </w:r>
      <w:proofErr w:type="gramEnd"/>
      <w:r w:rsidRPr="006B5A33">
        <w:rPr>
          <w:rFonts w:ascii="Times New Roman" w:eastAsia="Times New Roman" w:hAnsi="Times New Roman" w:cs="Times New Roman"/>
          <w:sz w:val="24"/>
          <w:szCs w:val="24"/>
          <w:lang w:eastAsia="en-US"/>
        </w:rPr>
        <w:t>оится на адекватных возрасту формах работы с детьми, при этом  основной формой и ведущим  видом деятельности является  игра.</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При организации образовательного процесса </w:t>
      </w:r>
      <w:r w:rsidR="00812983">
        <w:rPr>
          <w:rFonts w:ascii="Times New Roman" w:eastAsia="Times New Roman" w:hAnsi="Times New Roman" w:cs="Times New Roman"/>
          <w:sz w:val="24"/>
          <w:szCs w:val="24"/>
          <w:lang w:eastAsia="en-US"/>
        </w:rPr>
        <w:t xml:space="preserve">учитываются </w:t>
      </w:r>
      <w:r w:rsidRPr="006B5A33">
        <w:rPr>
          <w:rFonts w:ascii="Times New Roman" w:eastAsia="Times New Roman" w:hAnsi="Times New Roman" w:cs="Times New Roman"/>
          <w:sz w:val="24"/>
          <w:szCs w:val="24"/>
          <w:lang w:eastAsia="en-US"/>
        </w:rPr>
        <w:t>климатические условия.</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lastRenderedPageBreak/>
        <w:t xml:space="preserve">       В работе с детьми педагоги используют образовательные технологии деятельностного типа: развивающего обучения, проблемного о</w:t>
      </w:r>
      <w:r w:rsidR="00812983">
        <w:rPr>
          <w:rFonts w:ascii="Times New Roman" w:eastAsia="Times New Roman" w:hAnsi="Times New Roman" w:cs="Times New Roman"/>
          <w:sz w:val="24"/>
          <w:szCs w:val="24"/>
          <w:lang w:eastAsia="en-US"/>
        </w:rPr>
        <w:t>бучения, проектную деятельность. Инновационную деятельность.</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Общий объем  обязательной части </w:t>
      </w:r>
      <w:r w:rsidR="00400577" w:rsidRPr="006B5A33">
        <w:rPr>
          <w:rFonts w:ascii="Times New Roman" w:eastAsia="Times New Roman" w:hAnsi="Times New Roman" w:cs="Times New Roman"/>
          <w:sz w:val="24"/>
          <w:szCs w:val="24"/>
          <w:lang w:eastAsia="en-US"/>
        </w:rPr>
        <w:t>программы  составляет не менее 6</w:t>
      </w:r>
      <w:r w:rsidRPr="006B5A33">
        <w:rPr>
          <w:rFonts w:ascii="Times New Roman" w:eastAsia="Times New Roman" w:hAnsi="Times New Roman" w:cs="Times New Roman"/>
          <w:sz w:val="24"/>
          <w:szCs w:val="24"/>
          <w:lang w:eastAsia="en-US"/>
        </w:rPr>
        <w:t xml:space="preserve">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6B5A33">
        <w:rPr>
          <w:rFonts w:ascii="Times New Roman" w:eastAsia="Times New Roman" w:hAnsi="Times New Roman" w:cs="Times New Roman"/>
          <w:sz w:val="24"/>
          <w:szCs w:val="24"/>
          <w:lang w:eastAsia="en-US"/>
        </w:rPr>
        <w:t>на</w:t>
      </w:r>
      <w:proofErr w:type="gramEnd"/>
      <w:r w:rsidRPr="006B5A33">
        <w:rPr>
          <w:rFonts w:ascii="Times New Roman" w:eastAsia="Times New Roman" w:hAnsi="Times New Roman" w:cs="Times New Roman"/>
          <w:sz w:val="24"/>
          <w:szCs w:val="24"/>
          <w:lang w:eastAsia="en-US"/>
        </w:rPr>
        <w:t xml:space="preserve">: </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-образовательную деятельность, осуществляемую в процессе организации различных видов детской деятельности; </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-образовательную деятельность, осуществляемую в ходе режимных моментов;</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самостоятельную  деятельность; </w:t>
      </w:r>
    </w:p>
    <w:p w:rsidR="00857DE2" w:rsidRPr="006B5A33" w:rsidRDefault="00857DE2" w:rsidP="006754AE">
      <w:pPr>
        <w:spacing w:after="0" w:line="240" w:lineRule="auto"/>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взаимодействие с семьями детей. </w:t>
      </w:r>
    </w:p>
    <w:p w:rsidR="00400577" w:rsidRPr="006B5A33" w:rsidRDefault="00400577" w:rsidP="006754AE">
      <w:pPr>
        <w:spacing w:after="0" w:line="240" w:lineRule="auto"/>
        <w:rPr>
          <w:rFonts w:ascii="Times New Roman" w:eastAsia="Times New Roman" w:hAnsi="Times New Roman" w:cs="Times New Roman"/>
          <w:sz w:val="24"/>
          <w:szCs w:val="24"/>
          <w:lang w:eastAsia="en-US"/>
        </w:rPr>
      </w:pPr>
    </w:p>
    <w:p w:rsidR="00400577" w:rsidRPr="006B5A33" w:rsidRDefault="00400577" w:rsidP="006754AE">
      <w:pPr>
        <w:spacing w:after="0"/>
        <w:rPr>
          <w:rFonts w:ascii="Times New Roman" w:eastAsia="Times New Roman" w:hAnsi="Times New Roman" w:cs="Times New Roman"/>
          <w:b/>
          <w:bCs/>
          <w:sz w:val="24"/>
          <w:szCs w:val="24"/>
          <w:lang w:eastAsia="en-US"/>
        </w:rPr>
      </w:pPr>
      <w:r w:rsidRPr="006B5A33">
        <w:rPr>
          <w:rFonts w:ascii="Times New Roman" w:eastAsia="Times New Roman" w:hAnsi="Times New Roman" w:cs="Times New Roman"/>
          <w:b/>
          <w:bCs/>
          <w:sz w:val="24"/>
          <w:szCs w:val="24"/>
          <w:lang w:eastAsia="en-US"/>
        </w:rPr>
        <w:t>1.5. Информационно-методическое обеспечение образовательного процесса</w:t>
      </w:r>
    </w:p>
    <w:p w:rsidR="00400577" w:rsidRPr="006B5A33" w:rsidRDefault="00400577" w:rsidP="006754AE">
      <w:pPr>
        <w:spacing w:after="0" w:line="240" w:lineRule="auto"/>
        <w:rPr>
          <w:rFonts w:ascii="Times New Roman" w:eastAsia="Times New Roman" w:hAnsi="Times New Roman" w:cs="Times New Roman"/>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905"/>
        <w:gridCol w:w="906"/>
        <w:gridCol w:w="1096"/>
        <w:gridCol w:w="888"/>
        <w:gridCol w:w="1618"/>
        <w:gridCol w:w="1422"/>
        <w:gridCol w:w="1158"/>
        <w:gridCol w:w="1106"/>
      </w:tblGrid>
      <w:tr w:rsidR="000E20B7" w:rsidRPr="006B5A33" w:rsidTr="000E20B7">
        <w:tc>
          <w:tcPr>
            <w:tcW w:w="838" w:type="dxa"/>
            <w:vMerge w:val="restart"/>
          </w:tcPr>
          <w:p w:rsidR="000E20B7" w:rsidRPr="006B5A33" w:rsidRDefault="000E20B7" w:rsidP="006754AE">
            <w:pPr>
              <w:rPr>
                <w:rFonts w:ascii="Times New Roman" w:hAnsi="Times New Roman" w:cs="Times New Roman"/>
                <w:sz w:val="24"/>
                <w:szCs w:val="24"/>
              </w:rPr>
            </w:pPr>
            <w:bookmarkStart w:id="0" w:name="_Hlk495876816"/>
            <w:r w:rsidRPr="006B5A33">
              <w:rPr>
                <w:rFonts w:ascii="Times New Roman" w:hAnsi="Times New Roman" w:cs="Times New Roman"/>
                <w:sz w:val="24"/>
                <w:szCs w:val="24"/>
              </w:rPr>
              <w:t>ВСЕГО</w:t>
            </w:r>
          </w:p>
        </w:tc>
        <w:tc>
          <w:tcPr>
            <w:tcW w:w="876" w:type="dxa"/>
            <w:vMerge w:val="restart"/>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Заведу</w:t>
            </w:r>
          </w:p>
          <w:p w:rsidR="000E20B7" w:rsidRPr="006B5A33" w:rsidRDefault="000E20B7" w:rsidP="006754AE">
            <w:pPr>
              <w:rPr>
                <w:rFonts w:ascii="Times New Roman" w:hAnsi="Times New Roman" w:cs="Times New Roman"/>
                <w:sz w:val="24"/>
                <w:szCs w:val="24"/>
              </w:rPr>
            </w:pPr>
            <w:proofErr w:type="spellStart"/>
            <w:r w:rsidRPr="006B5A33">
              <w:rPr>
                <w:rFonts w:ascii="Times New Roman" w:hAnsi="Times New Roman" w:cs="Times New Roman"/>
                <w:sz w:val="24"/>
                <w:szCs w:val="24"/>
              </w:rPr>
              <w:t>ющий</w:t>
            </w:r>
            <w:proofErr w:type="spellEnd"/>
          </w:p>
        </w:tc>
        <w:tc>
          <w:tcPr>
            <w:tcW w:w="825" w:type="dxa"/>
            <w:vMerge w:val="restart"/>
          </w:tcPr>
          <w:p w:rsidR="000E20B7" w:rsidRPr="006B5A33" w:rsidRDefault="000E20B7" w:rsidP="006754AE">
            <w:pPr>
              <w:pStyle w:val="a4"/>
              <w:rPr>
                <w:rFonts w:ascii="Times New Roman" w:hAnsi="Times New Roman" w:cs="Times New Roman"/>
                <w:sz w:val="24"/>
                <w:szCs w:val="24"/>
              </w:rPr>
            </w:pPr>
            <w:r w:rsidRPr="006B5A33">
              <w:rPr>
                <w:rFonts w:ascii="Times New Roman" w:hAnsi="Times New Roman" w:cs="Times New Roman"/>
                <w:sz w:val="24"/>
                <w:szCs w:val="24"/>
              </w:rPr>
              <w:t xml:space="preserve">Зам. </w:t>
            </w:r>
          </w:p>
          <w:p w:rsidR="000E20B7" w:rsidRPr="006B5A33" w:rsidRDefault="000E20B7" w:rsidP="006754AE">
            <w:pPr>
              <w:pStyle w:val="a4"/>
              <w:rPr>
                <w:rFonts w:ascii="Times New Roman" w:hAnsi="Times New Roman" w:cs="Times New Roman"/>
                <w:sz w:val="24"/>
                <w:szCs w:val="24"/>
              </w:rPr>
            </w:pPr>
            <w:r w:rsidRPr="006B5A33">
              <w:rPr>
                <w:rFonts w:ascii="Times New Roman" w:hAnsi="Times New Roman" w:cs="Times New Roman"/>
                <w:sz w:val="24"/>
                <w:szCs w:val="24"/>
              </w:rPr>
              <w:t>заведу</w:t>
            </w:r>
          </w:p>
          <w:p w:rsidR="000E20B7" w:rsidRPr="006B5A33" w:rsidRDefault="000E20B7" w:rsidP="006754AE">
            <w:pPr>
              <w:pStyle w:val="a4"/>
              <w:rPr>
                <w:rFonts w:ascii="Times New Roman" w:hAnsi="Times New Roman" w:cs="Times New Roman"/>
                <w:sz w:val="24"/>
                <w:szCs w:val="24"/>
              </w:rPr>
            </w:pPr>
            <w:proofErr w:type="spellStart"/>
            <w:r w:rsidRPr="006B5A33">
              <w:rPr>
                <w:rFonts w:ascii="Times New Roman" w:hAnsi="Times New Roman" w:cs="Times New Roman"/>
                <w:sz w:val="24"/>
                <w:szCs w:val="24"/>
              </w:rPr>
              <w:t>ющего</w:t>
            </w:r>
            <w:proofErr w:type="spellEnd"/>
            <w:r w:rsidRPr="006B5A33">
              <w:rPr>
                <w:rFonts w:ascii="Times New Roman" w:hAnsi="Times New Roman" w:cs="Times New Roman"/>
                <w:sz w:val="24"/>
                <w:szCs w:val="24"/>
              </w:rPr>
              <w:t xml:space="preserve"> по ВМР (УВР)</w:t>
            </w:r>
          </w:p>
        </w:tc>
        <w:tc>
          <w:tcPr>
            <w:tcW w:w="1058" w:type="dxa"/>
            <w:vMerge w:val="restart"/>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старший </w:t>
            </w:r>
            <w:proofErr w:type="spellStart"/>
            <w:r w:rsidRPr="006B5A33">
              <w:rPr>
                <w:rFonts w:ascii="Times New Roman" w:hAnsi="Times New Roman" w:cs="Times New Roman"/>
                <w:sz w:val="24"/>
                <w:szCs w:val="24"/>
              </w:rPr>
              <w:t>воспи</w:t>
            </w:r>
            <w:proofErr w:type="spellEnd"/>
          </w:p>
          <w:p w:rsidR="000E20B7" w:rsidRPr="006B5A33" w:rsidRDefault="000E20B7" w:rsidP="006754AE">
            <w:pPr>
              <w:rPr>
                <w:rFonts w:ascii="Times New Roman" w:hAnsi="Times New Roman" w:cs="Times New Roman"/>
                <w:sz w:val="24"/>
                <w:szCs w:val="24"/>
              </w:rPr>
            </w:pPr>
            <w:proofErr w:type="spellStart"/>
            <w:r w:rsidRPr="006B5A33">
              <w:rPr>
                <w:rFonts w:ascii="Times New Roman" w:hAnsi="Times New Roman" w:cs="Times New Roman"/>
                <w:sz w:val="24"/>
                <w:szCs w:val="24"/>
              </w:rPr>
              <w:t>татель</w:t>
            </w:r>
            <w:proofErr w:type="spellEnd"/>
          </w:p>
        </w:tc>
        <w:tc>
          <w:tcPr>
            <w:tcW w:w="859" w:type="dxa"/>
            <w:vMerge w:val="restart"/>
          </w:tcPr>
          <w:p w:rsidR="000E20B7" w:rsidRPr="006B5A33" w:rsidRDefault="000E20B7" w:rsidP="006754AE">
            <w:pPr>
              <w:rPr>
                <w:rFonts w:ascii="Times New Roman" w:hAnsi="Times New Roman" w:cs="Times New Roman"/>
                <w:sz w:val="24"/>
                <w:szCs w:val="24"/>
              </w:rPr>
            </w:pPr>
            <w:proofErr w:type="spellStart"/>
            <w:r w:rsidRPr="006B5A33">
              <w:rPr>
                <w:rFonts w:ascii="Times New Roman" w:hAnsi="Times New Roman" w:cs="Times New Roman"/>
                <w:sz w:val="24"/>
                <w:szCs w:val="24"/>
              </w:rPr>
              <w:t>Воспи</w:t>
            </w:r>
            <w:proofErr w:type="spellEnd"/>
          </w:p>
          <w:p w:rsidR="000E20B7" w:rsidRPr="006B5A33" w:rsidRDefault="000E20B7" w:rsidP="006754AE">
            <w:pPr>
              <w:rPr>
                <w:rFonts w:ascii="Times New Roman" w:hAnsi="Times New Roman" w:cs="Times New Roman"/>
                <w:sz w:val="24"/>
                <w:szCs w:val="24"/>
              </w:rPr>
            </w:pPr>
            <w:proofErr w:type="spellStart"/>
            <w:r w:rsidRPr="006B5A33">
              <w:rPr>
                <w:rFonts w:ascii="Times New Roman" w:hAnsi="Times New Roman" w:cs="Times New Roman"/>
                <w:sz w:val="24"/>
                <w:szCs w:val="24"/>
              </w:rPr>
              <w:t>татели</w:t>
            </w:r>
            <w:proofErr w:type="spellEnd"/>
          </w:p>
        </w:tc>
        <w:tc>
          <w:tcPr>
            <w:tcW w:w="5115" w:type="dxa"/>
            <w:gridSpan w:val="4"/>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специалисты</w:t>
            </w:r>
          </w:p>
        </w:tc>
      </w:tr>
      <w:tr w:rsidR="000E20B7" w:rsidRPr="006B5A33" w:rsidTr="000E20B7">
        <w:tc>
          <w:tcPr>
            <w:tcW w:w="838" w:type="dxa"/>
            <w:vMerge/>
          </w:tcPr>
          <w:p w:rsidR="000E20B7" w:rsidRPr="006B5A33" w:rsidRDefault="000E20B7" w:rsidP="006754AE">
            <w:pPr>
              <w:rPr>
                <w:rFonts w:ascii="Times New Roman" w:hAnsi="Times New Roman" w:cs="Times New Roman"/>
                <w:sz w:val="24"/>
                <w:szCs w:val="24"/>
              </w:rPr>
            </w:pPr>
          </w:p>
        </w:tc>
        <w:tc>
          <w:tcPr>
            <w:tcW w:w="876" w:type="dxa"/>
            <w:vMerge/>
          </w:tcPr>
          <w:p w:rsidR="000E20B7" w:rsidRPr="006B5A33" w:rsidRDefault="000E20B7" w:rsidP="006754AE">
            <w:pPr>
              <w:rPr>
                <w:rFonts w:ascii="Times New Roman" w:hAnsi="Times New Roman" w:cs="Times New Roman"/>
                <w:sz w:val="24"/>
                <w:szCs w:val="24"/>
              </w:rPr>
            </w:pPr>
          </w:p>
        </w:tc>
        <w:tc>
          <w:tcPr>
            <w:tcW w:w="825" w:type="dxa"/>
            <w:vMerge/>
          </w:tcPr>
          <w:p w:rsidR="000E20B7" w:rsidRPr="006B5A33" w:rsidRDefault="000E20B7" w:rsidP="006754AE">
            <w:pPr>
              <w:rPr>
                <w:rFonts w:ascii="Times New Roman" w:hAnsi="Times New Roman" w:cs="Times New Roman"/>
                <w:sz w:val="24"/>
                <w:szCs w:val="24"/>
              </w:rPr>
            </w:pPr>
          </w:p>
        </w:tc>
        <w:tc>
          <w:tcPr>
            <w:tcW w:w="1058" w:type="dxa"/>
            <w:vMerge/>
          </w:tcPr>
          <w:p w:rsidR="000E20B7" w:rsidRPr="006B5A33" w:rsidRDefault="000E20B7" w:rsidP="006754AE">
            <w:pPr>
              <w:rPr>
                <w:rFonts w:ascii="Times New Roman" w:hAnsi="Times New Roman" w:cs="Times New Roman"/>
                <w:sz w:val="24"/>
                <w:szCs w:val="24"/>
              </w:rPr>
            </w:pPr>
          </w:p>
        </w:tc>
        <w:tc>
          <w:tcPr>
            <w:tcW w:w="859" w:type="dxa"/>
            <w:vMerge/>
          </w:tcPr>
          <w:p w:rsidR="000E20B7" w:rsidRPr="006B5A33" w:rsidRDefault="000E20B7" w:rsidP="006754AE">
            <w:pPr>
              <w:rPr>
                <w:rFonts w:ascii="Times New Roman" w:hAnsi="Times New Roman" w:cs="Times New Roman"/>
                <w:sz w:val="24"/>
                <w:szCs w:val="24"/>
              </w:rPr>
            </w:pPr>
          </w:p>
        </w:tc>
        <w:tc>
          <w:tcPr>
            <w:tcW w:w="1558"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музыкальный руководитель</w:t>
            </w:r>
          </w:p>
        </w:tc>
        <w:tc>
          <w:tcPr>
            <w:tcW w:w="1371"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инструктор по физической культуре</w:t>
            </w:r>
          </w:p>
        </w:tc>
        <w:tc>
          <w:tcPr>
            <w:tcW w:w="1118"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педагог-психолог</w:t>
            </w:r>
          </w:p>
        </w:tc>
        <w:tc>
          <w:tcPr>
            <w:tcW w:w="1068"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учитель-логопед</w:t>
            </w:r>
          </w:p>
        </w:tc>
      </w:tr>
      <w:tr w:rsidR="000E20B7" w:rsidRPr="006B5A33" w:rsidTr="000E20B7">
        <w:tc>
          <w:tcPr>
            <w:tcW w:w="838"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4</w:t>
            </w:r>
            <w:r w:rsidR="00726B45">
              <w:rPr>
                <w:rFonts w:ascii="Times New Roman" w:hAnsi="Times New Roman" w:cs="Times New Roman"/>
                <w:sz w:val="24"/>
                <w:szCs w:val="24"/>
              </w:rPr>
              <w:t>2</w:t>
            </w:r>
          </w:p>
        </w:tc>
        <w:tc>
          <w:tcPr>
            <w:tcW w:w="876"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1</w:t>
            </w:r>
          </w:p>
        </w:tc>
        <w:tc>
          <w:tcPr>
            <w:tcW w:w="825"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1</w:t>
            </w:r>
          </w:p>
        </w:tc>
        <w:tc>
          <w:tcPr>
            <w:tcW w:w="1058" w:type="dxa"/>
          </w:tcPr>
          <w:p w:rsidR="000E20B7" w:rsidRPr="006B5A33" w:rsidRDefault="002B0EE7" w:rsidP="006754AE">
            <w:pPr>
              <w:rPr>
                <w:rFonts w:ascii="Times New Roman" w:hAnsi="Times New Roman" w:cs="Times New Roman"/>
                <w:sz w:val="24"/>
                <w:szCs w:val="24"/>
              </w:rPr>
            </w:pPr>
            <w:r>
              <w:rPr>
                <w:rFonts w:ascii="Times New Roman" w:hAnsi="Times New Roman" w:cs="Times New Roman"/>
                <w:sz w:val="24"/>
                <w:szCs w:val="24"/>
              </w:rPr>
              <w:t>1</w:t>
            </w:r>
          </w:p>
        </w:tc>
        <w:tc>
          <w:tcPr>
            <w:tcW w:w="859" w:type="dxa"/>
          </w:tcPr>
          <w:p w:rsidR="000E20B7" w:rsidRPr="006B5A33" w:rsidRDefault="002B0EE7" w:rsidP="006754AE">
            <w:pPr>
              <w:rPr>
                <w:rFonts w:ascii="Times New Roman" w:hAnsi="Times New Roman" w:cs="Times New Roman"/>
                <w:sz w:val="24"/>
                <w:szCs w:val="24"/>
              </w:rPr>
            </w:pPr>
            <w:r>
              <w:rPr>
                <w:rFonts w:ascii="Times New Roman" w:hAnsi="Times New Roman" w:cs="Times New Roman"/>
                <w:sz w:val="24"/>
                <w:szCs w:val="24"/>
              </w:rPr>
              <w:t>38</w:t>
            </w:r>
          </w:p>
        </w:tc>
        <w:tc>
          <w:tcPr>
            <w:tcW w:w="1558"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3</w:t>
            </w:r>
          </w:p>
        </w:tc>
        <w:tc>
          <w:tcPr>
            <w:tcW w:w="1371"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2</w:t>
            </w:r>
          </w:p>
        </w:tc>
        <w:tc>
          <w:tcPr>
            <w:tcW w:w="1118" w:type="dxa"/>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1</w:t>
            </w:r>
          </w:p>
        </w:tc>
        <w:tc>
          <w:tcPr>
            <w:tcW w:w="1068" w:type="dxa"/>
          </w:tcPr>
          <w:p w:rsidR="000E20B7" w:rsidRPr="006B5A33" w:rsidRDefault="002B0EE7" w:rsidP="006754AE">
            <w:pPr>
              <w:rPr>
                <w:rFonts w:ascii="Times New Roman" w:hAnsi="Times New Roman" w:cs="Times New Roman"/>
                <w:sz w:val="24"/>
                <w:szCs w:val="24"/>
              </w:rPr>
            </w:pPr>
            <w:r>
              <w:rPr>
                <w:rFonts w:ascii="Times New Roman" w:hAnsi="Times New Roman" w:cs="Times New Roman"/>
                <w:sz w:val="24"/>
                <w:szCs w:val="24"/>
              </w:rPr>
              <w:t>3</w:t>
            </w:r>
          </w:p>
        </w:tc>
      </w:tr>
      <w:bookmarkEnd w:id="0"/>
    </w:tbl>
    <w:p w:rsidR="000E20B7" w:rsidRPr="006B5A33" w:rsidRDefault="000E20B7" w:rsidP="006754AE">
      <w:pPr>
        <w:spacing w:after="0" w:line="240" w:lineRule="auto"/>
        <w:rPr>
          <w:rFonts w:ascii="Times New Roman" w:eastAsia="Times New Roman" w:hAnsi="Times New Roman" w:cs="Times New Roman"/>
          <w:sz w:val="24"/>
          <w:szCs w:val="24"/>
        </w:rPr>
      </w:pPr>
    </w:p>
    <w:p w:rsidR="000E20B7" w:rsidRPr="006B5A33" w:rsidRDefault="000E20B7" w:rsidP="006754AE">
      <w:pPr>
        <w:spacing w:after="0" w:line="240" w:lineRule="auto"/>
        <w:rPr>
          <w:rFonts w:ascii="Times New Roman" w:eastAsia="Times New Roman" w:hAnsi="Times New Roman" w:cs="Times New Roman"/>
          <w:sz w:val="24"/>
          <w:szCs w:val="24"/>
        </w:rPr>
      </w:pPr>
    </w:p>
    <w:p w:rsidR="005E524A" w:rsidRPr="006B5A33" w:rsidRDefault="005E524A" w:rsidP="006754AE">
      <w:pPr>
        <w:spacing w:after="0" w:line="240" w:lineRule="auto"/>
        <w:contextualSpacing/>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Электронные образовательные ресурсы для работы с детьми:</w:t>
      </w:r>
    </w:p>
    <w:p w:rsidR="005E524A" w:rsidRPr="006B5A33" w:rsidRDefault="005E524A" w:rsidP="006754AE">
      <w:pPr>
        <w:spacing w:after="0" w:line="240" w:lineRule="auto"/>
        <w:contextualSpacing/>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xml:space="preserve">- электронные пособия   по обучению детей;  </w:t>
      </w:r>
    </w:p>
    <w:p w:rsidR="002B0EE7" w:rsidRDefault="005E524A" w:rsidP="006754AE">
      <w:pPr>
        <w:spacing w:line="240" w:lineRule="auto"/>
        <w:contextualSpacing/>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 тематические презентации и загадки;</w:t>
      </w:r>
    </w:p>
    <w:p w:rsidR="005E524A" w:rsidRPr="006B5A33" w:rsidRDefault="002B0EE7" w:rsidP="002B0EE7">
      <w:pPr>
        <w:spacing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E524A" w:rsidRPr="006B5A33">
        <w:rPr>
          <w:rFonts w:ascii="Times New Roman" w:eastAsia="Times New Roman" w:hAnsi="Times New Roman" w:cs="Times New Roman"/>
          <w:sz w:val="24"/>
          <w:szCs w:val="24"/>
          <w:lang w:eastAsia="en-US"/>
        </w:rPr>
        <w:t xml:space="preserve">развивающие игры из различных серий;                                                                  </w:t>
      </w:r>
      <w:r>
        <w:rPr>
          <w:rFonts w:ascii="Times New Roman" w:eastAsia="Times New Roman" w:hAnsi="Times New Roman" w:cs="Times New Roman"/>
          <w:sz w:val="24"/>
          <w:szCs w:val="24"/>
          <w:lang w:eastAsia="en-US"/>
        </w:rPr>
        <w:t xml:space="preserve">                              - </w:t>
      </w:r>
      <w:r w:rsidR="005E524A" w:rsidRPr="006B5A33">
        <w:rPr>
          <w:rFonts w:ascii="Times New Roman" w:eastAsia="Times New Roman" w:hAnsi="Times New Roman" w:cs="Times New Roman"/>
          <w:sz w:val="24"/>
          <w:szCs w:val="24"/>
          <w:lang w:eastAsia="en-US"/>
        </w:rPr>
        <w:t>аудиокниги</w:t>
      </w:r>
      <w:r w:rsidR="00726B45">
        <w:rPr>
          <w:rFonts w:ascii="Times New Roman" w:eastAsia="Times New Roman" w:hAnsi="Times New Roman" w:cs="Times New Roman"/>
          <w:sz w:val="24"/>
          <w:szCs w:val="24"/>
          <w:lang w:eastAsia="en-US"/>
        </w:rPr>
        <w:t xml:space="preserve">, </w:t>
      </w:r>
      <w:proofErr w:type="spellStart"/>
      <w:r w:rsidR="00726B45">
        <w:rPr>
          <w:rFonts w:ascii="Times New Roman" w:eastAsia="Times New Roman" w:hAnsi="Times New Roman" w:cs="Times New Roman"/>
          <w:sz w:val="24"/>
          <w:szCs w:val="24"/>
          <w:lang w:eastAsia="en-US"/>
        </w:rPr>
        <w:t>медио</w:t>
      </w:r>
      <w:proofErr w:type="spellEnd"/>
      <w:r w:rsidR="00726B45">
        <w:rPr>
          <w:rFonts w:ascii="Times New Roman" w:eastAsia="Times New Roman" w:hAnsi="Times New Roman" w:cs="Times New Roman"/>
          <w:sz w:val="24"/>
          <w:szCs w:val="24"/>
          <w:lang w:eastAsia="en-US"/>
        </w:rPr>
        <w:t xml:space="preserve"> и видеотека</w:t>
      </w:r>
      <w:r w:rsidR="005E524A" w:rsidRPr="006B5A33">
        <w:rPr>
          <w:rFonts w:ascii="Times New Roman" w:eastAsia="Times New Roman" w:hAnsi="Times New Roman" w:cs="Times New Roman"/>
          <w:sz w:val="24"/>
          <w:szCs w:val="24"/>
          <w:lang w:eastAsia="en-US"/>
        </w:rPr>
        <w:t xml:space="preserve"> и др.                                                                                                                    </w:t>
      </w:r>
    </w:p>
    <w:p w:rsidR="000E20B7" w:rsidRPr="006B5A33" w:rsidRDefault="005E524A" w:rsidP="006754AE">
      <w:pPr>
        <w:spacing w:line="240" w:lineRule="auto"/>
        <w:contextualSpacing/>
        <w:rPr>
          <w:rFonts w:ascii="Times New Roman" w:eastAsia="Times New Roman" w:hAnsi="Times New Roman" w:cs="Times New Roman"/>
          <w:sz w:val="24"/>
          <w:szCs w:val="24"/>
          <w:lang w:eastAsia="en-US"/>
        </w:rPr>
      </w:pPr>
      <w:r w:rsidRPr="006B5A33">
        <w:rPr>
          <w:rFonts w:ascii="Times New Roman" w:eastAsia="Times New Roman" w:hAnsi="Times New Roman" w:cs="Times New Roman"/>
          <w:sz w:val="24"/>
          <w:szCs w:val="24"/>
          <w:lang w:eastAsia="en-US"/>
        </w:rPr>
        <w:t>Педагоги имеют возможность использовать образовательные ресурсы, осуществлять взаимодействие с родителями по адресу электронной почты.</w:t>
      </w:r>
    </w:p>
    <w:p w:rsidR="000E20B7" w:rsidRPr="006B5A33" w:rsidRDefault="000E20B7" w:rsidP="006754AE">
      <w:pPr>
        <w:spacing w:after="0" w:line="240" w:lineRule="auto"/>
        <w:rPr>
          <w:rFonts w:ascii="Times New Roman" w:eastAsia="Times New Roman" w:hAnsi="Times New Roman" w:cs="Times New Roman"/>
          <w:sz w:val="24"/>
          <w:szCs w:val="24"/>
        </w:rPr>
      </w:pPr>
    </w:p>
    <w:tbl>
      <w:tblPr>
        <w:tblW w:w="9606" w:type="dxa"/>
        <w:tblLayout w:type="fixed"/>
        <w:tblLook w:val="04A0" w:firstRow="1" w:lastRow="0" w:firstColumn="1" w:lastColumn="0" w:noHBand="0" w:noVBand="1"/>
      </w:tblPr>
      <w:tblGrid>
        <w:gridCol w:w="1101"/>
        <w:gridCol w:w="1417"/>
        <w:gridCol w:w="1843"/>
        <w:gridCol w:w="2977"/>
        <w:gridCol w:w="2268"/>
      </w:tblGrid>
      <w:tr w:rsidR="000E20B7" w:rsidRPr="006B5A33" w:rsidTr="000E20B7">
        <w:trPr>
          <w:trHeight w:val="751"/>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Количество педагогических работников</w:t>
            </w:r>
          </w:p>
        </w:tc>
        <w:tc>
          <w:tcPr>
            <w:tcW w:w="8505" w:type="dxa"/>
            <w:gridSpan w:val="4"/>
            <w:tcBorders>
              <w:top w:val="single" w:sz="4" w:space="0" w:color="auto"/>
              <w:left w:val="nil"/>
              <w:bottom w:val="single" w:sz="4" w:space="0" w:color="auto"/>
              <w:right w:val="single" w:sz="4" w:space="0" w:color="auto"/>
            </w:tcBorders>
            <w:shd w:val="clear" w:color="auto" w:fill="auto"/>
            <w:vAlign w:val="center"/>
            <w:hideMark/>
          </w:tcPr>
          <w:p w:rsidR="000E20B7" w:rsidRPr="006B5A33" w:rsidRDefault="000E20B7" w:rsidP="006754AE">
            <w:pPr>
              <w:rPr>
                <w:rFonts w:ascii="Times New Roman" w:hAnsi="Times New Roman" w:cs="Times New Roman"/>
                <w:bCs/>
                <w:sz w:val="24"/>
                <w:szCs w:val="24"/>
              </w:rPr>
            </w:pPr>
            <w:r w:rsidRPr="006B5A33">
              <w:rPr>
                <w:rFonts w:ascii="Times New Roman" w:hAnsi="Times New Roman" w:cs="Times New Roman"/>
                <w:bCs/>
                <w:sz w:val="24"/>
                <w:szCs w:val="24"/>
              </w:rPr>
              <w:t xml:space="preserve">Аттестация педагогических работников </w:t>
            </w:r>
          </w:p>
          <w:p w:rsidR="000E20B7" w:rsidRPr="006B5A33" w:rsidRDefault="000E20B7" w:rsidP="006754AE">
            <w:pPr>
              <w:rPr>
                <w:rFonts w:ascii="Times New Roman" w:hAnsi="Times New Roman" w:cs="Times New Roman"/>
                <w:b/>
                <w:bCs/>
                <w:sz w:val="24"/>
                <w:szCs w:val="24"/>
              </w:rPr>
            </w:pPr>
            <w:r w:rsidRPr="006B5A33">
              <w:rPr>
                <w:rFonts w:ascii="Times New Roman" w:hAnsi="Times New Roman" w:cs="Times New Roman"/>
                <w:bCs/>
                <w:sz w:val="24"/>
                <w:szCs w:val="24"/>
              </w:rPr>
              <w:t>(Количество человек)</w:t>
            </w:r>
          </w:p>
        </w:tc>
      </w:tr>
      <w:tr w:rsidR="000E20B7" w:rsidRPr="006B5A33" w:rsidTr="000E20B7">
        <w:trPr>
          <w:trHeight w:val="51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E20B7" w:rsidRPr="006B5A33" w:rsidRDefault="000E20B7" w:rsidP="006754AE">
            <w:pPr>
              <w:rPr>
                <w:rFonts w:ascii="Times New Roman" w:hAnsi="Times New Roman" w:cs="Times New Roman"/>
                <w:sz w:val="24"/>
                <w:szCs w:val="24"/>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Аттестованы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на высшую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квалификационную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категорию</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Аттестованы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на первую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квалификационную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категорию</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Аттестованы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на соответствие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занимаемой </w:t>
            </w:r>
          </w:p>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должности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E20B7" w:rsidRPr="006B5A33" w:rsidRDefault="000E20B7" w:rsidP="006754AE">
            <w:pPr>
              <w:rPr>
                <w:rFonts w:ascii="Times New Roman" w:hAnsi="Times New Roman" w:cs="Times New Roman"/>
                <w:sz w:val="24"/>
                <w:szCs w:val="24"/>
              </w:rPr>
            </w:pPr>
            <w:r w:rsidRPr="006B5A33">
              <w:rPr>
                <w:rFonts w:ascii="Times New Roman" w:hAnsi="Times New Roman" w:cs="Times New Roman"/>
                <w:sz w:val="24"/>
                <w:szCs w:val="24"/>
              </w:rPr>
              <w:t xml:space="preserve"> Не имеют квалификационной категории, не проходившие аттестацию</w:t>
            </w:r>
          </w:p>
        </w:tc>
      </w:tr>
      <w:tr w:rsidR="000E20B7" w:rsidRPr="006B5A33" w:rsidTr="00D7558F">
        <w:trPr>
          <w:trHeight w:val="19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E20B7" w:rsidRPr="006B5A33" w:rsidRDefault="000E20B7" w:rsidP="006754AE">
            <w:pPr>
              <w:rPr>
                <w:rFonts w:ascii="Times New Roman" w:hAnsi="Times New Roman" w:cs="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0E20B7" w:rsidRPr="006B5A33" w:rsidRDefault="000E20B7" w:rsidP="006754AE">
            <w:pP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0E20B7" w:rsidRPr="006B5A33" w:rsidRDefault="000E20B7" w:rsidP="006754AE">
            <w:pPr>
              <w:rPr>
                <w:rFonts w:ascii="Times New Roman" w:hAnsi="Times New Roman" w:cs="Times New Roman"/>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0E20B7" w:rsidRPr="006B5A33" w:rsidRDefault="000E20B7" w:rsidP="006754AE">
            <w:pPr>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E20B7" w:rsidRPr="006B5A33" w:rsidRDefault="000E20B7" w:rsidP="006754AE">
            <w:pPr>
              <w:rPr>
                <w:rFonts w:ascii="Times New Roman" w:hAnsi="Times New Roman" w:cs="Times New Roman"/>
                <w:sz w:val="24"/>
                <w:szCs w:val="24"/>
              </w:rPr>
            </w:pPr>
          </w:p>
        </w:tc>
      </w:tr>
      <w:tr w:rsidR="000E20B7" w:rsidRPr="006B5A33" w:rsidTr="00D7558F">
        <w:trPr>
          <w:trHeight w:val="36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0E20B7" w:rsidRPr="006B5A33" w:rsidRDefault="002B0EE7" w:rsidP="006754AE">
            <w:pPr>
              <w:rPr>
                <w:rFonts w:ascii="Times New Roman" w:hAnsi="Times New Roman" w:cs="Times New Roman"/>
                <w:sz w:val="24"/>
                <w:szCs w:val="24"/>
              </w:rPr>
            </w:pPr>
            <w:r>
              <w:rPr>
                <w:rFonts w:ascii="Times New Roman" w:hAnsi="Times New Roman" w:cs="Times New Roman"/>
                <w:sz w:val="24"/>
                <w:szCs w:val="24"/>
              </w:rPr>
              <w:t>48</w:t>
            </w:r>
          </w:p>
        </w:tc>
        <w:tc>
          <w:tcPr>
            <w:tcW w:w="1417" w:type="dxa"/>
            <w:tcBorders>
              <w:top w:val="nil"/>
              <w:left w:val="nil"/>
              <w:bottom w:val="single" w:sz="4" w:space="0" w:color="auto"/>
              <w:right w:val="single" w:sz="4" w:space="0" w:color="auto"/>
            </w:tcBorders>
            <w:shd w:val="clear" w:color="auto" w:fill="auto"/>
            <w:noWrap/>
            <w:vAlign w:val="center"/>
            <w:hideMark/>
          </w:tcPr>
          <w:p w:rsidR="000E20B7" w:rsidRPr="006B5A33" w:rsidRDefault="002B0EE7" w:rsidP="006754AE">
            <w:pP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nil"/>
              <w:left w:val="nil"/>
              <w:bottom w:val="single" w:sz="4" w:space="0" w:color="auto"/>
              <w:right w:val="single" w:sz="4" w:space="0" w:color="auto"/>
            </w:tcBorders>
            <w:shd w:val="clear" w:color="auto" w:fill="auto"/>
            <w:noWrap/>
            <w:vAlign w:val="center"/>
            <w:hideMark/>
          </w:tcPr>
          <w:p w:rsidR="000E20B7" w:rsidRPr="006B5A33" w:rsidRDefault="002B0EE7" w:rsidP="006754AE">
            <w:pPr>
              <w:rPr>
                <w:rFonts w:ascii="Times New Roman" w:hAnsi="Times New Roman" w:cs="Times New Roman"/>
                <w:sz w:val="24"/>
                <w:szCs w:val="24"/>
              </w:rPr>
            </w:pPr>
            <w:r>
              <w:rPr>
                <w:rFonts w:ascii="Times New Roman" w:hAnsi="Times New Roman" w:cs="Times New Roman"/>
                <w:sz w:val="24"/>
                <w:szCs w:val="24"/>
              </w:rPr>
              <w:t>22</w:t>
            </w:r>
          </w:p>
        </w:tc>
        <w:tc>
          <w:tcPr>
            <w:tcW w:w="2977" w:type="dxa"/>
            <w:tcBorders>
              <w:top w:val="nil"/>
              <w:left w:val="nil"/>
              <w:bottom w:val="single" w:sz="4" w:space="0" w:color="auto"/>
              <w:right w:val="single" w:sz="4" w:space="0" w:color="auto"/>
            </w:tcBorders>
            <w:shd w:val="clear" w:color="auto" w:fill="auto"/>
            <w:noWrap/>
            <w:vAlign w:val="center"/>
            <w:hideMark/>
          </w:tcPr>
          <w:p w:rsidR="000E20B7" w:rsidRPr="006B5A33" w:rsidRDefault="00401CC0" w:rsidP="006754AE">
            <w:pP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rsidR="000E20B7" w:rsidRPr="006B5A33" w:rsidRDefault="002B0EE7" w:rsidP="006754AE">
            <w:pPr>
              <w:rPr>
                <w:rFonts w:ascii="Times New Roman" w:hAnsi="Times New Roman" w:cs="Times New Roman"/>
                <w:sz w:val="24"/>
                <w:szCs w:val="24"/>
              </w:rPr>
            </w:pPr>
            <w:r>
              <w:rPr>
                <w:rFonts w:ascii="Times New Roman" w:hAnsi="Times New Roman" w:cs="Times New Roman"/>
                <w:sz w:val="24"/>
                <w:szCs w:val="24"/>
              </w:rPr>
              <w:t>18</w:t>
            </w:r>
          </w:p>
        </w:tc>
      </w:tr>
    </w:tbl>
    <w:p w:rsidR="00D315A1" w:rsidRPr="006B5A33" w:rsidRDefault="00D315A1" w:rsidP="006754AE">
      <w:pPr>
        <w:rPr>
          <w:rFonts w:ascii="Times New Roman" w:hAnsi="Times New Roman" w:cs="Times New Roman"/>
          <w:sz w:val="24"/>
          <w:szCs w:val="24"/>
        </w:rPr>
      </w:pPr>
    </w:p>
    <w:p w:rsidR="005E524A" w:rsidRPr="006B5A33" w:rsidRDefault="005E524A" w:rsidP="006754AE">
      <w:pPr>
        <w:spacing w:after="0" w:line="240" w:lineRule="auto"/>
        <w:rPr>
          <w:rFonts w:ascii="Times New Roman" w:eastAsia="Times New Roman" w:hAnsi="Times New Roman" w:cs="Times New Roman"/>
          <w:b/>
          <w:bCs/>
          <w:sz w:val="24"/>
          <w:szCs w:val="24"/>
          <w:lang w:eastAsia="en-US"/>
        </w:rPr>
      </w:pPr>
      <w:r w:rsidRPr="006B5A33">
        <w:rPr>
          <w:rFonts w:ascii="Times New Roman" w:eastAsia="Times New Roman" w:hAnsi="Times New Roman" w:cs="Times New Roman"/>
          <w:b/>
          <w:bCs/>
          <w:sz w:val="24"/>
          <w:szCs w:val="24"/>
          <w:lang w:eastAsia="en-US"/>
        </w:rPr>
        <w:t>1.6.  Анализ методической работы в ДОУ</w:t>
      </w:r>
    </w:p>
    <w:p w:rsidR="00931046" w:rsidRPr="006B5A33" w:rsidRDefault="00931046" w:rsidP="006754AE">
      <w:pPr>
        <w:spacing w:after="0" w:line="240" w:lineRule="auto"/>
        <w:rPr>
          <w:rFonts w:ascii="Times New Roman" w:eastAsia="Times New Roman" w:hAnsi="Times New Roman" w:cs="Times New Roman"/>
          <w:b/>
          <w:bCs/>
          <w:sz w:val="24"/>
          <w:szCs w:val="24"/>
          <w:lang w:eastAsia="en-US"/>
        </w:rPr>
      </w:pPr>
    </w:p>
    <w:p w:rsidR="00103D14" w:rsidRPr="008112B0" w:rsidRDefault="00103D14" w:rsidP="00103D14">
      <w:pPr>
        <w:ind w:left="360"/>
        <w:rPr>
          <w:rFonts w:ascii="Times New Roman" w:hAnsi="Times New Roman" w:cs="Times New Roman"/>
          <w:b/>
          <w:color w:val="000000" w:themeColor="text1"/>
          <w:sz w:val="24"/>
          <w:szCs w:val="24"/>
        </w:rPr>
      </w:pPr>
      <w:r w:rsidRPr="008112B0">
        <w:rPr>
          <w:rFonts w:ascii="Times New Roman" w:hAnsi="Times New Roman" w:cs="Times New Roman"/>
          <w:b/>
          <w:color w:val="000000" w:themeColor="text1"/>
          <w:sz w:val="24"/>
          <w:szCs w:val="24"/>
        </w:rPr>
        <w:t>Цель дошкольного учрежде</w:t>
      </w:r>
      <w:r>
        <w:rPr>
          <w:rFonts w:ascii="Times New Roman" w:hAnsi="Times New Roman" w:cs="Times New Roman"/>
          <w:b/>
          <w:color w:val="000000" w:themeColor="text1"/>
          <w:sz w:val="24"/>
          <w:szCs w:val="24"/>
        </w:rPr>
        <w:t>н</w:t>
      </w:r>
      <w:r w:rsidR="002B0EE7">
        <w:rPr>
          <w:rFonts w:ascii="Times New Roman" w:hAnsi="Times New Roman" w:cs="Times New Roman"/>
          <w:b/>
          <w:color w:val="000000" w:themeColor="text1"/>
          <w:sz w:val="24"/>
          <w:szCs w:val="24"/>
        </w:rPr>
        <w:t>ия на 2018-2019</w:t>
      </w:r>
      <w:r w:rsidRPr="008112B0">
        <w:rPr>
          <w:rFonts w:ascii="Times New Roman" w:hAnsi="Times New Roman" w:cs="Times New Roman"/>
          <w:b/>
          <w:color w:val="000000" w:themeColor="text1"/>
          <w:sz w:val="24"/>
          <w:szCs w:val="24"/>
        </w:rPr>
        <w:t xml:space="preserve"> учебный год:</w:t>
      </w:r>
    </w:p>
    <w:p w:rsidR="00E73BE4" w:rsidRDefault="00E73BE4" w:rsidP="00103D14">
      <w:pPr>
        <w:jc w:val="both"/>
        <w:rPr>
          <w:rFonts w:ascii="Times New Roman" w:hAnsi="Times New Roman" w:cs="Times New Roman"/>
          <w:b/>
          <w:i/>
          <w:color w:val="000000" w:themeColor="text1"/>
          <w:sz w:val="24"/>
          <w:szCs w:val="24"/>
        </w:rPr>
      </w:pPr>
      <w:r w:rsidRPr="00E73BE4">
        <w:rPr>
          <w:rFonts w:ascii="Times New Roman" w:hAnsi="Times New Roman" w:cs="Times New Roman"/>
          <w:color w:val="000000" w:themeColor="text1"/>
          <w:sz w:val="24"/>
          <w:szCs w:val="24"/>
        </w:rPr>
        <w:lastRenderedPageBreak/>
        <w:t>Эффективное внедрение информатизации в воспитательно-образовательный процесс для повышения качества деятельности дошкольной образовательной организации»</w:t>
      </w:r>
      <w:r w:rsidR="00103D14" w:rsidRPr="008112B0">
        <w:rPr>
          <w:rFonts w:ascii="Times New Roman" w:hAnsi="Times New Roman" w:cs="Times New Roman"/>
          <w:b/>
          <w:i/>
          <w:color w:val="000000" w:themeColor="text1"/>
          <w:sz w:val="24"/>
          <w:szCs w:val="24"/>
        </w:rPr>
        <w:t xml:space="preserve">          </w:t>
      </w:r>
    </w:p>
    <w:p w:rsidR="00103D14" w:rsidRPr="00E73BE4" w:rsidRDefault="00103D14" w:rsidP="00103D14">
      <w:pPr>
        <w:jc w:val="both"/>
        <w:rPr>
          <w:rFonts w:ascii="Times New Roman" w:hAnsi="Times New Roman" w:cs="Times New Roman"/>
          <w:b/>
          <w:i/>
          <w:color w:val="000000" w:themeColor="text1"/>
          <w:sz w:val="24"/>
          <w:szCs w:val="24"/>
        </w:rPr>
      </w:pPr>
      <w:r w:rsidRPr="008112B0">
        <w:rPr>
          <w:rFonts w:ascii="Times New Roman" w:hAnsi="Times New Roman" w:cs="Times New Roman"/>
          <w:b/>
          <w:i/>
          <w:color w:val="000000" w:themeColor="text1"/>
          <w:sz w:val="24"/>
          <w:szCs w:val="24"/>
        </w:rPr>
        <w:t>Задачи:</w:t>
      </w:r>
    </w:p>
    <w:p w:rsidR="00E73BE4" w:rsidRPr="00E73BE4" w:rsidRDefault="00E73BE4" w:rsidP="00E73BE4">
      <w:pPr>
        <w:spacing w:after="0" w:line="240" w:lineRule="auto"/>
        <w:rPr>
          <w:rFonts w:ascii="Times New Roman" w:eastAsia="Times New Roman" w:hAnsi="Times New Roman" w:cs="Times New Roman"/>
          <w:color w:val="000000" w:themeColor="text1"/>
          <w:sz w:val="24"/>
          <w:szCs w:val="24"/>
          <w:lang w:eastAsia="en-US"/>
        </w:rPr>
      </w:pPr>
      <w:r w:rsidRPr="00E73BE4">
        <w:rPr>
          <w:rFonts w:ascii="Calibri" w:eastAsia="Times New Roman" w:hAnsi="Calibri" w:cs="Calibri"/>
          <w:color w:val="000000" w:themeColor="text1"/>
          <w:lang w:eastAsia="en-US"/>
        </w:rPr>
        <w:t xml:space="preserve">1. </w:t>
      </w:r>
      <w:r w:rsidRPr="00E73BE4">
        <w:rPr>
          <w:rFonts w:ascii="Times New Roman" w:eastAsia="Times New Roman" w:hAnsi="Times New Roman" w:cs="Times New Roman"/>
          <w:color w:val="000000" w:themeColor="text1"/>
          <w:sz w:val="24"/>
          <w:szCs w:val="24"/>
          <w:lang w:eastAsia="en-US"/>
        </w:rPr>
        <w:t>Модернизировать систему планирования и организации воспитательно-образовательного процесса ДОО в соответствие с требованиями ФГОС ДО.</w:t>
      </w:r>
    </w:p>
    <w:p w:rsidR="00E73BE4" w:rsidRPr="00E73BE4" w:rsidRDefault="00E73BE4" w:rsidP="00E73BE4">
      <w:pPr>
        <w:spacing w:after="0" w:line="240" w:lineRule="auto"/>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Совершенствовать работу ДОО по укреплению здоровья воспитанников.</w:t>
      </w:r>
    </w:p>
    <w:p w:rsidR="00E73BE4" w:rsidRPr="00E73BE4" w:rsidRDefault="00E73BE4" w:rsidP="00E73BE4">
      <w:pPr>
        <w:spacing w:after="0" w:line="240" w:lineRule="auto"/>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3. Применять инновационные формы взаимодействия с семьями воспитанников в условиях реализации ФГОС ДО.</w:t>
      </w:r>
    </w:p>
    <w:p w:rsidR="00931046" w:rsidRPr="00E73BE4" w:rsidRDefault="00E73BE4" w:rsidP="00E73BE4">
      <w:pPr>
        <w:spacing w:after="0" w:line="240" w:lineRule="auto"/>
        <w:rPr>
          <w:rFonts w:ascii="Times New Roman" w:eastAsia="Times New Roman" w:hAnsi="Times New Roman" w:cs="Times New Roman"/>
          <w:b/>
          <w:bCs/>
          <w:sz w:val="24"/>
          <w:szCs w:val="24"/>
          <w:lang w:eastAsia="en-US"/>
        </w:rPr>
      </w:pPr>
      <w:r w:rsidRPr="00E73BE4">
        <w:rPr>
          <w:rFonts w:ascii="Times New Roman" w:eastAsia="Times New Roman" w:hAnsi="Times New Roman" w:cs="Times New Roman"/>
          <w:color w:val="000000" w:themeColor="text1"/>
          <w:sz w:val="24"/>
          <w:szCs w:val="24"/>
          <w:lang w:eastAsia="en-US"/>
        </w:rPr>
        <w:t>4. Создать оптимальные условия для познавательного развития дошкольников.</w:t>
      </w:r>
    </w:p>
    <w:p w:rsidR="00103D14" w:rsidRPr="00E73BE4" w:rsidRDefault="00103D14" w:rsidP="006754AE">
      <w:pPr>
        <w:spacing w:after="0" w:line="240" w:lineRule="auto"/>
        <w:rPr>
          <w:rFonts w:ascii="Times New Roman" w:eastAsia="Times New Roman" w:hAnsi="Times New Roman" w:cs="Times New Roman"/>
          <w:b/>
          <w:bCs/>
          <w:sz w:val="24"/>
          <w:szCs w:val="24"/>
          <w:lang w:eastAsia="en-US"/>
        </w:rPr>
      </w:pPr>
    </w:p>
    <w:p w:rsidR="00103D14" w:rsidRDefault="00103D14" w:rsidP="006754AE">
      <w:pPr>
        <w:spacing w:after="0" w:line="240" w:lineRule="auto"/>
        <w:rPr>
          <w:rFonts w:ascii="Times New Roman" w:eastAsia="Times New Roman" w:hAnsi="Times New Roman" w:cs="Times New Roman"/>
          <w:b/>
          <w:bCs/>
          <w:sz w:val="24"/>
          <w:szCs w:val="24"/>
          <w:lang w:eastAsia="en-US"/>
        </w:rPr>
      </w:pPr>
    </w:p>
    <w:p w:rsidR="00103D14" w:rsidRPr="006B5A33" w:rsidRDefault="00103D14" w:rsidP="006754AE">
      <w:pPr>
        <w:spacing w:after="0" w:line="240" w:lineRule="auto"/>
        <w:rPr>
          <w:rFonts w:ascii="Times New Roman" w:eastAsia="Times New Roman" w:hAnsi="Times New Roman" w:cs="Times New Roman"/>
          <w:b/>
          <w:bCs/>
          <w:sz w:val="24"/>
          <w:szCs w:val="24"/>
          <w:lang w:eastAsia="en-US"/>
        </w:rPr>
      </w:pPr>
    </w:p>
    <w:p w:rsidR="00931046" w:rsidRPr="006B5A33" w:rsidRDefault="00931046" w:rsidP="006754AE">
      <w:pPr>
        <w:spacing w:after="0" w:line="240" w:lineRule="auto"/>
        <w:rPr>
          <w:rFonts w:ascii="Times New Roman" w:eastAsia="Times New Roman" w:hAnsi="Times New Roman" w:cs="Times New Roman"/>
          <w:b/>
          <w:bCs/>
          <w:sz w:val="24"/>
          <w:szCs w:val="24"/>
          <w:lang w:eastAsia="en-US"/>
        </w:rPr>
      </w:pPr>
    </w:p>
    <w:p w:rsidR="00931046" w:rsidRPr="006B5A33" w:rsidRDefault="00931046" w:rsidP="006754AE">
      <w:pPr>
        <w:numPr>
          <w:ilvl w:val="0"/>
          <w:numId w:val="7"/>
        </w:numPr>
        <w:spacing w:after="0" w:line="240" w:lineRule="auto"/>
        <w:ind w:left="0" w:firstLine="0"/>
        <w:rPr>
          <w:rFonts w:ascii="Times New Roman" w:eastAsia="Times New Roman" w:hAnsi="Times New Roman" w:cs="Times New Roman"/>
          <w:color w:val="000000" w:themeColor="text1"/>
          <w:sz w:val="24"/>
          <w:szCs w:val="24"/>
        </w:rPr>
      </w:pPr>
      <w:r w:rsidRPr="006B5A33">
        <w:rPr>
          <w:rFonts w:ascii="Times New Roman" w:eastAsia="Times New Roman" w:hAnsi="Times New Roman" w:cs="Times New Roman"/>
          <w:color w:val="000000" w:themeColor="text1"/>
          <w:sz w:val="24"/>
          <w:szCs w:val="24"/>
        </w:rPr>
        <w:t>курсы повышения квалификации  в соответствии с реализацией ФГОС;</w:t>
      </w:r>
    </w:p>
    <w:p w:rsidR="00931046" w:rsidRPr="006B5A33" w:rsidRDefault="00931046" w:rsidP="006754AE">
      <w:pPr>
        <w:spacing w:after="0"/>
        <w:rPr>
          <w:rFonts w:ascii="Times New Roman" w:eastAsia="Times New Roman" w:hAnsi="Times New Roman" w:cs="Times New Roman"/>
          <w:color w:val="000000" w:themeColor="text1"/>
          <w:sz w:val="24"/>
          <w:szCs w:val="24"/>
        </w:rPr>
      </w:pPr>
    </w:p>
    <w:p w:rsidR="00931046" w:rsidRPr="006B5A33" w:rsidRDefault="00931046" w:rsidP="006754AE">
      <w:pPr>
        <w:spacing w:after="0"/>
        <w:rPr>
          <w:rFonts w:ascii="Times New Roman" w:eastAsia="Times New Roman" w:hAnsi="Times New Roman" w:cs="Times New Roman"/>
          <w:color w:val="000000" w:themeColor="text1"/>
          <w:sz w:val="24"/>
          <w:szCs w:val="24"/>
        </w:rPr>
      </w:pPr>
    </w:p>
    <w:p w:rsidR="00931046" w:rsidRPr="006B5A33" w:rsidRDefault="00931046" w:rsidP="006754AE">
      <w:pPr>
        <w:spacing w:after="0"/>
        <w:rPr>
          <w:rFonts w:ascii="Times New Roman" w:eastAsia="Times New Roman" w:hAnsi="Times New Roman" w:cs="Times New Roman"/>
          <w:color w:val="000000" w:themeColor="text1"/>
          <w:sz w:val="24"/>
          <w:szCs w:val="24"/>
        </w:rPr>
      </w:pPr>
    </w:p>
    <w:tbl>
      <w:tblPr>
        <w:tblW w:w="1048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92"/>
        <w:gridCol w:w="1133"/>
        <w:gridCol w:w="2125"/>
        <w:gridCol w:w="2551"/>
        <w:gridCol w:w="992"/>
        <w:gridCol w:w="1416"/>
      </w:tblGrid>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 п/п</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Фамилия, имя, отчество</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Должность</w:t>
            </w: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Государственное образовательное учреждение высшего профессионального образования (краткое название)</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Название курса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Количество часов</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 xml:space="preserve">Период </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обучения</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(указать квартал окончания КПК)</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Сухова</w:t>
            </w:r>
          </w:p>
          <w:p w:rsidR="00E73BE4" w:rsidRPr="00E73BE4" w:rsidRDefault="00E73BE4" w:rsidP="00E73BE4">
            <w:pPr>
              <w:rPr>
                <w:rFonts w:ascii="Times New Roman" w:eastAsia="Times New Roman" w:hAnsi="Times New Roman" w:cs="Times New Roman"/>
                <w:color w:val="000000" w:themeColor="text1"/>
                <w:sz w:val="24"/>
                <w:szCs w:val="24"/>
                <w:lang w:eastAsia="en-US"/>
              </w:rPr>
            </w:pPr>
            <w:proofErr w:type="spellStart"/>
            <w:r w:rsidRPr="00E73BE4">
              <w:rPr>
                <w:rFonts w:ascii="Times New Roman" w:eastAsia="Times New Roman" w:hAnsi="Times New Roman" w:cs="Times New Roman"/>
                <w:color w:val="000000" w:themeColor="text1"/>
                <w:sz w:val="24"/>
                <w:szCs w:val="24"/>
                <w:lang w:eastAsia="en-US"/>
              </w:rPr>
              <w:t>Гульфия</w:t>
            </w:r>
            <w:proofErr w:type="spellEnd"/>
            <w:r w:rsidRPr="00E73BE4">
              <w:rPr>
                <w:rFonts w:ascii="Times New Roman" w:eastAsia="Times New Roman" w:hAnsi="Times New Roman" w:cs="Times New Roman"/>
                <w:color w:val="000000" w:themeColor="text1"/>
                <w:sz w:val="24"/>
                <w:szCs w:val="24"/>
                <w:lang w:eastAsia="en-US"/>
              </w:rPr>
              <w:t xml:space="preserve"> </w:t>
            </w:r>
            <w:proofErr w:type="spellStart"/>
            <w:r w:rsidRPr="00E73BE4">
              <w:rPr>
                <w:rFonts w:ascii="Times New Roman" w:eastAsia="Times New Roman" w:hAnsi="Times New Roman" w:cs="Times New Roman"/>
                <w:color w:val="000000" w:themeColor="text1"/>
                <w:sz w:val="24"/>
                <w:szCs w:val="24"/>
                <w:lang w:eastAsia="en-US"/>
              </w:rPr>
              <w:t>Рафкатовна</w:t>
            </w:r>
            <w:proofErr w:type="spellEnd"/>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r w:rsidRPr="00E73BE4">
              <w:rPr>
                <w:rFonts w:ascii="Times New Roman" w:eastAsia="Times New Roman" w:hAnsi="Times New Roman" w:cs="Times New Roman"/>
                <w:color w:val="000000" w:themeColor="text1"/>
                <w:sz w:val="24"/>
                <w:szCs w:val="24"/>
                <w:lang w:eastAsia="en-US"/>
              </w:rPr>
              <w:tab/>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09.01.2018г.-19.01.2018г.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proofErr w:type="spellStart"/>
            <w:r w:rsidRPr="00E73BE4">
              <w:rPr>
                <w:rFonts w:ascii="Times New Roman" w:eastAsia="Times New Roman" w:hAnsi="Times New Roman" w:cs="Times New Roman"/>
                <w:color w:val="000000" w:themeColor="text1"/>
                <w:sz w:val="24"/>
                <w:szCs w:val="24"/>
                <w:lang w:eastAsia="en-US"/>
              </w:rPr>
              <w:t>Кутдусова</w:t>
            </w:r>
            <w:proofErr w:type="spellEnd"/>
          </w:p>
          <w:p w:rsidR="00E73BE4" w:rsidRPr="00E73BE4" w:rsidRDefault="00E73BE4" w:rsidP="00E73BE4">
            <w:pPr>
              <w:rPr>
                <w:rFonts w:ascii="Times New Roman" w:eastAsia="Times New Roman" w:hAnsi="Times New Roman" w:cs="Times New Roman"/>
                <w:color w:val="000000" w:themeColor="text1"/>
                <w:sz w:val="24"/>
                <w:szCs w:val="24"/>
                <w:lang w:eastAsia="en-US"/>
              </w:rPr>
            </w:pPr>
            <w:proofErr w:type="spellStart"/>
            <w:r w:rsidRPr="00E73BE4">
              <w:rPr>
                <w:rFonts w:ascii="Times New Roman" w:eastAsia="Times New Roman" w:hAnsi="Times New Roman" w:cs="Times New Roman"/>
                <w:color w:val="000000" w:themeColor="text1"/>
                <w:sz w:val="24"/>
                <w:szCs w:val="24"/>
                <w:lang w:eastAsia="en-US"/>
              </w:rPr>
              <w:t>Надия</w:t>
            </w:r>
            <w:proofErr w:type="spellEnd"/>
            <w:r w:rsidRPr="00E73BE4">
              <w:rPr>
                <w:rFonts w:ascii="Times New Roman" w:eastAsia="Times New Roman" w:hAnsi="Times New Roman" w:cs="Times New Roman"/>
                <w:color w:val="000000" w:themeColor="text1"/>
                <w:sz w:val="24"/>
                <w:szCs w:val="24"/>
                <w:lang w:eastAsia="en-US"/>
              </w:rPr>
              <w:t xml:space="preserve"> </w:t>
            </w:r>
            <w:proofErr w:type="spellStart"/>
            <w:r w:rsidRPr="00E73BE4">
              <w:rPr>
                <w:rFonts w:ascii="Times New Roman" w:eastAsia="Times New Roman" w:hAnsi="Times New Roman" w:cs="Times New Roman"/>
                <w:color w:val="000000" w:themeColor="text1"/>
                <w:sz w:val="24"/>
                <w:szCs w:val="24"/>
                <w:lang w:eastAsia="en-US"/>
              </w:rPr>
              <w:t>Мигдеровна</w:t>
            </w:r>
            <w:proofErr w:type="spellEnd"/>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ООО «Центр образовательных услуг «Невский альянс»</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Обеспечение качества образовательного процесса в ДОО средствами инновационной технологии ТИКО-моделирования в условиях реализации ФГОС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29.01.2018г.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lastRenderedPageBreak/>
              <w:t>3</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proofErr w:type="spellStart"/>
            <w:r w:rsidRPr="00E73BE4">
              <w:rPr>
                <w:rFonts w:ascii="Times New Roman" w:eastAsia="Times New Roman" w:hAnsi="Times New Roman" w:cs="Times New Roman"/>
                <w:color w:val="000000" w:themeColor="text1"/>
                <w:sz w:val="24"/>
                <w:szCs w:val="24"/>
                <w:lang w:eastAsia="en-US"/>
              </w:rPr>
              <w:t>Моор</w:t>
            </w:r>
            <w:proofErr w:type="spellEnd"/>
            <w:r w:rsidRPr="00E73BE4">
              <w:rPr>
                <w:rFonts w:ascii="Times New Roman" w:eastAsia="Times New Roman" w:hAnsi="Times New Roman" w:cs="Times New Roman"/>
                <w:color w:val="000000" w:themeColor="text1"/>
                <w:sz w:val="24"/>
                <w:szCs w:val="24"/>
                <w:lang w:eastAsia="en-US"/>
              </w:rPr>
              <w:t xml:space="preserve"> Светлана Олеговна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ООО «Центр образовательных услуг «Невский альянс»</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Обеспечение качества образовательного процесса в ДОО средствами инновационной технологии ТИКО-моделирования в условиях реализации ФГОС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29.01.2018г.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Муртазина</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Наталья Юрьевна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ООО «Издательство «Учитель»</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Механизмы и технологии всестороннего воспитания в соответствии с ФГОС ДО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08.02.2018г.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Ершова</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Ольга Григорьевна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АНО ДПО «Институт дистанционного обучения»</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От рождения до школы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01.03.2018г.-15.03.2018г.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6</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proofErr w:type="spellStart"/>
            <w:r w:rsidRPr="00E73BE4">
              <w:rPr>
                <w:rFonts w:ascii="Times New Roman" w:eastAsia="Times New Roman" w:hAnsi="Times New Roman" w:cs="Times New Roman"/>
                <w:color w:val="000000" w:themeColor="text1"/>
                <w:sz w:val="24"/>
                <w:szCs w:val="24"/>
                <w:lang w:eastAsia="en-US"/>
              </w:rPr>
              <w:t>Лебонда</w:t>
            </w:r>
            <w:proofErr w:type="spellEnd"/>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Татьяна Дмитриевна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02.04.2018г.-13.04.2018г.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proofErr w:type="spellStart"/>
            <w:r w:rsidRPr="00E73BE4">
              <w:rPr>
                <w:rFonts w:ascii="Times New Roman" w:eastAsia="Times New Roman" w:hAnsi="Times New Roman" w:cs="Times New Roman"/>
                <w:color w:val="000000" w:themeColor="text1"/>
                <w:sz w:val="24"/>
                <w:szCs w:val="24"/>
                <w:lang w:eastAsia="en-US"/>
              </w:rPr>
              <w:t>Мамедбейли</w:t>
            </w:r>
            <w:proofErr w:type="spellEnd"/>
            <w:r w:rsidRPr="00E73BE4">
              <w:rPr>
                <w:rFonts w:ascii="Times New Roman" w:eastAsia="Times New Roman" w:hAnsi="Times New Roman" w:cs="Times New Roman"/>
                <w:color w:val="000000" w:themeColor="text1"/>
                <w:sz w:val="24"/>
                <w:szCs w:val="24"/>
                <w:lang w:eastAsia="en-US"/>
              </w:rPr>
              <w:t xml:space="preserve"> </w:t>
            </w:r>
            <w:proofErr w:type="spellStart"/>
            <w:r w:rsidRPr="00E73BE4">
              <w:rPr>
                <w:rFonts w:ascii="Times New Roman" w:eastAsia="Times New Roman" w:hAnsi="Times New Roman" w:cs="Times New Roman"/>
                <w:color w:val="000000" w:themeColor="text1"/>
                <w:sz w:val="24"/>
                <w:szCs w:val="24"/>
                <w:lang w:eastAsia="en-US"/>
              </w:rPr>
              <w:t>Чимназ</w:t>
            </w:r>
            <w:proofErr w:type="spellEnd"/>
            <w:r w:rsidRPr="00E73BE4">
              <w:rPr>
                <w:rFonts w:ascii="Times New Roman" w:eastAsia="Times New Roman" w:hAnsi="Times New Roman" w:cs="Times New Roman"/>
                <w:color w:val="000000" w:themeColor="text1"/>
                <w:sz w:val="24"/>
                <w:szCs w:val="24"/>
                <w:lang w:eastAsia="en-US"/>
              </w:rPr>
              <w:t xml:space="preserve"> </w:t>
            </w:r>
            <w:proofErr w:type="spellStart"/>
            <w:r w:rsidRPr="00E73BE4">
              <w:rPr>
                <w:rFonts w:ascii="Times New Roman" w:eastAsia="Times New Roman" w:hAnsi="Times New Roman" w:cs="Times New Roman"/>
                <w:color w:val="000000" w:themeColor="text1"/>
                <w:sz w:val="24"/>
                <w:szCs w:val="24"/>
                <w:lang w:eastAsia="en-US"/>
              </w:rPr>
              <w:t>Микаил</w:t>
            </w:r>
            <w:proofErr w:type="spellEnd"/>
            <w:r w:rsidRPr="00E73BE4">
              <w:rPr>
                <w:rFonts w:ascii="Times New Roman" w:eastAsia="Times New Roman" w:hAnsi="Times New Roman" w:cs="Times New Roman"/>
                <w:color w:val="000000" w:themeColor="text1"/>
                <w:sz w:val="24"/>
                <w:szCs w:val="24"/>
                <w:lang w:eastAsia="en-US"/>
              </w:rPr>
              <w:t xml:space="preserve"> </w:t>
            </w:r>
            <w:proofErr w:type="spellStart"/>
            <w:r w:rsidRPr="00E73BE4">
              <w:rPr>
                <w:rFonts w:ascii="Times New Roman" w:eastAsia="Times New Roman" w:hAnsi="Times New Roman" w:cs="Times New Roman"/>
                <w:color w:val="000000" w:themeColor="text1"/>
                <w:sz w:val="24"/>
                <w:szCs w:val="24"/>
                <w:lang w:eastAsia="en-US"/>
              </w:rPr>
              <w:t>кызы</w:t>
            </w:r>
            <w:proofErr w:type="spellEnd"/>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02.04.2018г.-13.04.2018г.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lastRenderedPageBreak/>
              <w:t>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 xml:space="preserve">Меликова </w:t>
            </w:r>
            <w:proofErr w:type="spellStart"/>
            <w:r w:rsidRPr="00E73BE4">
              <w:rPr>
                <w:rFonts w:ascii="Times New Roman" w:eastAsia="Times New Roman" w:hAnsi="Times New Roman" w:cs="Times New Roman"/>
                <w:color w:val="000000" w:themeColor="text1"/>
                <w:sz w:val="24"/>
                <w:szCs w:val="24"/>
                <w:lang w:eastAsia="en-US"/>
              </w:rPr>
              <w:t>Фатимат</w:t>
            </w:r>
            <w:proofErr w:type="spellEnd"/>
            <w:r w:rsidRPr="00E73BE4">
              <w:rPr>
                <w:rFonts w:ascii="Times New Roman" w:eastAsia="Times New Roman" w:hAnsi="Times New Roman" w:cs="Times New Roman"/>
                <w:color w:val="000000" w:themeColor="text1"/>
                <w:sz w:val="24"/>
                <w:szCs w:val="24"/>
                <w:lang w:eastAsia="en-US"/>
              </w:rPr>
              <w:t xml:space="preserve"> Магомедовна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16.04.2018г.-27.04.2018г.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9</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Гасанова</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 xml:space="preserve">Элеонора </w:t>
            </w:r>
            <w:proofErr w:type="spellStart"/>
            <w:r w:rsidRPr="00E73BE4">
              <w:rPr>
                <w:rFonts w:ascii="Times New Roman" w:eastAsia="Times New Roman" w:hAnsi="Times New Roman" w:cs="Times New Roman"/>
                <w:color w:val="000000" w:themeColor="text1"/>
                <w:sz w:val="24"/>
                <w:szCs w:val="24"/>
                <w:lang w:eastAsia="en-US"/>
              </w:rPr>
              <w:t>Абдулманафовна</w:t>
            </w:r>
            <w:proofErr w:type="spellEnd"/>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16.04.2018г.-27.04.2018г.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Муртазина</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Наталья Юрьевна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16.04.2018г.-27.04.2018г.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11</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Воронина</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Галина Валерьевна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28.05.2018г.-08.06.2018г.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квартал</w:t>
            </w:r>
          </w:p>
        </w:tc>
      </w:tr>
      <w:tr w:rsidR="00E73BE4" w:rsidRPr="001D72C8" w:rsidTr="00E73BE4">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proofErr w:type="spellStart"/>
            <w:r w:rsidRPr="00E73BE4">
              <w:rPr>
                <w:rFonts w:ascii="Times New Roman" w:eastAsia="Times New Roman" w:hAnsi="Times New Roman" w:cs="Times New Roman"/>
                <w:color w:val="000000" w:themeColor="text1"/>
                <w:sz w:val="24"/>
                <w:szCs w:val="24"/>
                <w:lang w:eastAsia="en-US"/>
              </w:rPr>
              <w:t>Моор</w:t>
            </w:r>
            <w:proofErr w:type="spellEnd"/>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Светлана Олеговна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Воспитатель</w:t>
            </w:r>
          </w:p>
          <w:p w:rsidR="00E73BE4" w:rsidRPr="00E73BE4" w:rsidRDefault="00E73BE4" w:rsidP="00E73BE4">
            <w:pPr>
              <w:rPr>
                <w:rFonts w:ascii="Times New Roman" w:eastAsia="Times New Roman" w:hAnsi="Times New Roman" w:cs="Times New Roman"/>
                <w:color w:val="000000" w:themeColor="text1"/>
                <w:sz w:val="24"/>
                <w:szCs w:val="24"/>
                <w:lang w:eastAsia="en-US"/>
              </w:rPr>
            </w:pP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ГОУ ВО МО «Государственный гуманитарно-технологический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ИКТ-компетентность воспитателя дошкольной образовательной организации как компонент профессионального стандарта педагога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28.05.2018г.-08.06.2018г.</w:t>
            </w:r>
          </w:p>
          <w:p w:rsidR="00E73BE4" w:rsidRPr="00E73BE4" w:rsidRDefault="00E73BE4" w:rsidP="00E73BE4">
            <w:pPr>
              <w:rPr>
                <w:rFonts w:ascii="Times New Roman" w:eastAsia="Times New Roman" w:hAnsi="Times New Roman" w:cs="Times New Roman"/>
                <w:color w:val="000000" w:themeColor="text1"/>
                <w:sz w:val="24"/>
                <w:szCs w:val="24"/>
                <w:lang w:eastAsia="en-US"/>
              </w:rPr>
            </w:pPr>
            <w:r w:rsidRPr="00E73BE4">
              <w:rPr>
                <w:rFonts w:ascii="Times New Roman" w:eastAsia="Times New Roman" w:hAnsi="Times New Roman" w:cs="Times New Roman"/>
                <w:color w:val="000000" w:themeColor="text1"/>
                <w:sz w:val="24"/>
                <w:szCs w:val="24"/>
                <w:lang w:eastAsia="en-US"/>
              </w:rPr>
              <w:t>2 квартал</w:t>
            </w:r>
          </w:p>
        </w:tc>
      </w:tr>
      <w:tr w:rsidR="00931046" w:rsidRPr="006B5A33" w:rsidTr="006754AE">
        <w:trPr>
          <w:cantSplit/>
          <w:trHeight w:val="1324"/>
        </w:trPr>
        <w:tc>
          <w:tcPr>
            <w:tcW w:w="676" w:type="dxa"/>
            <w:tcBorders>
              <w:top w:val="single" w:sz="4" w:space="0" w:color="000000"/>
              <w:left w:val="single" w:sz="4" w:space="0" w:color="000000"/>
              <w:bottom w:val="single" w:sz="4" w:space="0" w:color="000000"/>
              <w:right w:val="single" w:sz="4" w:space="0" w:color="000000"/>
            </w:tcBorders>
            <w:vAlign w:val="center"/>
            <w:hideMark/>
          </w:tcPr>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lastRenderedPageBreak/>
              <w:t>№ п/п</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Фамилия, имя, отчество</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Должность</w:t>
            </w: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Государственное образовательное учреждение высшего профессионального образования (краткое название)</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Название курса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Количество часов</w:t>
            </w:r>
          </w:p>
        </w:tc>
        <w:tc>
          <w:tcPr>
            <w:tcW w:w="1416" w:type="dxa"/>
            <w:tcBorders>
              <w:top w:val="single" w:sz="4" w:space="0" w:color="000000"/>
              <w:left w:val="single" w:sz="4" w:space="0" w:color="000000"/>
              <w:bottom w:val="single" w:sz="4" w:space="0" w:color="000000"/>
              <w:right w:val="single" w:sz="4" w:space="0" w:color="auto"/>
            </w:tcBorders>
            <w:vAlign w:val="center"/>
            <w:hideMark/>
          </w:tcPr>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 xml:space="preserve">Период </w:t>
            </w:r>
          </w:p>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обучения</w:t>
            </w:r>
          </w:p>
          <w:p w:rsidR="00931046" w:rsidRPr="006B5A33" w:rsidRDefault="00931046" w:rsidP="006754AE">
            <w:pPr>
              <w:spacing w:after="0"/>
              <w:rPr>
                <w:rFonts w:ascii="Times New Roman" w:eastAsia="Times New Roman" w:hAnsi="Times New Roman" w:cs="Times New Roman"/>
                <w:color w:val="000000" w:themeColor="text1"/>
                <w:sz w:val="24"/>
                <w:szCs w:val="24"/>
                <w:lang w:eastAsia="en-US"/>
              </w:rPr>
            </w:pPr>
            <w:r w:rsidRPr="006B5A33">
              <w:rPr>
                <w:rFonts w:ascii="Times New Roman" w:eastAsia="Times New Roman" w:hAnsi="Times New Roman" w:cs="Times New Roman"/>
                <w:color w:val="000000" w:themeColor="text1"/>
                <w:sz w:val="24"/>
                <w:szCs w:val="24"/>
                <w:lang w:eastAsia="en-US"/>
              </w:rPr>
              <w:t>(указать квартал окончания КПК)</w:t>
            </w:r>
          </w:p>
        </w:tc>
      </w:tr>
      <w:tr w:rsidR="00931046" w:rsidRPr="006B5A33" w:rsidTr="00E73BE4">
        <w:trPr>
          <w:trHeight w:val="121"/>
        </w:trPr>
        <w:tc>
          <w:tcPr>
            <w:tcW w:w="676" w:type="dxa"/>
            <w:tcBorders>
              <w:top w:val="single" w:sz="4" w:space="0" w:color="000000"/>
              <w:left w:val="single" w:sz="4" w:space="0" w:color="000000"/>
              <w:bottom w:val="single" w:sz="4" w:space="0" w:color="000000"/>
              <w:right w:val="single" w:sz="4" w:space="0" w:color="000000"/>
            </w:tcBorders>
          </w:tcPr>
          <w:p w:rsidR="00931046" w:rsidRPr="006B5A33" w:rsidRDefault="00E73BE4"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13</w:t>
            </w:r>
          </w:p>
        </w:tc>
        <w:tc>
          <w:tcPr>
            <w:tcW w:w="1592" w:type="dxa"/>
            <w:tcBorders>
              <w:top w:val="single" w:sz="4" w:space="0" w:color="000000"/>
              <w:left w:val="single" w:sz="4" w:space="0" w:color="000000"/>
              <w:bottom w:val="single" w:sz="4" w:space="0" w:color="000000"/>
              <w:right w:val="single" w:sz="4" w:space="0" w:color="000000"/>
            </w:tcBorders>
          </w:tcPr>
          <w:p w:rsidR="00931046" w:rsidRPr="006B5A33" w:rsidRDefault="00FE317E" w:rsidP="006754AE">
            <w:pPr>
              <w:spacing w:after="0"/>
              <w:rPr>
                <w:rFonts w:ascii="Times New Roman" w:eastAsia="Times New Roman" w:hAnsi="Times New Roman" w:cs="Times New Roman"/>
                <w:color w:val="000000" w:themeColor="text1"/>
                <w:sz w:val="24"/>
                <w:szCs w:val="24"/>
                <w:lang w:eastAsia="en-US"/>
              </w:rPr>
            </w:pPr>
            <w:r w:rsidRPr="00FE317E">
              <w:rPr>
                <w:rFonts w:ascii="Times New Roman" w:eastAsia="Times New Roman" w:hAnsi="Times New Roman" w:cs="Times New Roman"/>
                <w:color w:val="000000" w:themeColor="text1"/>
                <w:sz w:val="24"/>
                <w:szCs w:val="24"/>
                <w:lang w:eastAsia="en-US"/>
              </w:rPr>
              <w:t>Гирченко Юлия Романовна</w:t>
            </w:r>
          </w:p>
        </w:tc>
        <w:tc>
          <w:tcPr>
            <w:tcW w:w="1133" w:type="dxa"/>
            <w:tcBorders>
              <w:top w:val="single" w:sz="4" w:space="0" w:color="000000"/>
              <w:left w:val="single" w:sz="4" w:space="0" w:color="000000"/>
              <w:bottom w:val="single" w:sz="4" w:space="0" w:color="000000"/>
              <w:right w:val="single" w:sz="4" w:space="0" w:color="000000"/>
            </w:tcBorders>
          </w:tcPr>
          <w:p w:rsidR="00931046" w:rsidRPr="006B5A33" w:rsidRDefault="00FE317E"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воспитатель</w:t>
            </w:r>
          </w:p>
        </w:tc>
        <w:tc>
          <w:tcPr>
            <w:tcW w:w="2125" w:type="dxa"/>
            <w:tcBorders>
              <w:top w:val="single" w:sz="4" w:space="0" w:color="000000"/>
              <w:left w:val="single" w:sz="4" w:space="0" w:color="000000"/>
              <w:bottom w:val="single" w:sz="4" w:space="0" w:color="000000"/>
              <w:right w:val="single" w:sz="4" w:space="0" w:color="000000"/>
            </w:tcBorders>
          </w:tcPr>
          <w:p w:rsidR="00931046" w:rsidRPr="006B5A33" w:rsidRDefault="00FE317E" w:rsidP="006754AE">
            <w:pPr>
              <w:spacing w:after="0"/>
              <w:rPr>
                <w:rFonts w:ascii="Times New Roman" w:eastAsia="Times New Roman" w:hAnsi="Times New Roman" w:cs="Times New Roman"/>
                <w:color w:val="000000" w:themeColor="text1"/>
                <w:sz w:val="24"/>
                <w:szCs w:val="24"/>
                <w:lang w:eastAsia="en-US"/>
              </w:rPr>
            </w:pPr>
            <w:r w:rsidRPr="00FE317E">
              <w:rPr>
                <w:rFonts w:ascii="Times New Roman" w:eastAsia="Times New Roman" w:hAnsi="Times New Roman" w:cs="Times New Roman"/>
                <w:color w:val="000000" w:themeColor="text1"/>
                <w:sz w:val="24"/>
                <w:szCs w:val="24"/>
                <w:lang w:eastAsia="en-US"/>
              </w:rPr>
              <w:t>ГБОУ ВО МО «Академия социального управления»</w:t>
            </w:r>
          </w:p>
        </w:tc>
        <w:tc>
          <w:tcPr>
            <w:tcW w:w="2551" w:type="dxa"/>
            <w:tcBorders>
              <w:top w:val="single" w:sz="4" w:space="0" w:color="000000"/>
              <w:left w:val="single" w:sz="4" w:space="0" w:color="000000"/>
              <w:bottom w:val="single" w:sz="4" w:space="0" w:color="000000"/>
              <w:right w:val="single" w:sz="4" w:space="0" w:color="000000"/>
            </w:tcBorders>
          </w:tcPr>
          <w:p w:rsidR="00931046" w:rsidRPr="006B5A33" w:rsidRDefault="00FE317E" w:rsidP="006754AE">
            <w:pPr>
              <w:spacing w:after="0"/>
              <w:rPr>
                <w:rFonts w:ascii="Times New Roman" w:eastAsia="Times New Roman" w:hAnsi="Times New Roman" w:cs="Times New Roman"/>
                <w:color w:val="000000" w:themeColor="text1"/>
                <w:sz w:val="24"/>
                <w:szCs w:val="24"/>
                <w:lang w:eastAsia="en-US"/>
              </w:rPr>
            </w:pPr>
            <w:r w:rsidRPr="00FE317E">
              <w:rPr>
                <w:rFonts w:ascii="Times New Roman" w:eastAsia="Times New Roman" w:hAnsi="Times New Roman" w:cs="Times New Roman"/>
                <w:color w:val="000000" w:themeColor="text1"/>
                <w:sz w:val="24"/>
                <w:szCs w:val="24"/>
                <w:lang w:eastAsia="en-US"/>
              </w:rPr>
              <w:t>«Развитие детей дошкольного возраста в соответствии с требованиями ФГОС дошкольного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rsidR="00931046" w:rsidRPr="006B5A33" w:rsidRDefault="00FE317E"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tcPr>
          <w:p w:rsidR="00FE317E" w:rsidRDefault="00FE317E"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с 14.09. 2018г. </w:t>
            </w:r>
          </w:p>
          <w:p w:rsidR="00931046" w:rsidRDefault="00FE317E"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по 9.11. 2018г.</w:t>
            </w:r>
          </w:p>
          <w:p w:rsidR="00210B2A" w:rsidRPr="006B5A33" w:rsidRDefault="00210B2A"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3 квартал</w:t>
            </w:r>
          </w:p>
        </w:tc>
      </w:tr>
      <w:tr w:rsidR="00FE317E" w:rsidRPr="006B5A33" w:rsidTr="00E73BE4">
        <w:trPr>
          <w:trHeight w:val="121"/>
        </w:trPr>
        <w:tc>
          <w:tcPr>
            <w:tcW w:w="676" w:type="dxa"/>
            <w:tcBorders>
              <w:top w:val="single" w:sz="4" w:space="0" w:color="000000"/>
              <w:left w:val="single" w:sz="4" w:space="0" w:color="000000"/>
              <w:bottom w:val="single" w:sz="4" w:space="0" w:color="000000"/>
              <w:right w:val="single" w:sz="4" w:space="0" w:color="000000"/>
            </w:tcBorders>
          </w:tcPr>
          <w:p w:rsidR="00FE317E" w:rsidRPr="006B5A33" w:rsidRDefault="00FE317E"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14</w:t>
            </w:r>
          </w:p>
        </w:tc>
        <w:tc>
          <w:tcPr>
            <w:tcW w:w="1592" w:type="dxa"/>
            <w:tcBorders>
              <w:top w:val="single" w:sz="4" w:space="0" w:color="000000"/>
              <w:left w:val="single" w:sz="4" w:space="0" w:color="000000"/>
              <w:bottom w:val="single" w:sz="4" w:space="0" w:color="000000"/>
              <w:right w:val="single" w:sz="4" w:space="0" w:color="000000"/>
            </w:tcBorders>
          </w:tcPr>
          <w:p w:rsidR="00FE317E" w:rsidRPr="00FE317E" w:rsidRDefault="00FE317E">
            <w:pPr>
              <w:rPr>
                <w:rFonts w:ascii="Times New Roman" w:hAnsi="Times New Roman" w:cs="Times New Roman"/>
                <w:sz w:val="24"/>
                <w:szCs w:val="24"/>
              </w:rPr>
            </w:pPr>
            <w:r w:rsidRPr="00FE317E">
              <w:rPr>
                <w:rFonts w:ascii="Times New Roman" w:hAnsi="Times New Roman" w:cs="Times New Roman"/>
                <w:sz w:val="24"/>
                <w:szCs w:val="24"/>
              </w:rPr>
              <w:t xml:space="preserve">Муханова Дарья Владимировна </w:t>
            </w:r>
          </w:p>
        </w:tc>
        <w:tc>
          <w:tcPr>
            <w:tcW w:w="1133" w:type="dxa"/>
            <w:tcBorders>
              <w:top w:val="single" w:sz="4" w:space="0" w:color="000000"/>
              <w:left w:val="single" w:sz="4" w:space="0" w:color="000000"/>
              <w:bottom w:val="single" w:sz="4" w:space="0" w:color="000000"/>
              <w:right w:val="single" w:sz="4" w:space="0" w:color="000000"/>
            </w:tcBorders>
          </w:tcPr>
          <w:p w:rsidR="00FE317E" w:rsidRPr="00FE317E" w:rsidRDefault="00FE317E">
            <w:pPr>
              <w:rPr>
                <w:rFonts w:ascii="Times New Roman" w:hAnsi="Times New Roman" w:cs="Times New Roman"/>
                <w:sz w:val="24"/>
                <w:szCs w:val="24"/>
              </w:rPr>
            </w:pPr>
            <w:r w:rsidRPr="00FE317E">
              <w:rPr>
                <w:rFonts w:ascii="Times New Roman" w:hAnsi="Times New Roman" w:cs="Times New Roman"/>
                <w:sz w:val="24"/>
                <w:szCs w:val="24"/>
              </w:rPr>
              <w:t xml:space="preserve">учитель-логопед </w:t>
            </w:r>
          </w:p>
        </w:tc>
        <w:tc>
          <w:tcPr>
            <w:tcW w:w="2125" w:type="dxa"/>
            <w:tcBorders>
              <w:top w:val="single" w:sz="4" w:space="0" w:color="000000"/>
              <w:left w:val="single" w:sz="4" w:space="0" w:color="000000"/>
              <w:bottom w:val="single" w:sz="4" w:space="0" w:color="000000"/>
              <w:right w:val="single" w:sz="4" w:space="0" w:color="000000"/>
            </w:tcBorders>
          </w:tcPr>
          <w:p w:rsidR="00FE317E" w:rsidRPr="006B5A33" w:rsidRDefault="00FE317E" w:rsidP="006754AE">
            <w:pPr>
              <w:spacing w:after="0"/>
              <w:rPr>
                <w:rFonts w:ascii="Times New Roman" w:eastAsia="Times New Roman" w:hAnsi="Times New Roman" w:cs="Times New Roman"/>
                <w:color w:val="000000" w:themeColor="text1"/>
                <w:sz w:val="24"/>
                <w:szCs w:val="24"/>
                <w:lang w:eastAsia="en-US"/>
              </w:rPr>
            </w:pPr>
            <w:r w:rsidRPr="00FE317E">
              <w:rPr>
                <w:rFonts w:ascii="Times New Roman" w:eastAsia="Times New Roman" w:hAnsi="Times New Roman" w:cs="Times New Roman"/>
                <w:color w:val="000000" w:themeColor="text1"/>
                <w:sz w:val="24"/>
                <w:szCs w:val="24"/>
                <w:lang w:eastAsia="en-US"/>
              </w:rPr>
              <w:t>ГБОУ ВО МО «Академия социального управления»</w:t>
            </w:r>
          </w:p>
        </w:tc>
        <w:tc>
          <w:tcPr>
            <w:tcW w:w="2551" w:type="dxa"/>
            <w:tcBorders>
              <w:top w:val="single" w:sz="4" w:space="0" w:color="000000"/>
              <w:left w:val="single" w:sz="4" w:space="0" w:color="000000"/>
              <w:bottom w:val="single" w:sz="4" w:space="0" w:color="000000"/>
              <w:right w:val="single" w:sz="4" w:space="0" w:color="000000"/>
            </w:tcBorders>
          </w:tcPr>
          <w:p w:rsidR="00FE317E" w:rsidRPr="006B5A33" w:rsidRDefault="00FE317E" w:rsidP="006754AE">
            <w:pPr>
              <w:spacing w:after="0"/>
              <w:rPr>
                <w:rFonts w:ascii="Times New Roman" w:eastAsia="Times New Roman" w:hAnsi="Times New Roman" w:cs="Times New Roman"/>
                <w:color w:val="000000" w:themeColor="text1"/>
                <w:sz w:val="24"/>
                <w:szCs w:val="24"/>
                <w:lang w:eastAsia="en-US"/>
              </w:rPr>
            </w:pPr>
            <w:r w:rsidRPr="00FE317E">
              <w:rPr>
                <w:rFonts w:ascii="Times New Roman" w:eastAsia="Times New Roman" w:hAnsi="Times New Roman" w:cs="Times New Roman"/>
                <w:color w:val="000000" w:themeColor="text1"/>
                <w:sz w:val="24"/>
                <w:szCs w:val="24"/>
                <w:lang w:eastAsia="en-US"/>
              </w:rPr>
              <w:t>«Воспитание культуры речи у дошкольников с ОВЗ с использованием игровых технологий в условиях реализации ФГОС ДО»</w:t>
            </w:r>
          </w:p>
        </w:tc>
        <w:tc>
          <w:tcPr>
            <w:tcW w:w="992" w:type="dxa"/>
            <w:tcBorders>
              <w:top w:val="single" w:sz="4" w:space="0" w:color="000000"/>
              <w:left w:val="single" w:sz="4" w:space="0" w:color="000000"/>
              <w:bottom w:val="single" w:sz="4" w:space="0" w:color="000000"/>
              <w:right w:val="single" w:sz="4" w:space="0" w:color="000000"/>
            </w:tcBorders>
          </w:tcPr>
          <w:p w:rsidR="00FE317E" w:rsidRPr="006B5A33" w:rsidRDefault="00FE317E"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tcPr>
          <w:p w:rsidR="00FE317E" w:rsidRDefault="00FE317E"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с 11.09. 2018 г. по 30.10.2018 г.</w:t>
            </w:r>
          </w:p>
          <w:p w:rsidR="00210B2A" w:rsidRPr="006B5A33" w:rsidRDefault="00210B2A"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3 квартал</w:t>
            </w:r>
          </w:p>
        </w:tc>
      </w:tr>
      <w:tr w:rsidR="00210B2A" w:rsidRPr="006B5A33" w:rsidTr="00E73BE4">
        <w:trPr>
          <w:trHeight w:val="121"/>
        </w:trPr>
        <w:tc>
          <w:tcPr>
            <w:tcW w:w="676" w:type="dxa"/>
            <w:tcBorders>
              <w:top w:val="single" w:sz="4" w:space="0" w:color="000000"/>
              <w:left w:val="single" w:sz="4" w:space="0" w:color="000000"/>
              <w:bottom w:val="single" w:sz="4" w:space="0" w:color="000000"/>
              <w:right w:val="single" w:sz="4" w:space="0" w:color="000000"/>
            </w:tcBorders>
          </w:tcPr>
          <w:p w:rsidR="00210B2A" w:rsidRPr="006B5A33" w:rsidRDefault="00210B2A"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15</w:t>
            </w:r>
          </w:p>
        </w:tc>
        <w:tc>
          <w:tcPr>
            <w:tcW w:w="1592" w:type="dxa"/>
            <w:tcBorders>
              <w:top w:val="single" w:sz="4" w:space="0" w:color="000000"/>
              <w:left w:val="single" w:sz="4" w:space="0" w:color="000000"/>
              <w:bottom w:val="single" w:sz="4" w:space="0" w:color="000000"/>
              <w:right w:val="single" w:sz="4" w:space="0" w:color="000000"/>
            </w:tcBorders>
          </w:tcPr>
          <w:p w:rsidR="00210B2A" w:rsidRPr="00210B2A" w:rsidRDefault="00210B2A">
            <w:pPr>
              <w:rPr>
                <w:rFonts w:ascii="Times New Roman" w:hAnsi="Times New Roman" w:cs="Times New Roman"/>
                <w:sz w:val="24"/>
                <w:szCs w:val="24"/>
              </w:rPr>
            </w:pPr>
            <w:r w:rsidRPr="00210B2A">
              <w:rPr>
                <w:rFonts w:ascii="Times New Roman" w:hAnsi="Times New Roman" w:cs="Times New Roman"/>
                <w:sz w:val="24"/>
                <w:szCs w:val="24"/>
              </w:rPr>
              <w:t xml:space="preserve">Сухова </w:t>
            </w:r>
            <w:proofErr w:type="spellStart"/>
            <w:r w:rsidRPr="00210B2A">
              <w:rPr>
                <w:rFonts w:ascii="Times New Roman" w:hAnsi="Times New Roman" w:cs="Times New Roman"/>
                <w:sz w:val="24"/>
                <w:szCs w:val="24"/>
              </w:rPr>
              <w:t>Гульфия</w:t>
            </w:r>
            <w:proofErr w:type="spellEnd"/>
            <w:r w:rsidRPr="00210B2A">
              <w:rPr>
                <w:rFonts w:ascii="Times New Roman" w:hAnsi="Times New Roman" w:cs="Times New Roman"/>
                <w:sz w:val="24"/>
                <w:szCs w:val="24"/>
              </w:rPr>
              <w:t xml:space="preserve"> </w:t>
            </w:r>
            <w:proofErr w:type="spellStart"/>
            <w:r w:rsidRPr="00210B2A">
              <w:rPr>
                <w:rFonts w:ascii="Times New Roman" w:hAnsi="Times New Roman" w:cs="Times New Roman"/>
                <w:sz w:val="24"/>
                <w:szCs w:val="24"/>
              </w:rPr>
              <w:t>Рафкатовна</w:t>
            </w:r>
            <w:proofErr w:type="spellEnd"/>
            <w:r w:rsidRPr="00210B2A">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10B2A" w:rsidRPr="00210B2A" w:rsidRDefault="00210B2A">
            <w:pPr>
              <w:rPr>
                <w:rFonts w:ascii="Times New Roman" w:hAnsi="Times New Roman" w:cs="Times New Roman"/>
                <w:sz w:val="24"/>
                <w:szCs w:val="24"/>
              </w:rPr>
            </w:pPr>
            <w:r w:rsidRPr="00210B2A">
              <w:rPr>
                <w:rFonts w:ascii="Times New Roman" w:hAnsi="Times New Roman" w:cs="Times New Roman"/>
                <w:sz w:val="24"/>
                <w:szCs w:val="24"/>
              </w:rPr>
              <w:t xml:space="preserve">воспитатель </w:t>
            </w:r>
          </w:p>
        </w:tc>
        <w:tc>
          <w:tcPr>
            <w:tcW w:w="2125" w:type="dxa"/>
            <w:tcBorders>
              <w:top w:val="single" w:sz="4" w:space="0" w:color="000000"/>
              <w:left w:val="single" w:sz="4" w:space="0" w:color="000000"/>
              <w:bottom w:val="single" w:sz="4" w:space="0" w:color="000000"/>
              <w:right w:val="single" w:sz="4" w:space="0" w:color="000000"/>
            </w:tcBorders>
          </w:tcPr>
          <w:p w:rsidR="00210B2A" w:rsidRPr="006B5A33" w:rsidRDefault="00210B2A" w:rsidP="006754AE">
            <w:pPr>
              <w:spacing w:after="0"/>
              <w:rPr>
                <w:rFonts w:ascii="Times New Roman" w:eastAsia="Times New Roman" w:hAnsi="Times New Roman" w:cs="Times New Roman"/>
                <w:color w:val="000000" w:themeColor="text1"/>
                <w:sz w:val="24"/>
                <w:szCs w:val="24"/>
                <w:lang w:eastAsia="en-US"/>
              </w:rPr>
            </w:pPr>
            <w:r w:rsidRPr="00210B2A">
              <w:rPr>
                <w:rFonts w:ascii="Times New Roman" w:eastAsia="Times New Roman" w:hAnsi="Times New Roman" w:cs="Times New Roman"/>
                <w:color w:val="000000" w:themeColor="text1"/>
                <w:sz w:val="24"/>
                <w:szCs w:val="24"/>
                <w:lang w:eastAsia="en-US"/>
              </w:rPr>
              <w:t>ГБОУ ВО МО «Академия социального управления»</w:t>
            </w:r>
          </w:p>
        </w:tc>
        <w:tc>
          <w:tcPr>
            <w:tcW w:w="2551" w:type="dxa"/>
            <w:tcBorders>
              <w:top w:val="single" w:sz="4" w:space="0" w:color="000000"/>
              <w:left w:val="single" w:sz="4" w:space="0" w:color="000000"/>
              <w:bottom w:val="single" w:sz="4" w:space="0" w:color="000000"/>
              <w:right w:val="single" w:sz="4" w:space="0" w:color="000000"/>
            </w:tcBorders>
          </w:tcPr>
          <w:p w:rsidR="00210B2A" w:rsidRPr="006B5A33" w:rsidRDefault="00210B2A" w:rsidP="006754AE">
            <w:pPr>
              <w:spacing w:after="0"/>
              <w:rPr>
                <w:rFonts w:ascii="Times New Roman" w:eastAsia="Times New Roman" w:hAnsi="Times New Roman" w:cs="Times New Roman"/>
                <w:color w:val="000000" w:themeColor="text1"/>
                <w:sz w:val="24"/>
                <w:szCs w:val="24"/>
                <w:lang w:eastAsia="en-US"/>
              </w:rPr>
            </w:pPr>
            <w:r w:rsidRPr="00210B2A">
              <w:rPr>
                <w:rFonts w:ascii="Times New Roman" w:eastAsia="Times New Roman" w:hAnsi="Times New Roman" w:cs="Times New Roman"/>
                <w:color w:val="000000" w:themeColor="text1"/>
                <w:sz w:val="24"/>
                <w:szCs w:val="24"/>
                <w:lang w:eastAsia="en-US"/>
              </w:rPr>
              <w:t>«Подготовка к школе детей с речевыми нарушениями»</w:t>
            </w:r>
          </w:p>
        </w:tc>
        <w:tc>
          <w:tcPr>
            <w:tcW w:w="992" w:type="dxa"/>
            <w:tcBorders>
              <w:top w:val="single" w:sz="4" w:space="0" w:color="000000"/>
              <w:left w:val="single" w:sz="4" w:space="0" w:color="000000"/>
              <w:bottom w:val="single" w:sz="4" w:space="0" w:color="000000"/>
              <w:right w:val="single" w:sz="4" w:space="0" w:color="000000"/>
            </w:tcBorders>
          </w:tcPr>
          <w:p w:rsidR="00210B2A" w:rsidRPr="006B5A33" w:rsidRDefault="00210B2A"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72</w:t>
            </w:r>
          </w:p>
        </w:tc>
        <w:tc>
          <w:tcPr>
            <w:tcW w:w="1416" w:type="dxa"/>
            <w:tcBorders>
              <w:top w:val="single" w:sz="4" w:space="0" w:color="000000"/>
              <w:left w:val="single" w:sz="4" w:space="0" w:color="000000"/>
              <w:bottom w:val="single" w:sz="4" w:space="0" w:color="000000"/>
              <w:right w:val="single" w:sz="4" w:space="0" w:color="auto"/>
            </w:tcBorders>
          </w:tcPr>
          <w:p w:rsidR="00210B2A" w:rsidRDefault="00210B2A"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с 26.10. 2018 г. по 21.11. 2018 г.</w:t>
            </w:r>
          </w:p>
          <w:p w:rsidR="00210B2A" w:rsidRPr="006B5A33" w:rsidRDefault="00210B2A"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4 квартал</w:t>
            </w:r>
          </w:p>
        </w:tc>
      </w:tr>
    </w:tbl>
    <w:p w:rsidR="00931046" w:rsidRDefault="00931046" w:rsidP="005A30B1">
      <w:pPr>
        <w:spacing w:after="0" w:line="240" w:lineRule="auto"/>
        <w:rPr>
          <w:rFonts w:ascii="Times New Roman" w:eastAsia="Times New Roman" w:hAnsi="Times New Roman" w:cs="Times New Roman"/>
          <w:color w:val="000000" w:themeColor="text1"/>
          <w:sz w:val="24"/>
          <w:szCs w:val="24"/>
        </w:rPr>
      </w:pPr>
    </w:p>
    <w:p w:rsidR="00931046" w:rsidRPr="006B5A33" w:rsidRDefault="00931046" w:rsidP="006754AE">
      <w:pPr>
        <w:spacing w:after="0"/>
        <w:rPr>
          <w:rFonts w:ascii="Times New Roman" w:eastAsia="Times New Roman" w:hAnsi="Times New Roman" w:cs="Times New Roman"/>
          <w:color w:val="000000" w:themeColor="text1"/>
          <w:sz w:val="24"/>
          <w:szCs w:val="24"/>
        </w:rPr>
      </w:pPr>
    </w:p>
    <w:p w:rsidR="00931046" w:rsidRPr="006B5A33" w:rsidRDefault="00931046" w:rsidP="006754AE">
      <w:pPr>
        <w:spacing w:after="0"/>
        <w:rPr>
          <w:rFonts w:ascii="Times New Roman" w:eastAsia="Times New Roman" w:hAnsi="Times New Roman" w:cs="Times New Roman"/>
          <w:color w:val="000000" w:themeColor="text1"/>
          <w:sz w:val="24"/>
          <w:szCs w:val="24"/>
        </w:rPr>
      </w:pPr>
    </w:p>
    <w:p w:rsidR="00931046" w:rsidRPr="006B5A33" w:rsidRDefault="00931046" w:rsidP="006754AE">
      <w:pPr>
        <w:numPr>
          <w:ilvl w:val="0"/>
          <w:numId w:val="7"/>
        </w:numPr>
        <w:spacing w:after="0" w:line="240" w:lineRule="auto"/>
        <w:ind w:left="0" w:firstLine="0"/>
        <w:rPr>
          <w:rFonts w:ascii="Times New Roman" w:eastAsia="Times New Roman" w:hAnsi="Times New Roman" w:cs="Times New Roman"/>
          <w:color w:val="000000" w:themeColor="text1"/>
          <w:sz w:val="24"/>
          <w:szCs w:val="24"/>
        </w:rPr>
      </w:pPr>
      <w:r w:rsidRPr="006B5A33">
        <w:rPr>
          <w:rFonts w:ascii="Times New Roman" w:eastAsia="Times New Roman" w:hAnsi="Times New Roman" w:cs="Times New Roman"/>
          <w:color w:val="000000" w:themeColor="text1"/>
          <w:sz w:val="24"/>
          <w:szCs w:val="24"/>
        </w:rPr>
        <w:t>диссеминация передового педагогического опыта;</w:t>
      </w:r>
    </w:p>
    <w:p w:rsidR="00931046" w:rsidRPr="006B5A33" w:rsidRDefault="00931046" w:rsidP="006754AE">
      <w:pPr>
        <w:spacing w:after="0"/>
        <w:rPr>
          <w:rFonts w:ascii="Times New Roman" w:eastAsia="Times New Roman" w:hAnsi="Times New Roman" w:cs="Times New Roman"/>
          <w:bCs/>
          <w:iCs/>
          <w:color w:val="000000" w:themeColor="text1"/>
          <w:sz w:val="24"/>
          <w:szCs w:val="24"/>
          <w:u w:val="single"/>
        </w:rPr>
      </w:pPr>
      <w:r w:rsidRPr="006B5A33">
        <w:rPr>
          <w:rFonts w:ascii="Times New Roman" w:eastAsia="Times New Roman" w:hAnsi="Times New Roman" w:cs="Times New Roman"/>
          <w:bCs/>
          <w:iCs/>
          <w:color w:val="000000" w:themeColor="text1"/>
          <w:sz w:val="24"/>
          <w:szCs w:val="24"/>
          <w:u w:val="single"/>
        </w:rPr>
        <w:t>Анализ предъявления передового педагогического опыта дошкольным образовательным учрежд</w:t>
      </w:r>
      <w:r w:rsidR="00B07DE8">
        <w:rPr>
          <w:rFonts w:ascii="Times New Roman" w:eastAsia="Times New Roman" w:hAnsi="Times New Roman" w:cs="Times New Roman"/>
          <w:bCs/>
          <w:iCs/>
          <w:color w:val="000000" w:themeColor="text1"/>
          <w:sz w:val="24"/>
          <w:szCs w:val="24"/>
          <w:u w:val="single"/>
        </w:rPr>
        <w:t xml:space="preserve">ением согласно плану в 2018 </w:t>
      </w:r>
      <w:r w:rsidRPr="006B5A33">
        <w:rPr>
          <w:rFonts w:ascii="Times New Roman" w:eastAsia="Times New Roman" w:hAnsi="Times New Roman" w:cs="Times New Roman"/>
          <w:bCs/>
          <w:iCs/>
          <w:color w:val="000000" w:themeColor="text1"/>
          <w:sz w:val="24"/>
          <w:szCs w:val="24"/>
          <w:u w:val="single"/>
        </w:rPr>
        <w:t>г.</w:t>
      </w:r>
    </w:p>
    <w:p w:rsidR="00931046" w:rsidRPr="006B5A33" w:rsidRDefault="00931046" w:rsidP="006754AE">
      <w:pPr>
        <w:spacing w:after="0"/>
        <w:rPr>
          <w:rFonts w:ascii="Times New Roman" w:eastAsia="Times New Roman" w:hAnsi="Times New Roman" w:cs="Times New Roman"/>
          <w:color w:val="000000" w:themeColor="text1"/>
          <w:sz w:val="24"/>
          <w:szCs w:val="24"/>
        </w:rPr>
      </w:pPr>
    </w:p>
    <w:p w:rsidR="00931046" w:rsidRDefault="00931046" w:rsidP="006754AE">
      <w:pPr>
        <w:spacing w:after="0"/>
        <w:rPr>
          <w:rFonts w:ascii="Times New Roman" w:eastAsia="Times New Roman" w:hAnsi="Times New Roman" w:cs="Times New Roman"/>
          <w:color w:val="000000" w:themeColor="text1"/>
          <w:sz w:val="24"/>
          <w:szCs w:val="2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7"/>
        <w:gridCol w:w="1316"/>
        <w:gridCol w:w="2086"/>
        <w:gridCol w:w="1642"/>
        <w:gridCol w:w="1051"/>
        <w:gridCol w:w="850"/>
        <w:gridCol w:w="1276"/>
      </w:tblGrid>
      <w:tr w:rsidR="00F61190" w:rsidRPr="009553F7" w:rsidTr="00F61190">
        <w:trPr>
          <w:trHeight w:val="630"/>
        </w:trPr>
        <w:tc>
          <w:tcPr>
            <w:tcW w:w="1134" w:type="dxa"/>
            <w:vMerge w:val="restart"/>
            <w:textDirection w:val="btL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sz w:val="24"/>
                <w:szCs w:val="24"/>
              </w:rPr>
              <w:t xml:space="preserve">Сокращённое наименование ДОУ </w:t>
            </w:r>
          </w:p>
        </w:tc>
        <w:tc>
          <w:tcPr>
            <w:tcW w:w="1277" w:type="dxa"/>
            <w:vMerge w:val="restart"/>
            <w:vAlign w:val="cente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Уровень</w:t>
            </w:r>
          </w:p>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предъявления</w:t>
            </w:r>
          </w:p>
        </w:tc>
        <w:tc>
          <w:tcPr>
            <w:tcW w:w="3402" w:type="dxa"/>
            <w:gridSpan w:val="2"/>
            <w:vAlign w:val="cente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запланировано</w:t>
            </w:r>
          </w:p>
        </w:tc>
        <w:tc>
          <w:tcPr>
            <w:tcW w:w="3543" w:type="dxa"/>
            <w:gridSpan w:val="3"/>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проведено</w:t>
            </w:r>
          </w:p>
        </w:tc>
        <w:tc>
          <w:tcPr>
            <w:tcW w:w="1276" w:type="dxa"/>
            <w:vAlign w:val="cente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Ответственный за проведение мероприятия</w:t>
            </w:r>
          </w:p>
        </w:tc>
      </w:tr>
      <w:tr w:rsidR="00F61190" w:rsidRPr="009553F7" w:rsidTr="00F61190">
        <w:trPr>
          <w:trHeight w:val="1336"/>
        </w:trPr>
        <w:tc>
          <w:tcPr>
            <w:tcW w:w="1134" w:type="dxa"/>
            <w:vMerge/>
          </w:tcPr>
          <w:p w:rsidR="00F61190" w:rsidRPr="009553F7" w:rsidRDefault="00F61190" w:rsidP="00FB4C6C">
            <w:pPr>
              <w:pStyle w:val="a4"/>
              <w:rPr>
                <w:rFonts w:ascii="Times New Roman" w:hAnsi="Times New Roman" w:cs="Times New Roman"/>
                <w:bCs/>
                <w:sz w:val="24"/>
                <w:szCs w:val="24"/>
              </w:rPr>
            </w:pPr>
          </w:p>
        </w:tc>
        <w:tc>
          <w:tcPr>
            <w:tcW w:w="1277" w:type="dxa"/>
            <w:vMerge/>
            <w:vAlign w:val="center"/>
          </w:tcPr>
          <w:p w:rsidR="00F61190" w:rsidRPr="009553F7" w:rsidRDefault="00F61190" w:rsidP="00FB4C6C">
            <w:pPr>
              <w:pStyle w:val="a4"/>
              <w:rPr>
                <w:rFonts w:ascii="Times New Roman" w:hAnsi="Times New Roman" w:cs="Times New Roman"/>
                <w:bCs/>
                <w:sz w:val="24"/>
                <w:szCs w:val="24"/>
              </w:rPr>
            </w:pPr>
          </w:p>
        </w:tc>
        <w:tc>
          <w:tcPr>
            <w:tcW w:w="1316" w:type="dxa"/>
            <w:vAlign w:val="cente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Месяц проведения</w:t>
            </w:r>
          </w:p>
        </w:tc>
        <w:tc>
          <w:tcPr>
            <w:tcW w:w="2086" w:type="dxa"/>
            <w:vAlign w:val="cente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тема</w:t>
            </w:r>
          </w:p>
        </w:tc>
        <w:tc>
          <w:tcPr>
            <w:tcW w:w="1642" w:type="dxa"/>
            <w:vAlign w:val="cente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Дата</w:t>
            </w:r>
          </w:p>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проведения</w:t>
            </w:r>
          </w:p>
        </w:tc>
        <w:tc>
          <w:tcPr>
            <w:tcW w:w="1051" w:type="dxa"/>
          </w:tcPr>
          <w:p w:rsidR="00F61190" w:rsidRPr="009553F7" w:rsidRDefault="00F61190" w:rsidP="00FB4C6C">
            <w:pPr>
              <w:pStyle w:val="a4"/>
              <w:rPr>
                <w:rFonts w:ascii="Times New Roman" w:hAnsi="Times New Roman" w:cs="Times New Roman"/>
                <w:sz w:val="24"/>
                <w:szCs w:val="24"/>
              </w:rPr>
            </w:pPr>
          </w:p>
          <w:p w:rsidR="00F61190" w:rsidRPr="009553F7" w:rsidRDefault="00F61190" w:rsidP="00FB4C6C">
            <w:pPr>
              <w:pStyle w:val="a4"/>
              <w:rPr>
                <w:rFonts w:ascii="Times New Roman" w:hAnsi="Times New Roman" w:cs="Times New Roman"/>
                <w:sz w:val="24"/>
                <w:szCs w:val="24"/>
              </w:rPr>
            </w:pPr>
          </w:p>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Форма</w:t>
            </w:r>
          </w:p>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sz w:val="24"/>
                <w:szCs w:val="24"/>
              </w:rPr>
              <w:t>предъявления</w:t>
            </w:r>
          </w:p>
        </w:tc>
        <w:tc>
          <w:tcPr>
            <w:tcW w:w="850" w:type="dxa"/>
            <w:vAlign w:val="center"/>
          </w:tcPr>
          <w:p w:rsidR="00F61190" w:rsidRPr="009553F7" w:rsidRDefault="00F61190" w:rsidP="00FB4C6C">
            <w:pPr>
              <w:pStyle w:val="a4"/>
              <w:rPr>
                <w:rFonts w:ascii="Times New Roman" w:hAnsi="Times New Roman" w:cs="Times New Roman"/>
                <w:bCs/>
                <w:sz w:val="24"/>
                <w:szCs w:val="24"/>
              </w:rPr>
            </w:pPr>
            <w:r w:rsidRPr="009553F7">
              <w:rPr>
                <w:rFonts w:ascii="Times New Roman" w:hAnsi="Times New Roman" w:cs="Times New Roman"/>
                <w:bCs/>
                <w:sz w:val="24"/>
                <w:szCs w:val="24"/>
              </w:rPr>
              <w:t>Тема (если была изменена)</w:t>
            </w:r>
          </w:p>
        </w:tc>
        <w:tc>
          <w:tcPr>
            <w:tcW w:w="1276" w:type="dxa"/>
            <w:vAlign w:val="center"/>
          </w:tcPr>
          <w:p w:rsidR="00F61190" w:rsidRPr="009553F7" w:rsidRDefault="00F61190" w:rsidP="00FB4C6C">
            <w:pPr>
              <w:pStyle w:val="a4"/>
              <w:rPr>
                <w:rFonts w:ascii="Times New Roman" w:hAnsi="Times New Roman" w:cs="Times New Roman"/>
                <w:bCs/>
                <w:sz w:val="24"/>
                <w:szCs w:val="24"/>
              </w:rPr>
            </w:pPr>
          </w:p>
        </w:tc>
      </w:tr>
      <w:tr w:rsidR="00F61190" w:rsidRPr="009553F7" w:rsidTr="00F61190">
        <w:trPr>
          <w:trHeight w:val="275"/>
        </w:trPr>
        <w:tc>
          <w:tcPr>
            <w:tcW w:w="1134" w:type="dxa"/>
            <w:vMerge w:val="restart"/>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МБДОУ «Детский сад № 43»</w:t>
            </w:r>
          </w:p>
        </w:tc>
        <w:tc>
          <w:tcPr>
            <w:tcW w:w="1277" w:type="dxa"/>
            <w:vMerge w:val="restart"/>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муниципальный</w:t>
            </w:r>
          </w:p>
        </w:tc>
        <w:tc>
          <w:tcPr>
            <w:tcW w:w="131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январь</w:t>
            </w:r>
          </w:p>
        </w:tc>
        <w:tc>
          <w:tcPr>
            <w:tcW w:w="208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 xml:space="preserve">«Совершенствование профессиональной  </w:t>
            </w:r>
            <w:r w:rsidRPr="009553F7">
              <w:rPr>
                <w:rFonts w:ascii="Times New Roman" w:hAnsi="Times New Roman" w:cs="Times New Roman"/>
                <w:sz w:val="24"/>
                <w:szCs w:val="24"/>
              </w:rPr>
              <w:lastRenderedPageBreak/>
              <w:t>компетентности в организации развивающей предметно-пространственной среды ДОО».</w:t>
            </w:r>
          </w:p>
        </w:tc>
        <w:tc>
          <w:tcPr>
            <w:tcW w:w="1642"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lastRenderedPageBreak/>
              <w:t>15.01.2018</w:t>
            </w:r>
          </w:p>
        </w:tc>
        <w:tc>
          <w:tcPr>
            <w:tcW w:w="1051"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 xml:space="preserve">Семинар-практикум для </w:t>
            </w:r>
            <w:r w:rsidRPr="009553F7">
              <w:rPr>
                <w:rFonts w:ascii="Times New Roman" w:hAnsi="Times New Roman" w:cs="Times New Roman"/>
                <w:sz w:val="24"/>
                <w:szCs w:val="24"/>
              </w:rPr>
              <w:lastRenderedPageBreak/>
              <w:t xml:space="preserve">заведующих,  </w:t>
            </w:r>
            <w:proofErr w:type="gramStart"/>
            <w:r w:rsidRPr="009553F7">
              <w:rPr>
                <w:rFonts w:ascii="Times New Roman" w:hAnsi="Times New Roman" w:cs="Times New Roman"/>
                <w:sz w:val="24"/>
                <w:szCs w:val="24"/>
              </w:rPr>
              <w:t>за-</w:t>
            </w:r>
            <w:proofErr w:type="spellStart"/>
            <w:r w:rsidRPr="009553F7">
              <w:rPr>
                <w:rFonts w:ascii="Times New Roman" w:hAnsi="Times New Roman" w:cs="Times New Roman"/>
                <w:sz w:val="24"/>
                <w:szCs w:val="24"/>
              </w:rPr>
              <w:t>местителей</w:t>
            </w:r>
            <w:proofErr w:type="spellEnd"/>
            <w:proofErr w:type="gramEnd"/>
            <w:r w:rsidRPr="009553F7">
              <w:rPr>
                <w:rFonts w:ascii="Times New Roman" w:hAnsi="Times New Roman" w:cs="Times New Roman"/>
                <w:sz w:val="24"/>
                <w:szCs w:val="24"/>
              </w:rPr>
              <w:t xml:space="preserve"> заведующих ВМР (УВР), стар-</w:t>
            </w:r>
            <w:proofErr w:type="spellStart"/>
            <w:r w:rsidRPr="009553F7">
              <w:rPr>
                <w:rFonts w:ascii="Times New Roman" w:hAnsi="Times New Roman" w:cs="Times New Roman"/>
                <w:sz w:val="24"/>
                <w:szCs w:val="24"/>
              </w:rPr>
              <w:t>ших</w:t>
            </w:r>
            <w:proofErr w:type="spellEnd"/>
            <w:r w:rsidRPr="009553F7">
              <w:rPr>
                <w:rFonts w:ascii="Times New Roman" w:hAnsi="Times New Roman" w:cs="Times New Roman"/>
                <w:sz w:val="24"/>
                <w:szCs w:val="24"/>
              </w:rPr>
              <w:t xml:space="preserve"> воспитателей</w:t>
            </w:r>
          </w:p>
        </w:tc>
        <w:tc>
          <w:tcPr>
            <w:tcW w:w="850" w:type="dxa"/>
          </w:tcPr>
          <w:p w:rsidR="00F61190" w:rsidRPr="009553F7" w:rsidRDefault="00F61190" w:rsidP="00FB4C6C">
            <w:pPr>
              <w:pStyle w:val="a4"/>
              <w:rPr>
                <w:rFonts w:ascii="Times New Roman" w:hAnsi="Times New Roman" w:cs="Times New Roman"/>
                <w:sz w:val="24"/>
                <w:szCs w:val="24"/>
              </w:rPr>
            </w:pPr>
          </w:p>
        </w:tc>
        <w:tc>
          <w:tcPr>
            <w:tcW w:w="127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 xml:space="preserve">Заведующий </w:t>
            </w:r>
          </w:p>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Рослова Т.И.</w:t>
            </w:r>
          </w:p>
        </w:tc>
      </w:tr>
      <w:tr w:rsidR="00F61190" w:rsidRPr="009553F7" w:rsidTr="00F61190">
        <w:trPr>
          <w:trHeight w:val="275"/>
        </w:trPr>
        <w:tc>
          <w:tcPr>
            <w:tcW w:w="1134" w:type="dxa"/>
            <w:vMerge/>
          </w:tcPr>
          <w:p w:rsidR="00F61190" w:rsidRPr="009553F7" w:rsidRDefault="00F61190" w:rsidP="00FB4C6C">
            <w:pPr>
              <w:pStyle w:val="a4"/>
              <w:rPr>
                <w:rFonts w:ascii="Times New Roman" w:hAnsi="Times New Roman" w:cs="Times New Roman"/>
                <w:sz w:val="24"/>
                <w:szCs w:val="24"/>
              </w:rPr>
            </w:pPr>
          </w:p>
        </w:tc>
        <w:tc>
          <w:tcPr>
            <w:tcW w:w="1277" w:type="dxa"/>
            <w:vMerge/>
          </w:tcPr>
          <w:p w:rsidR="00F61190" w:rsidRPr="009553F7" w:rsidRDefault="00F61190" w:rsidP="00FB4C6C">
            <w:pPr>
              <w:pStyle w:val="a4"/>
              <w:rPr>
                <w:rFonts w:ascii="Times New Roman" w:hAnsi="Times New Roman" w:cs="Times New Roman"/>
                <w:sz w:val="24"/>
                <w:szCs w:val="24"/>
              </w:rPr>
            </w:pPr>
          </w:p>
        </w:tc>
        <w:tc>
          <w:tcPr>
            <w:tcW w:w="131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январь</w:t>
            </w:r>
          </w:p>
        </w:tc>
        <w:tc>
          <w:tcPr>
            <w:tcW w:w="208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«Экологическое воспитание, как средство становления активной гражданской позиции и национального самосознания»</w:t>
            </w:r>
          </w:p>
        </w:tc>
        <w:tc>
          <w:tcPr>
            <w:tcW w:w="1642"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24.01.2018</w:t>
            </w:r>
          </w:p>
        </w:tc>
        <w:tc>
          <w:tcPr>
            <w:tcW w:w="1051"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Муниципальный учебно-практический семинар</w:t>
            </w:r>
          </w:p>
        </w:tc>
        <w:tc>
          <w:tcPr>
            <w:tcW w:w="850" w:type="dxa"/>
          </w:tcPr>
          <w:p w:rsidR="00F61190" w:rsidRPr="009553F7" w:rsidRDefault="00F61190" w:rsidP="00FB4C6C">
            <w:pPr>
              <w:pStyle w:val="a4"/>
              <w:rPr>
                <w:rFonts w:ascii="Times New Roman" w:hAnsi="Times New Roman" w:cs="Times New Roman"/>
                <w:sz w:val="24"/>
                <w:szCs w:val="24"/>
              </w:rPr>
            </w:pPr>
          </w:p>
        </w:tc>
        <w:tc>
          <w:tcPr>
            <w:tcW w:w="127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 xml:space="preserve">Заведующий </w:t>
            </w:r>
          </w:p>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Рослова Т.И.</w:t>
            </w:r>
          </w:p>
        </w:tc>
      </w:tr>
      <w:tr w:rsidR="00F61190" w:rsidRPr="009553F7" w:rsidTr="00F61190">
        <w:trPr>
          <w:trHeight w:val="275"/>
        </w:trPr>
        <w:tc>
          <w:tcPr>
            <w:tcW w:w="1134" w:type="dxa"/>
            <w:vMerge/>
          </w:tcPr>
          <w:p w:rsidR="00F61190" w:rsidRPr="009553F7" w:rsidRDefault="00F61190" w:rsidP="00FB4C6C">
            <w:pPr>
              <w:pStyle w:val="a4"/>
              <w:rPr>
                <w:rFonts w:ascii="Times New Roman" w:hAnsi="Times New Roman" w:cs="Times New Roman"/>
                <w:sz w:val="24"/>
                <w:szCs w:val="24"/>
              </w:rPr>
            </w:pPr>
          </w:p>
        </w:tc>
        <w:tc>
          <w:tcPr>
            <w:tcW w:w="1277" w:type="dxa"/>
            <w:vMerge/>
          </w:tcPr>
          <w:p w:rsidR="00F61190" w:rsidRPr="009553F7" w:rsidRDefault="00F61190" w:rsidP="00FB4C6C">
            <w:pPr>
              <w:pStyle w:val="a4"/>
              <w:rPr>
                <w:rFonts w:ascii="Times New Roman" w:hAnsi="Times New Roman" w:cs="Times New Roman"/>
                <w:sz w:val="24"/>
                <w:szCs w:val="24"/>
              </w:rPr>
            </w:pPr>
          </w:p>
        </w:tc>
        <w:tc>
          <w:tcPr>
            <w:tcW w:w="131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апрель</w:t>
            </w:r>
          </w:p>
        </w:tc>
        <w:tc>
          <w:tcPr>
            <w:tcW w:w="208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«Использование интерактивного оборудования в образовательной и просветительской деятельности в образовательном дошкольном учреждении»</w:t>
            </w:r>
          </w:p>
        </w:tc>
        <w:tc>
          <w:tcPr>
            <w:tcW w:w="1642" w:type="dxa"/>
          </w:tcPr>
          <w:p w:rsidR="00F61190" w:rsidRPr="009553F7" w:rsidRDefault="007E53CF" w:rsidP="00FB4C6C">
            <w:pPr>
              <w:pStyle w:val="a4"/>
              <w:rPr>
                <w:rFonts w:ascii="Times New Roman" w:hAnsi="Times New Roman" w:cs="Times New Roman"/>
                <w:sz w:val="24"/>
                <w:szCs w:val="24"/>
              </w:rPr>
            </w:pPr>
            <w:r>
              <w:rPr>
                <w:rFonts w:ascii="Times New Roman" w:hAnsi="Times New Roman" w:cs="Times New Roman"/>
                <w:sz w:val="24"/>
                <w:szCs w:val="24"/>
              </w:rPr>
              <w:t>25.04.2018</w:t>
            </w:r>
          </w:p>
        </w:tc>
        <w:tc>
          <w:tcPr>
            <w:tcW w:w="1051"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Муниципальный учебно-методический семинар</w:t>
            </w:r>
          </w:p>
        </w:tc>
        <w:tc>
          <w:tcPr>
            <w:tcW w:w="850" w:type="dxa"/>
          </w:tcPr>
          <w:p w:rsidR="00F61190" w:rsidRPr="009553F7" w:rsidRDefault="00F61190" w:rsidP="00FB4C6C">
            <w:pPr>
              <w:pStyle w:val="a4"/>
              <w:rPr>
                <w:rFonts w:ascii="Times New Roman" w:hAnsi="Times New Roman" w:cs="Times New Roman"/>
                <w:sz w:val="24"/>
                <w:szCs w:val="24"/>
              </w:rPr>
            </w:pPr>
          </w:p>
        </w:tc>
        <w:tc>
          <w:tcPr>
            <w:tcW w:w="127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 xml:space="preserve">Заведующий </w:t>
            </w:r>
          </w:p>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Рослова Т.И.</w:t>
            </w:r>
          </w:p>
        </w:tc>
      </w:tr>
      <w:tr w:rsidR="00F61190" w:rsidRPr="009553F7" w:rsidTr="00F61190">
        <w:trPr>
          <w:trHeight w:val="275"/>
        </w:trPr>
        <w:tc>
          <w:tcPr>
            <w:tcW w:w="1134" w:type="dxa"/>
            <w:vMerge/>
          </w:tcPr>
          <w:p w:rsidR="00F61190" w:rsidRPr="009553F7" w:rsidRDefault="00F61190" w:rsidP="00FB4C6C">
            <w:pPr>
              <w:pStyle w:val="a4"/>
              <w:rPr>
                <w:rFonts w:ascii="Times New Roman" w:hAnsi="Times New Roman" w:cs="Times New Roman"/>
                <w:sz w:val="24"/>
                <w:szCs w:val="24"/>
              </w:rPr>
            </w:pPr>
          </w:p>
        </w:tc>
        <w:tc>
          <w:tcPr>
            <w:tcW w:w="1277" w:type="dxa"/>
            <w:vMerge/>
          </w:tcPr>
          <w:p w:rsidR="00F61190" w:rsidRPr="009553F7" w:rsidRDefault="00F61190" w:rsidP="00FB4C6C">
            <w:pPr>
              <w:pStyle w:val="a4"/>
              <w:rPr>
                <w:rFonts w:ascii="Times New Roman" w:hAnsi="Times New Roman" w:cs="Times New Roman"/>
                <w:sz w:val="24"/>
                <w:szCs w:val="24"/>
              </w:rPr>
            </w:pPr>
          </w:p>
        </w:tc>
        <w:tc>
          <w:tcPr>
            <w:tcW w:w="131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208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1642"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1051"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850"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127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r>
      <w:tr w:rsidR="00F61190" w:rsidRPr="009553F7" w:rsidTr="00F61190">
        <w:trPr>
          <w:trHeight w:val="145"/>
        </w:trPr>
        <w:tc>
          <w:tcPr>
            <w:tcW w:w="1134" w:type="dxa"/>
            <w:vMerge/>
          </w:tcPr>
          <w:p w:rsidR="00F61190" w:rsidRPr="009553F7" w:rsidRDefault="00F61190" w:rsidP="00FB4C6C">
            <w:pPr>
              <w:pStyle w:val="a4"/>
              <w:rPr>
                <w:rFonts w:ascii="Times New Roman" w:hAnsi="Times New Roman" w:cs="Times New Roman"/>
                <w:sz w:val="24"/>
                <w:szCs w:val="24"/>
              </w:rPr>
            </w:pPr>
          </w:p>
        </w:tc>
        <w:tc>
          <w:tcPr>
            <w:tcW w:w="1277"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региональный</w:t>
            </w:r>
          </w:p>
        </w:tc>
        <w:tc>
          <w:tcPr>
            <w:tcW w:w="1316" w:type="dxa"/>
          </w:tcPr>
          <w:p w:rsidR="00F61190" w:rsidRPr="009553F7" w:rsidRDefault="00F61190" w:rsidP="00FB4C6C">
            <w:pPr>
              <w:pStyle w:val="a4"/>
              <w:rPr>
                <w:rFonts w:ascii="Times New Roman" w:hAnsi="Times New Roman" w:cs="Times New Roman"/>
                <w:sz w:val="24"/>
                <w:szCs w:val="24"/>
              </w:rPr>
            </w:pPr>
            <w:r>
              <w:rPr>
                <w:rFonts w:ascii="Times New Roman" w:hAnsi="Times New Roman" w:cs="Times New Roman"/>
                <w:sz w:val="24"/>
                <w:szCs w:val="24"/>
              </w:rPr>
              <w:t>февраль</w:t>
            </w:r>
          </w:p>
        </w:tc>
        <w:tc>
          <w:tcPr>
            <w:tcW w:w="2086" w:type="dxa"/>
          </w:tcPr>
          <w:p w:rsidR="00F61190" w:rsidRPr="009553F7" w:rsidRDefault="00F61190" w:rsidP="00F61190">
            <w:pPr>
              <w:pStyle w:val="a4"/>
              <w:rPr>
                <w:rFonts w:ascii="Times New Roman" w:hAnsi="Times New Roman" w:cs="Times New Roman"/>
                <w:sz w:val="24"/>
                <w:szCs w:val="24"/>
              </w:rPr>
            </w:pPr>
            <w:r>
              <w:t xml:space="preserve"> </w:t>
            </w:r>
            <w:r w:rsidRPr="00F61190">
              <w:rPr>
                <w:rFonts w:ascii="Times New Roman" w:hAnsi="Times New Roman" w:cs="Times New Roman"/>
                <w:sz w:val="24"/>
                <w:szCs w:val="24"/>
              </w:rPr>
              <w:t xml:space="preserve">«Электронные образовательные ресурсы для художественно-эстетического развития детей дошкольного возраста», </w:t>
            </w:r>
          </w:p>
        </w:tc>
        <w:tc>
          <w:tcPr>
            <w:tcW w:w="1642" w:type="dxa"/>
          </w:tcPr>
          <w:p w:rsidR="00F61190" w:rsidRPr="009553F7" w:rsidRDefault="00F61190" w:rsidP="00FB4C6C">
            <w:pPr>
              <w:pStyle w:val="a4"/>
              <w:rPr>
                <w:rFonts w:ascii="Times New Roman" w:hAnsi="Times New Roman" w:cs="Times New Roman"/>
                <w:sz w:val="24"/>
                <w:szCs w:val="24"/>
              </w:rPr>
            </w:pPr>
            <w:r>
              <w:rPr>
                <w:rFonts w:ascii="Times New Roman" w:hAnsi="Times New Roman" w:cs="Times New Roman"/>
                <w:sz w:val="24"/>
                <w:szCs w:val="24"/>
              </w:rPr>
              <w:t xml:space="preserve">22.02.2018 </w:t>
            </w:r>
          </w:p>
        </w:tc>
        <w:tc>
          <w:tcPr>
            <w:tcW w:w="1051" w:type="dxa"/>
          </w:tcPr>
          <w:p w:rsidR="00F61190" w:rsidRPr="009553F7" w:rsidRDefault="00F61190" w:rsidP="00FB4C6C">
            <w:pPr>
              <w:pStyle w:val="a4"/>
              <w:rPr>
                <w:rFonts w:ascii="Times New Roman" w:hAnsi="Times New Roman" w:cs="Times New Roman"/>
                <w:sz w:val="24"/>
                <w:szCs w:val="24"/>
              </w:rPr>
            </w:pPr>
            <w:r w:rsidRPr="00F61190">
              <w:rPr>
                <w:rFonts w:ascii="Times New Roman" w:hAnsi="Times New Roman" w:cs="Times New Roman"/>
                <w:sz w:val="24"/>
                <w:szCs w:val="24"/>
              </w:rPr>
              <w:t>Учебно-методический семинар</w:t>
            </w:r>
          </w:p>
        </w:tc>
        <w:tc>
          <w:tcPr>
            <w:tcW w:w="850" w:type="dxa"/>
          </w:tcPr>
          <w:p w:rsidR="00F61190" w:rsidRPr="009553F7" w:rsidRDefault="00F61190" w:rsidP="00FB4C6C">
            <w:pPr>
              <w:pStyle w:val="a4"/>
              <w:rPr>
                <w:rFonts w:ascii="Times New Roman" w:hAnsi="Times New Roman" w:cs="Times New Roman"/>
                <w:sz w:val="24"/>
                <w:szCs w:val="24"/>
              </w:rPr>
            </w:pPr>
          </w:p>
        </w:tc>
        <w:tc>
          <w:tcPr>
            <w:tcW w:w="1276" w:type="dxa"/>
          </w:tcPr>
          <w:p w:rsidR="00F61190" w:rsidRPr="00F61190" w:rsidRDefault="00F61190" w:rsidP="00F61190">
            <w:pPr>
              <w:pStyle w:val="a4"/>
              <w:rPr>
                <w:rFonts w:ascii="Times New Roman" w:hAnsi="Times New Roman" w:cs="Times New Roman"/>
                <w:sz w:val="24"/>
                <w:szCs w:val="24"/>
              </w:rPr>
            </w:pPr>
            <w:r w:rsidRPr="00F61190">
              <w:rPr>
                <w:rFonts w:ascii="Times New Roman" w:hAnsi="Times New Roman" w:cs="Times New Roman"/>
                <w:sz w:val="24"/>
                <w:szCs w:val="24"/>
              </w:rPr>
              <w:t xml:space="preserve">Заведующий </w:t>
            </w:r>
          </w:p>
          <w:p w:rsidR="00F61190" w:rsidRPr="009553F7" w:rsidRDefault="00F61190" w:rsidP="00F61190">
            <w:pPr>
              <w:pStyle w:val="a4"/>
              <w:rPr>
                <w:rFonts w:ascii="Times New Roman" w:hAnsi="Times New Roman" w:cs="Times New Roman"/>
                <w:sz w:val="24"/>
                <w:szCs w:val="24"/>
              </w:rPr>
            </w:pPr>
            <w:r w:rsidRPr="00F61190">
              <w:rPr>
                <w:rFonts w:ascii="Times New Roman" w:hAnsi="Times New Roman" w:cs="Times New Roman"/>
                <w:sz w:val="24"/>
                <w:szCs w:val="24"/>
              </w:rPr>
              <w:t>Рослова Т.И.</w:t>
            </w:r>
          </w:p>
        </w:tc>
      </w:tr>
      <w:tr w:rsidR="00F61190" w:rsidRPr="009553F7" w:rsidTr="00F61190">
        <w:trPr>
          <w:trHeight w:val="145"/>
        </w:trPr>
        <w:tc>
          <w:tcPr>
            <w:tcW w:w="1134" w:type="dxa"/>
            <w:vMerge/>
          </w:tcPr>
          <w:p w:rsidR="00F61190" w:rsidRPr="009553F7" w:rsidRDefault="00F61190" w:rsidP="00FB4C6C">
            <w:pPr>
              <w:pStyle w:val="a4"/>
              <w:rPr>
                <w:rFonts w:ascii="Times New Roman" w:hAnsi="Times New Roman" w:cs="Times New Roman"/>
                <w:sz w:val="24"/>
                <w:szCs w:val="24"/>
              </w:rPr>
            </w:pPr>
          </w:p>
        </w:tc>
        <w:tc>
          <w:tcPr>
            <w:tcW w:w="1277"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федеральный</w:t>
            </w:r>
          </w:p>
        </w:tc>
        <w:tc>
          <w:tcPr>
            <w:tcW w:w="131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208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1642"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1051"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850"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c>
          <w:tcPr>
            <w:tcW w:w="1276"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w:t>
            </w:r>
          </w:p>
        </w:tc>
      </w:tr>
      <w:tr w:rsidR="00F61190" w:rsidRPr="009553F7" w:rsidTr="00F61190">
        <w:trPr>
          <w:trHeight w:val="275"/>
        </w:trPr>
        <w:tc>
          <w:tcPr>
            <w:tcW w:w="1134" w:type="dxa"/>
          </w:tcPr>
          <w:p w:rsidR="00F61190" w:rsidRPr="009553F7" w:rsidRDefault="00F61190" w:rsidP="00FB4C6C">
            <w:pPr>
              <w:pStyle w:val="a4"/>
              <w:rPr>
                <w:rFonts w:ascii="Times New Roman" w:hAnsi="Times New Roman" w:cs="Times New Roman"/>
                <w:sz w:val="24"/>
                <w:szCs w:val="24"/>
              </w:rPr>
            </w:pPr>
          </w:p>
        </w:tc>
        <w:tc>
          <w:tcPr>
            <w:tcW w:w="1277" w:type="dxa"/>
          </w:tcPr>
          <w:p w:rsidR="00F61190" w:rsidRPr="009553F7" w:rsidRDefault="00F61190" w:rsidP="00FB4C6C">
            <w:pPr>
              <w:pStyle w:val="a4"/>
              <w:rPr>
                <w:rFonts w:ascii="Times New Roman" w:hAnsi="Times New Roman" w:cs="Times New Roman"/>
                <w:sz w:val="24"/>
                <w:szCs w:val="24"/>
              </w:rPr>
            </w:pPr>
            <w:r w:rsidRPr="009553F7">
              <w:rPr>
                <w:rFonts w:ascii="Times New Roman" w:hAnsi="Times New Roman" w:cs="Times New Roman"/>
                <w:sz w:val="24"/>
                <w:szCs w:val="24"/>
              </w:rPr>
              <w:t>международный</w:t>
            </w:r>
          </w:p>
        </w:tc>
        <w:tc>
          <w:tcPr>
            <w:tcW w:w="1316" w:type="dxa"/>
          </w:tcPr>
          <w:p w:rsidR="00F61190" w:rsidRPr="009553F7" w:rsidRDefault="00F61190" w:rsidP="00FB4C6C">
            <w:pPr>
              <w:pStyle w:val="a4"/>
              <w:rPr>
                <w:rFonts w:ascii="Times New Roman" w:hAnsi="Times New Roman" w:cs="Times New Roman"/>
                <w:sz w:val="24"/>
                <w:szCs w:val="24"/>
              </w:rPr>
            </w:pPr>
          </w:p>
        </w:tc>
        <w:tc>
          <w:tcPr>
            <w:tcW w:w="2086" w:type="dxa"/>
          </w:tcPr>
          <w:p w:rsidR="00F61190" w:rsidRPr="009553F7" w:rsidRDefault="00F61190" w:rsidP="007E53CF">
            <w:pPr>
              <w:pStyle w:val="a4"/>
              <w:rPr>
                <w:rFonts w:ascii="Times New Roman" w:hAnsi="Times New Roman" w:cs="Times New Roman"/>
                <w:sz w:val="24"/>
                <w:szCs w:val="24"/>
              </w:rPr>
            </w:pPr>
            <w:r w:rsidRPr="00F61190">
              <w:rPr>
                <w:rFonts w:ascii="Times New Roman" w:hAnsi="Times New Roman" w:cs="Times New Roman"/>
                <w:sz w:val="24"/>
                <w:szCs w:val="24"/>
              </w:rPr>
              <w:t xml:space="preserve"> «Цивилизация знаний: ро</w:t>
            </w:r>
            <w:r w:rsidR="007E53CF">
              <w:rPr>
                <w:rFonts w:ascii="Times New Roman" w:hAnsi="Times New Roman" w:cs="Times New Roman"/>
                <w:sz w:val="24"/>
                <w:szCs w:val="24"/>
              </w:rPr>
              <w:t>ссийские и евразийские реалии»</w:t>
            </w:r>
          </w:p>
        </w:tc>
        <w:tc>
          <w:tcPr>
            <w:tcW w:w="1642" w:type="dxa"/>
          </w:tcPr>
          <w:p w:rsidR="00F61190" w:rsidRPr="009553F7" w:rsidRDefault="007E53CF" w:rsidP="00FB4C6C">
            <w:pPr>
              <w:pStyle w:val="a4"/>
              <w:rPr>
                <w:rFonts w:ascii="Times New Roman" w:hAnsi="Times New Roman" w:cs="Times New Roman"/>
                <w:sz w:val="24"/>
                <w:szCs w:val="24"/>
              </w:rPr>
            </w:pPr>
            <w:r>
              <w:rPr>
                <w:rFonts w:ascii="Times New Roman" w:hAnsi="Times New Roman" w:cs="Times New Roman"/>
                <w:sz w:val="24"/>
                <w:szCs w:val="24"/>
              </w:rPr>
              <w:t>21.04.2018</w:t>
            </w:r>
          </w:p>
        </w:tc>
        <w:tc>
          <w:tcPr>
            <w:tcW w:w="1051" w:type="dxa"/>
          </w:tcPr>
          <w:p w:rsidR="00F61190" w:rsidRPr="009553F7" w:rsidRDefault="00F61190" w:rsidP="00FB4C6C">
            <w:pPr>
              <w:pStyle w:val="a4"/>
              <w:rPr>
                <w:rFonts w:ascii="Times New Roman" w:hAnsi="Times New Roman" w:cs="Times New Roman"/>
                <w:sz w:val="24"/>
                <w:szCs w:val="24"/>
              </w:rPr>
            </w:pPr>
            <w:r w:rsidRPr="00F61190">
              <w:rPr>
                <w:rFonts w:ascii="Times New Roman" w:hAnsi="Times New Roman" w:cs="Times New Roman"/>
                <w:sz w:val="24"/>
                <w:szCs w:val="24"/>
              </w:rPr>
              <w:t>XIX Международная конференция</w:t>
            </w:r>
          </w:p>
        </w:tc>
        <w:tc>
          <w:tcPr>
            <w:tcW w:w="850" w:type="dxa"/>
          </w:tcPr>
          <w:p w:rsidR="00F61190" w:rsidRPr="009553F7" w:rsidRDefault="00F61190" w:rsidP="00FB4C6C">
            <w:pPr>
              <w:pStyle w:val="a4"/>
              <w:rPr>
                <w:rFonts w:ascii="Times New Roman" w:hAnsi="Times New Roman" w:cs="Times New Roman"/>
                <w:sz w:val="24"/>
                <w:szCs w:val="24"/>
              </w:rPr>
            </w:pPr>
          </w:p>
        </w:tc>
        <w:tc>
          <w:tcPr>
            <w:tcW w:w="1276" w:type="dxa"/>
          </w:tcPr>
          <w:p w:rsidR="00F61190" w:rsidRPr="009553F7" w:rsidRDefault="00F61190" w:rsidP="00FB4C6C">
            <w:pPr>
              <w:pStyle w:val="a4"/>
              <w:rPr>
                <w:rFonts w:ascii="Times New Roman" w:hAnsi="Times New Roman" w:cs="Times New Roman"/>
                <w:sz w:val="24"/>
                <w:szCs w:val="24"/>
              </w:rPr>
            </w:pPr>
          </w:p>
        </w:tc>
      </w:tr>
    </w:tbl>
    <w:p w:rsidR="00F61190" w:rsidRPr="006B5A33" w:rsidRDefault="00F61190" w:rsidP="006754AE">
      <w:pPr>
        <w:spacing w:after="0"/>
        <w:rPr>
          <w:rFonts w:ascii="Times New Roman" w:eastAsia="Times New Roman" w:hAnsi="Times New Roman" w:cs="Times New Roman"/>
          <w:color w:val="000000" w:themeColor="text1"/>
          <w:sz w:val="24"/>
          <w:szCs w:val="24"/>
        </w:rPr>
      </w:pPr>
    </w:p>
    <w:p w:rsidR="00931046" w:rsidRPr="006B5A33" w:rsidRDefault="00931046" w:rsidP="006754AE">
      <w:pPr>
        <w:spacing w:after="0"/>
        <w:rPr>
          <w:rFonts w:ascii="Times New Roman" w:eastAsia="Times New Roman" w:hAnsi="Times New Roman" w:cs="Times New Roman"/>
          <w:color w:val="000000" w:themeColor="text1"/>
          <w:sz w:val="24"/>
          <w:szCs w:val="24"/>
        </w:rPr>
      </w:pPr>
    </w:p>
    <w:p w:rsidR="00931046" w:rsidRPr="006B5A33" w:rsidRDefault="00931046" w:rsidP="006754AE">
      <w:pPr>
        <w:spacing w:before="120" w:after="0"/>
        <w:rPr>
          <w:rFonts w:ascii="Times New Roman" w:eastAsia="Times New Roman" w:hAnsi="Times New Roman" w:cs="Times New Roman"/>
          <w:b/>
          <w:bCs/>
          <w:color w:val="000000" w:themeColor="text1"/>
          <w:sz w:val="24"/>
          <w:szCs w:val="24"/>
        </w:rPr>
      </w:pPr>
      <w:r w:rsidRPr="006B5A33">
        <w:rPr>
          <w:rFonts w:ascii="Times New Roman" w:eastAsia="Times New Roman" w:hAnsi="Times New Roman" w:cs="Times New Roman"/>
          <w:b/>
          <w:bCs/>
          <w:color w:val="000000" w:themeColor="text1"/>
          <w:sz w:val="24"/>
          <w:szCs w:val="24"/>
        </w:rPr>
        <w:t>Уч</w:t>
      </w:r>
      <w:r w:rsidR="0095485A">
        <w:rPr>
          <w:rFonts w:ascii="Times New Roman" w:eastAsia="Times New Roman" w:hAnsi="Times New Roman" w:cs="Times New Roman"/>
          <w:b/>
          <w:bCs/>
          <w:color w:val="000000" w:themeColor="text1"/>
          <w:sz w:val="24"/>
          <w:szCs w:val="24"/>
        </w:rPr>
        <w:t>астие ДОО  в  конкурсах в  2018</w:t>
      </w:r>
      <w:r w:rsidRPr="006B5A33">
        <w:rPr>
          <w:rFonts w:ascii="Times New Roman" w:eastAsia="Times New Roman" w:hAnsi="Times New Roman" w:cs="Times New Roman"/>
          <w:b/>
          <w:bCs/>
          <w:color w:val="000000" w:themeColor="text1"/>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984"/>
        <w:gridCol w:w="2126"/>
        <w:gridCol w:w="1560"/>
        <w:gridCol w:w="1099"/>
      </w:tblGrid>
      <w:tr w:rsidR="00931046" w:rsidRPr="006B5A33" w:rsidTr="00931046">
        <w:tc>
          <w:tcPr>
            <w:tcW w:w="675"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lastRenderedPageBreak/>
              <w:t>№</w:t>
            </w:r>
          </w:p>
        </w:tc>
        <w:tc>
          <w:tcPr>
            <w:tcW w:w="6237" w:type="dxa"/>
            <w:gridSpan w:val="3"/>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Конкурс</w:t>
            </w:r>
          </w:p>
        </w:tc>
        <w:tc>
          <w:tcPr>
            <w:tcW w:w="1560"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Сроки проведения</w:t>
            </w:r>
          </w:p>
        </w:tc>
        <w:tc>
          <w:tcPr>
            <w:tcW w:w="1099"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Результат</w:t>
            </w:r>
          </w:p>
        </w:tc>
      </w:tr>
      <w:tr w:rsidR="00931046" w:rsidRPr="006B5A33" w:rsidTr="00931046">
        <w:tc>
          <w:tcPr>
            <w:tcW w:w="675" w:type="dxa"/>
            <w:tcBorders>
              <w:top w:val="single" w:sz="4" w:space="0" w:color="auto"/>
              <w:left w:val="single" w:sz="4" w:space="0" w:color="auto"/>
              <w:bottom w:val="single" w:sz="4" w:space="0" w:color="auto"/>
              <w:right w:val="single" w:sz="4" w:space="0" w:color="auto"/>
            </w:tcBorders>
          </w:tcPr>
          <w:p w:rsidR="00931046" w:rsidRPr="006B5A33" w:rsidRDefault="00A54FDA"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Муниципальный</w:t>
            </w:r>
          </w:p>
        </w:tc>
        <w:tc>
          <w:tcPr>
            <w:tcW w:w="1984"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 xml:space="preserve">    Областной</w:t>
            </w:r>
          </w:p>
        </w:tc>
        <w:tc>
          <w:tcPr>
            <w:tcW w:w="2126"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Федеральный</w:t>
            </w:r>
          </w:p>
        </w:tc>
        <w:tc>
          <w:tcPr>
            <w:tcW w:w="1560" w:type="dxa"/>
            <w:tcBorders>
              <w:top w:val="single" w:sz="4" w:space="0" w:color="auto"/>
              <w:left w:val="single" w:sz="4" w:space="0" w:color="auto"/>
              <w:bottom w:val="single" w:sz="4" w:space="0" w:color="auto"/>
              <w:right w:val="single" w:sz="4" w:space="0" w:color="auto"/>
            </w:tcBorders>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p>
        </w:tc>
      </w:tr>
      <w:tr w:rsidR="00931046" w:rsidRPr="006B5A33" w:rsidTr="00931046">
        <w:tc>
          <w:tcPr>
            <w:tcW w:w="675" w:type="dxa"/>
            <w:tcBorders>
              <w:top w:val="single" w:sz="4" w:space="0" w:color="auto"/>
              <w:left w:val="single" w:sz="4" w:space="0" w:color="auto"/>
              <w:bottom w:val="single" w:sz="4" w:space="0" w:color="auto"/>
              <w:right w:val="single" w:sz="4" w:space="0" w:color="auto"/>
            </w:tcBorders>
            <w:hideMark/>
          </w:tcPr>
          <w:p w:rsidR="00931046" w:rsidRPr="006B5A33" w:rsidRDefault="00A54FDA"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Наше Подмосковье</w:t>
            </w:r>
          </w:p>
        </w:tc>
        <w:tc>
          <w:tcPr>
            <w:tcW w:w="2126"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31046" w:rsidRPr="006B5A33" w:rsidRDefault="0095485A"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w:t>
            </w:r>
            <w:r w:rsidR="00931046" w:rsidRPr="006B5A33">
              <w:rPr>
                <w:rFonts w:ascii="Times New Roman" w:eastAsia="Times New Roman" w:hAnsi="Times New Roman" w:cs="Times New Roman"/>
                <w:bCs/>
                <w:color w:val="000000" w:themeColor="text1"/>
                <w:sz w:val="24"/>
                <w:szCs w:val="24"/>
                <w:lang w:eastAsia="en-US"/>
              </w:rPr>
              <w:t>г.</w:t>
            </w:r>
          </w:p>
        </w:tc>
        <w:tc>
          <w:tcPr>
            <w:tcW w:w="1099"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участник</w:t>
            </w:r>
          </w:p>
        </w:tc>
      </w:tr>
      <w:tr w:rsidR="00931046" w:rsidRPr="006B5A33" w:rsidTr="00931046">
        <w:tc>
          <w:tcPr>
            <w:tcW w:w="675" w:type="dxa"/>
            <w:tcBorders>
              <w:top w:val="single" w:sz="4" w:space="0" w:color="auto"/>
              <w:left w:val="single" w:sz="4" w:space="0" w:color="auto"/>
              <w:bottom w:val="single" w:sz="4" w:space="0" w:color="auto"/>
              <w:right w:val="single" w:sz="4" w:space="0" w:color="auto"/>
            </w:tcBorders>
            <w:hideMark/>
          </w:tcPr>
          <w:p w:rsidR="00931046" w:rsidRPr="006B5A33" w:rsidRDefault="00A54FDA"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Гражданский успех</w:t>
            </w:r>
          </w:p>
        </w:tc>
        <w:tc>
          <w:tcPr>
            <w:tcW w:w="1984"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931046" w:rsidRPr="006B5A33" w:rsidRDefault="0095485A"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w:t>
            </w:r>
            <w:r w:rsidR="00931046" w:rsidRPr="006B5A33">
              <w:rPr>
                <w:rFonts w:ascii="Times New Roman" w:eastAsia="Times New Roman" w:hAnsi="Times New Roman" w:cs="Times New Roman"/>
                <w:bCs/>
                <w:color w:val="000000" w:themeColor="text1"/>
                <w:sz w:val="24"/>
                <w:szCs w:val="24"/>
                <w:lang w:eastAsia="en-US"/>
              </w:rPr>
              <w:t>г.</w:t>
            </w:r>
          </w:p>
        </w:tc>
        <w:tc>
          <w:tcPr>
            <w:tcW w:w="1099"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участник</w:t>
            </w:r>
          </w:p>
        </w:tc>
      </w:tr>
      <w:tr w:rsidR="004E1520" w:rsidRPr="006B5A33" w:rsidTr="00931046">
        <w:tc>
          <w:tcPr>
            <w:tcW w:w="675" w:type="dxa"/>
            <w:tcBorders>
              <w:top w:val="single" w:sz="4" w:space="0" w:color="auto"/>
              <w:left w:val="single" w:sz="4" w:space="0" w:color="auto"/>
              <w:bottom w:val="single" w:sz="4" w:space="0" w:color="auto"/>
              <w:right w:val="single" w:sz="4" w:space="0" w:color="auto"/>
            </w:tcBorders>
          </w:tcPr>
          <w:p w:rsidR="004E1520"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4E1520" w:rsidRDefault="004E1520"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Муниципальный этап</w:t>
            </w:r>
            <w:r w:rsidRPr="004E1520">
              <w:rPr>
                <w:rFonts w:ascii="Times New Roman" w:eastAsia="Times New Roman" w:hAnsi="Times New Roman" w:cs="Times New Roman"/>
                <w:bCs/>
                <w:color w:val="000000" w:themeColor="text1"/>
                <w:sz w:val="24"/>
                <w:szCs w:val="24"/>
                <w:lang w:eastAsia="en-US"/>
              </w:rPr>
              <w:t xml:space="preserve"> конкурса детско-юношеского творчества по пожарной безопасности в рамках областного фестиваля художественного творчества «Детям Подмосковья – Безопасную жизнедеятельность»</w:t>
            </w:r>
          </w:p>
        </w:tc>
        <w:tc>
          <w:tcPr>
            <w:tcW w:w="1984" w:type="dxa"/>
            <w:tcBorders>
              <w:top w:val="single" w:sz="4" w:space="0" w:color="auto"/>
              <w:left w:val="single" w:sz="4" w:space="0" w:color="auto"/>
              <w:bottom w:val="single" w:sz="4" w:space="0" w:color="auto"/>
              <w:right w:val="single" w:sz="4" w:space="0" w:color="auto"/>
            </w:tcBorders>
          </w:tcPr>
          <w:p w:rsidR="004E1520" w:rsidRPr="006B5A33" w:rsidRDefault="004E1520"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E1520" w:rsidRPr="006B5A33" w:rsidRDefault="004E1520"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520" w:rsidRDefault="004E1520"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08.02.2018г.</w:t>
            </w:r>
          </w:p>
        </w:tc>
        <w:tc>
          <w:tcPr>
            <w:tcW w:w="1099" w:type="dxa"/>
            <w:tcBorders>
              <w:top w:val="single" w:sz="4" w:space="0" w:color="auto"/>
              <w:left w:val="single" w:sz="4" w:space="0" w:color="auto"/>
              <w:bottom w:val="single" w:sz="4" w:space="0" w:color="auto"/>
              <w:right w:val="single" w:sz="4" w:space="0" w:color="auto"/>
            </w:tcBorders>
          </w:tcPr>
          <w:p w:rsidR="004E1520" w:rsidRDefault="004E1520"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 место</w:t>
            </w:r>
          </w:p>
        </w:tc>
      </w:tr>
      <w:tr w:rsidR="008E20C5" w:rsidRPr="006B5A33" w:rsidTr="00931046">
        <w:tc>
          <w:tcPr>
            <w:tcW w:w="675" w:type="dxa"/>
            <w:tcBorders>
              <w:top w:val="single" w:sz="4" w:space="0" w:color="auto"/>
              <w:left w:val="single" w:sz="4" w:space="0" w:color="auto"/>
              <w:bottom w:val="single" w:sz="4" w:space="0" w:color="auto"/>
              <w:right w:val="single" w:sz="4" w:space="0" w:color="auto"/>
            </w:tcBorders>
          </w:tcPr>
          <w:p w:rsidR="008E20C5"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5</w:t>
            </w:r>
          </w:p>
        </w:tc>
        <w:tc>
          <w:tcPr>
            <w:tcW w:w="2127" w:type="dxa"/>
            <w:tcBorders>
              <w:top w:val="single" w:sz="4" w:space="0" w:color="auto"/>
              <w:left w:val="single" w:sz="4" w:space="0" w:color="auto"/>
              <w:bottom w:val="single" w:sz="4" w:space="0" w:color="auto"/>
              <w:right w:val="single" w:sz="4" w:space="0" w:color="auto"/>
            </w:tcBorders>
          </w:tcPr>
          <w:p w:rsidR="008E20C5"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Муниципальный смотр-конкурс</w:t>
            </w:r>
            <w:r w:rsidRPr="008E20C5">
              <w:rPr>
                <w:rFonts w:ascii="Times New Roman" w:eastAsia="Times New Roman" w:hAnsi="Times New Roman" w:cs="Times New Roman"/>
                <w:bCs/>
                <w:color w:val="000000" w:themeColor="text1"/>
                <w:sz w:val="24"/>
                <w:szCs w:val="24"/>
                <w:lang w:eastAsia="en-US"/>
              </w:rPr>
              <w:t xml:space="preserve"> дошкольных образовательных учреждений Городского округа Балашиха «Самый спортивный детский сад»</w:t>
            </w:r>
          </w:p>
        </w:tc>
        <w:tc>
          <w:tcPr>
            <w:tcW w:w="1984" w:type="dxa"/>
            <w:tcBorders>
              <w:top w:val="single" w:sz="4" w:space="0" w:color="auto"/>
              <w:left w:val="single" w:sz="4" w:space="0" w:color="auto"/>
              <w:bottom w:val="single" w:sz="4" w:space="0" w:color="auto"/>
              <w:right w:val="single" w:sz="4" w:space="0" w:color="auto"/>
            </w:tcBorders>
          </w:tcPr>
          <w:p w:rsidR="008E20C5" w:rsidRPr="006B5A33" w:rsidRDefault="008E20C5"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E20C5" w:rsidRPr="006B5A33" w:rsidRDefault="008E20C5"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E20C5"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2018г.</w:t>
            </w:r>
          </w:p>
        </w:tc>
        <w:tc>
          <w:tcPr>
            <w:tcW w:w="1099" w:type="dxa"/>
            <w:tcBorders>
              <w:top w:val="single" w:sz="4" w:space="0" w:color="auto"/>
              <w:left w:val="single" w:sz="4" w:space="0" w:color="auto"/>
              <w:bottom w:val="single" w:sz="4" w:space="0" w:color="auto"/>
              <w:right w:val="single" w:sz="4" w:space="0" w:color="auto"/>
            </w:tcBorders>
          </w:tcPr>
          <w:p w:rsidR="008E20C5"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победитель</w:t>
            </w:r>
          </w:p>
        </w:tc>
      </w:tr>
      <w:tr w:rsidR="004E1E6B" w:rsidRPr="006B5A33" w:rsidTr="00931046">
        <w:tc>
          <w:tcPr>
            <w:tcW w:w="675" w:type="dxa"/>
            <w:tcBorders>
              <w:top w:val="single" w:sz="4" w:space="0" w:color="auto"/>
              <w:left w:val="single" w:sz="4" w:space="0" w:color="auto"/>
              <w:bottom w:val="single" w:sz="4" w:space="0" w:color="auto"/>
              <w:right w:val="single" w:sz="4" w:space="0" w:color="auto"/>
            </w:tcBorders>
          </w:tcPr>
          <w:p w:rsidR="004E1E6B"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tcPr>
          <w:p w:rsidR="004E1E6B" w:rsidRPr="004E1E6B" w:rsidRDefault="004E1E6B" w:rsidP="004E1E6B">
            <w:pPr>
              <w:spacing w:before="120" w:after="0"/>
              <w:rPr>
                <w:rFonts w:ascii="Times New Roman" w:eastAsia="Times New Roman" w:hAnsi="Times New Roman" w:cs="Times New Roman"/>
                <w:bCs/>
                <w:color w:val="000000" w:themeColor="text1"/>
                <w:sz w:val="24"/>
                <w:szCs w:val="24"/>
                <w:lang w:eastAsia="en-US"/>
              </w:rPr>
            </w:pPr>
            <w:r w:rsidRPr="004E1E6B">
              <w:rPr>
                <w:rFonts w:ascii="Times New Roman" w:eastAsia="Times New Roman" w:hAnsi="Times New Roman" w:cs="Times New Roman"/>
                <w:bCs/>
                <w:color w:val="000000" w:themeColor="text1"/>
                <w:sz w:val="24"/>
                <w:szCs w:val="24"/>
                <w:lang w:eastAsia="en-US"/>
              </w:rPr>
              <w:t>Выставка-конкурс «Ода мужеству и красоте»</w:t>
            </w:r>
          </w:p>
        </w:tc>
        <w:tc>
          <w:tcPr>
            <w:tcW w:w="1984" w:type="dxa"/>
            <w:tcBorders>
              <w:top w:val="single" w:sz="4" w:space="0" w:color="auto"/>
              <w:left w:val="single" w:sz="4" w:space="0" w:color="auto"/>
              <w:bottom w:val="single" w:sz="4" w:space="0" w:color="auto"/>
              <w:right w:val="single" w:sz="4" w:space="0" w:color="auto"/>
            </w:tcBorders>
          </w:tcPr>
          <w:p w:rsidR="004E1E6B" w:rsidRPr="006B5A33" w:rsidRDefault="004E1E6B"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E1E6B" w:rsidRPr="006B5A33" w:rsidRDefault="004E1E6B"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E6B" w:rsidRDefault="004E1E6B"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15.02.-15.03.2018 г.</w:t>
            </w:r>
          </w:p>
        </w:tc>
        <w:tc>
          <w:tcPr>
            <w:tcW w:w="1099" w:type="dxa"/>
            <w:tcBorders>
              <w:top w:val="single" w:sz="4" w:space="0" w:color="auto"/>
              <w:left w:val="single" w:sz="4" w:space="0" w:color="auto"/>
              <w:bottom w:val="single" w:sz="4" w:space="0" w:color="auto"/>
              <w:right w:val="single" w:sz="4" w:space="0" w:color="auto"/>
            </w:tcBorders>
          </w:tcPr>
          <w:p w:rsidR="004E1E6B" w:rsidRDefault="004E1E6B"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Д</w:t>
            </w:r>
            <w:r w:rsidR="00C91AE2">
              <w:rPr>
                <w:rFonts w:ascii="Times New Roman" w:eastAsia="Times New Roman" w:hAnsi="Times New Roman" w:cs="Times New Roman"/>
                <w:bCs/>
                <w:color w:val="000000" w:themeColor="text1"/>
                <w:sz w:val="24"/>
                <w:szCs w:val="24"/>
                <w:lang w:eastAsia="en-US"/>
              </w:rPr>
              <w:t>иплом</w:t>
            </w:r>
            <w:r>
              <w:rPr>
                <w:rFonts w:ascii="Times New Roman" w:eastAsia="Times New Roman" w:hAnsi="Times New Roman" w:cs="Times New Roman"/>
                <w:bCs/>
                <w:color w:val="000000" w:themeColor="text1"/>
                <w:sz w:val="24"/>
                <w:szCs w:val="24"/>
                <w:lang w:eastAsia="en-US"/>
              </w:rPr>
              <w:t xml:space="preserve"> 2 и 3 степени</w:t>
            </w:r>
          </w:p>
        </w:tc>
      </w:tr>
      <w:tr w:rsidR="008E20C5" w:rsidRPr="006B5A33" w:rsidTr="00931046">
        <w:tc>
          <w:tcPr>
            <w:tcW w:w="675" w:type="dxa"/>
            <w:tcBorders>
              <w:top w:val="single" w:sz="4" w:space="0" w:color="auto"/>
              <w:left w:val="single" w:sz="4" w:space="0" w:color="auto"/>
              <w:bottom w:val="single" w:sz="4" w:space="0" w:color="auto"/>
              <w:right w:val="single" w:sz="4" w:space="0" w:color="auto"/>
            </w:tcBorders>
          </w:tcPr>
          <w:p w:rsidR="008E20C5"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tcPr>
          <w:p w:rsidR="008E20C5" w:rsidRPr="004E1E6B" w:rsidRDefault="008E20C5" w:rsidP="004E1E6B">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 xml:space="preserve">Муниципальный смотр-конкурс </w:t>
            </w:r>
            <w:r w:rsidRPr="008E20C5">
              <w:rPr>
                <w:rFonts w:ascii="Times New Roman" w:eastAsia="Times New Roman" w:hAnsi="Times New Roman" w:cs="Times New Roman"/>
                <w:bCs/>
                <w:color w:val="000000" w:themeColor="text1"/>
                <w:sz w:val="24"/>
                <w:szCs w:val="24"/>
                <w:lang w:eastAsia="en-US"/>
              </w:rPr>
              <w:t xml:space="preserve">дошкольных образовательных учреждений Городского округа Балашиха </w:t>
            </w:r>
            <w:r w:rsidRPr="008E20C5">
              <w:rPr>
                <w:rFonts w:ascii="Times New Roman" w:eastAsia="Times New Roman" w:hAnsi="Times New Roman" w:cs="Times New Roman"/>
                <w:bCs/>
                <w:color w:val="000000" w:themeColor="text1"/>
                <w:sz w:val="24"/>
                <w:szCs w:val="24"/>
                <w:lang w:eastAsia="en-US"/>
              </w:rPr>
              <w:lastRenderedPageBreak/>
              <w:t>«Музыкальный зал – центр музыкально-эстетического развития детей</w:t>
            </w:r>
          </w:p>
        </w:tc>
        <w:tc>
          <w:tcPr>
            <w:tcW w:w="1984" w:type="dxa"/>
            <w:tcBorders>
              <w:top w:val="single" w:sz="4" w:space="0" w:color="auto"/>
              <w:left w:val="single" w:sz="4" w:space="0" w:color="auto"/>
              <w:bottom w:val="single" w:sz="4" w:space="0" w:color="auto"/>
              <w:right w:val="single" w:sz="4" w:space="0" w:color="auto"/>
            </w:tcBorders>
          </w:tcPr>
          <w:p w:rsidR="008E20C5" w:rsidRPr="006B5A33" w:rsidRDefault="008E20C5"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E20C5" w:rsidRPr="006B5A33" w:rsidRDefault="008E20C5"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E20C5"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2018г.</w:t>
            </w:r>
          </w:p>
        </w:tc>
        <w:tc>
          <w:tcPr>
            <w:tcW w:w="1099" w:type="dxa"/>
            <w:tcBorders>
              <w:top w:val="single" w:sz="4" w:space="0" w:color="auto"/>
              <w:left w:val="single" w:sz="4" w:space="0" w:color="auto"/>
              <w:bottom w:val="single" w:sz="4" w:space="0" w:color="auto"/>
              <w:right w:val="single" w:sz="4" w:space="0" w:color="auto"/>
            </w:tcBorders>
          </w:tcPr>
          <w:p w:rsidR="008E20C5"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3 место</w:t>
            </w:r>
          </w:p>
        </w:tc>
      </w:tr>
      <w:tr w:rsidR="009B204D" w:rsidRPr="006B5A33" w:rsidTr="009B204D">
        <w:tc>
          <w:tcPr>
            <w:tcW w:w="675" w:type="dxa"/>
            <w:tcBorders>
              <w:top w:val="single" w:sz="4" w:space="0" w:color="auto"/>
              <w:left w:val="single" w:sz="4" w:space="0" w:color="auto"/>
              <w:bottom w:val="single" w:sz="4" w:space="0" w:color="auto"/>
              <w:right w:val="single" w:sz="4" w:space="0" w:color="auto"/>
            </w:tcBorders>
          </w:tcPr>
          <w:p w:rsidR="009B204D" w:rsidRDefault="009B204D"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lastRenderedPageBreak/>
              <w:t>8</w:t>
            </w:r>
          </w:p>
        </w:tc>
        <w:tc>
          <w:tcPr>
            <w:tcW w:w="2127" w:type="dxa"/>
            <w:tcBorders>
              <w:top w:val="single" w:sz="4" w:space="0" w:color="auto"/>
              <w:left w:val="single" w:sz="4" w:space="0" w:color="auto"/>
              <w:bottom w:val="single" w:sz="4" w:space="0" w:color="auto"/>
              <w:right w:val="single" w:sz="4" w:space="0" w:color="auto"/>
            </w:tcBorders>
          </w:tcPr>
          <w:p w:rsidR="009B204D" w:rsidRPr="00C91AE2" w:rsidRDefault="009B204D" w:rsidP="002A7231">
            <w:pPr>
              <w:spacing w:before="120" w:after="0"/>
              <w:rPr>
                <w:rFonts w:ascii="Times New Roman" w:eastAsia="Times New Roman" w:hAnsi="Times New Roman" w:cs="Times New Roman"/>
                <w:bCs/>
                <w:color w:val="000000" w:themeColor="text1"/>
                <w:sz w:val="24"/>
                <w:szCs w:val="24"/>
                <w:lang w:eastAsia="en-US"/>
              </w:rPr>
            </w:pPr>
            <w:r w:rsidRPr="008E20C5">
              <w:rPr>
                <w:rFonts w:ascii="Times New Roman" w:eastAsia="Times New Roman" w:hAnsi="Times New Roman" w:cs="Times New Roman"/>
                <w:bCs/>
                <w:color w:val="000000" w:themeColor="text1"/>
                <w:sz w:val="24"/>
                <w:szCs w:val="24"/>
                <w:lang w:eastAsia="en-US"/>
              </w:rPr>
              <w:t>Городской фестиваль-конкурс творчества «Славянский мир - 2018»</w:t>
            </w:r>
          </w:p>
        </w:tc>
        <w:tc>
          <w:tcPr>
            <w:tcW w:w="1984" w:type="dxa"/>
            <w:tcBorders>
              <w:top w:val="single" w:sz="4" w:space="0" w:color="auto"/>
              <w:left w:val="single" w:sz="4" w:space="0" w:color="auto"/>
              <w:bottom w:val="single" w:sz="4" w:space="0" w:color="auto"/>
              <w:right w:val="single" w:sz="4" w:space="0" w:color="auto"/>
            </w:tcBorders>
          </w:tcPr>
          <w:p w:rsidR="009B204D" w:rsidRPr="006B5A33" w:rsidRDefault="009B204D" w:rsidP="002A7231">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B204D" w:rsidRPr="006B5A33" w:rsidRDefault="009B204D" w:rsidP="002A7231">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B204D" w:rsidRDefault="009B204D"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17.03.2018г.</w:t>
            </w:r>
          </w:p>
        </w:tc>
        <w:tc>
          <w:tcPr>
            <w:tcW w:w="1099" w:type="dxa"/>
            <w:tcBorders>
              <w:top w:val="single" w:sz="4" w:space="0" w:color="auto"/>
              <w:left w:val="single" w:sz="4" w:space="0" w:color="auto"/>
              <w:bottom w:val="single" w:sz="4" w:space="0" w:color="auto"/>
              <w:right w:val="single" w:sz="4" w:space="0" w:color="auto"/>
            </w:tcBorders>
          </w:tcPr>
          <w:p w:rsidR="009B204D" w:rsidRDefault="009B204D"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 место</w:t>
            </w:r>
          </w:p>
        </w:tc>
      </w:tr>
      <w:tr w:rsidR="00C91AE2" w:rsidRPr="006B5A33" w:rsidTr="00931046">
        <w:tc>
          <w:tcPr>
            <w:tcW w:w="675" w:type="dxa"/>
            <w:tcBorders>
              <w:top w:val="single" w:sz="4" w:space="0" w:color="auto"/>
              <w:left w:val="single" w:sz="4" w:space="0" w:color="auto"/>
              <w:bottom w:val="single" w:sz="4" w:space="0" w:color="auto"/>
              <w:right w:val="single" w:sz="4" w:space="0" w:color="auto"/>
            </w:tcBorders>
          </w:tcPr>
          <w:p w:rsidR="00C91AE2"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9</w:t>
            </w:r>
          </w:p>
        </w:tc>
        <w:tc>
          <w:tcPr>
            <w:tcW w:w="2127" w:type="dxa"/>
            <w:tcBorders>
              <w:top w:val="single" w:sz="4" w:space="0" w:color="auto"/>
              <w:left w:val="single" w:sz="4" w:space="0" w:color="auto"/>
              <w:bottom w:val="single" w:sz="4" w:space="0" w:color="auto"/>
              <w:right w:val="single" w:sz="4" w:space="0" w:color="auto"/>
            </w:tcBorders>
          </w:tcPr>
          <w:p w:rsidR="00C91AE2" w:rsidRPr="004E1E6B" w:rsidRDefault="00C91AE2" w:rsidP="004E1E6B">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Городской выставка – конкурс «Этот прекрасный мир балета»</w:t>
            </w:r>
          </w:p>
        </w:tc>
        <w:tc>
          <w:tcPr>
            <w:tcW w:w="1984" w:type="dxa"/>
            <w:tcBorders>
              <w:top w:val="single" w:sz="4" w:space="0" w:color="auto"/>
              <w:left w:val="single" w:sz="4" w:space="0" w:color="auto"/>
              <w:bottom w:val="single" w:sz="4" w:space="0" w:color="auto"/>
              <w:right w:val="single" w:sz="4" w:space="0" w:color="auto"/>
            </w:tcBorders>
          </w:tcPr>
          <w:p w:rsidR="00C91AE2" w:rsidRPr="006B5A33" w:rsidRDefault="00C91AE2"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91AE2" w:rsidRPr="006B5A33" w:rsidRDefault="00C91AE2"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1AE2" w:rsidRDefault="00C91AE2"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20.03.-03.04.2018г.</w:t>
            </w:r>
          </w:p>
        </w:tc>
        <w:tc>
          <w:tcPr>
            <w:tcW w:w="1099" w:type="dxa"/>
            <w:tcBorders>
              <w:top w:val="single" w:sz="4" w:space="0" w:color="auto"/>
              <w:left w:val="single" w:sz="4" w:space="0" w:color="auto"/>
              <w:bottom w:val="single" w:sz="4" w:space="0" w:color="auto"/>
              <w:right w:val="single" w:sz="4" w:space="0" w:color="auto"/>
            </w:tcBorders>
          </w:tcPr>
          <w:p w:rsidR="00C91AE2" w:rsidRDefault="00C91AE2"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Диплом 3 степени</w:t>
            </w:r>
          </w:p>
        </w:tc>
      </w:tr>
      <w:tr w:rsidR="004E1520" w:rsidRPr="006B5A33" w:rsidTr="00931046">
        <w:tc>
          <w:tcPr>
            <w:tcW w:w="675" w:type="dxa"/>
            <w:tcBorders>
              <w:top w:val="single" w:sz="4" w:space="0" w:color="auto"/>
              <w:left w:val="single" w:sz="4" w:space="0" w:color="auto"/>
              <w:bottom w:val="single" w:sz="4" w:space="0" w:color="auto"/>
              <w:right w:val="single" w:sz="4" w:space="0" w:color="auto"/>
            </w:tcBorders>
          </w:tcPr>
          <w:p w:rsidR="004E1520"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10</w:t>
            </w:r>
          </w:p>
        </w:tc>
        <w:tc>
          <w:tcPr>
            <w:tcW w:w="2127" w:type="dxa"/>
            <w:tcBorders>
              <w:top w:val="single" w:sz="4" w:space="0" w:color="auto"/>
              <w:left w:val="single" w:sz="4" w:space="0" w:color="auto"/>
              <w:bottom w:val="single" w:sz="4" w:space="0" w:color="auto"/>
              <w:right w:val="single" w:sz="4" w:space="0" w:color="auto"/>
            </w:tcBorders>
          </w:tcPr>
          <w:p w:rsidR="004E1520" w:rsidRPr="004E1520" w:rsidRDefault="004E1520" w:rsidP="004E1520">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Муниципальная благотворительная Акция</w:t>
            </w:r>
            <w:r w:rsidRPr="004E1520">
              <w:rPr>
                <w:rFonts w:ascii="Times New Roman" w:eastAsia="Times New Roman" w:hAnsi="Times New Roman" w:cs="Times New Roman"/>
                <w:bCs/>
                <w:color w:val="000000" w:themeColor="text1"/>
                <w:sz w:val="24"/>
                <w:szCs w:val="24"/>
                <w:lang w:eastAsia="en-US"/>
              </w:rPr>
              <w:t xml:space="preserve"> </w:t>
            </w:r>
          </w:p>
          <w:p w:rsidR="004E1520" w:rsidRDefault="004E1520" w:rsidP="004E1520">
            <w:pPr>
              <w:spacing w:before="120" w:after="0"/>
              <w:rPr>
                <w:rFonts w:ascii="Times New Roman" w:eastAsia="Times New Roman" w:hAnsi="Times New Roman" w:cs="Times New Roman"/>
                <w:bCs/>
                <w:color w:val="000000" w:themeColor="text1"/>
                <w:sz w:val="24"/>
                <w:szCs w:val="24"/>
                <w:lang w:eastAsia="en-US"/>
              </w:rPr>
            </w:pPr>
            <w:r w:rsidRPr="004E1520">
              <w:rPr>
                <w:rFonts w:ascii="Times New Roman" w:eastAsia="Times New Roman" w:hAnsi="Times New Roman" w:cs="Times New Roman"/>
                <w:bCs/>
                <w:color w:val="000000" w:themeColor="text1"/>
                <w:sz w:val="24"/>
                <w:szCs w:val="24"/>
                <w:lang w:eastAsia="en-US"/>
              </w:rPr>
              <w:t>«Пасха в моем доме»</w:t>
            </w:r>
          </w:p>
        </w:tc>
        <w:tc>
          <w:tcPr>
            <w:tcW w:w="1984" w:type="dxa"/>
            <w:tcBorders>
              <w:top w:val="single" w:sz="4" w:space="0" w:color="auto"/>
              <w:left w:val="single" w:sz="4" w:space="0" w:color="auto"/>
              <w:bottom w:val="single" w:sz="4" w:space="0" w:color="auto"/>
              <w:right w:val="single" w:sz="4" w:space="0" w:color="auto"/>
            </w:tcBorders>
          </w:tcPr>
          <w:p w:rsidR="004E1520" w:rsidRPr="006B5A33" w:rsidRDefault="004E1520"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E1520" w:rsidRPr="006B5A33" w:rsidRDefault="004E1520"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520" w:rsidRDefault="004E1520"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30.03.2018г.</w:t>
            </w:r>
          </w:p>
        </w:tc>
        <w:tc>
          <w:tcPr>
            <w:tcW w:w="1099" w:type="dxa"/>
            <w:tcBorders>
              <w:top w:val="single" w:sz="4" w:space="0" w:color="auto"/>
              <w:left w:val="single" w:sz="4" w:space="0" w:color="auto"/>
              <w:bottom w:val="single" w:sz="4" w:space="0" w:color="auto"/>
              <w:right w:val="single" w:sz="4" w:space="0" w:color="auto"/>
            </w:tcBorders>
          </w:tcPr>
          <w:p w:rsidR="004E1520" w:rsidRDefault="004E1520"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участие</w:t>
            </w:r>
          </w:p>
        </w:tc>
      </w:tr>
      <w:tr w:rsidR="00C91AE2" w:rsidRPr="006B5A33" w:rsidTr="00931046">
        <w:tc>
          <w:tcPr>
            <w:tcW w:w="675" w:type="dxa"/>
            <w:tcBorders>
              <w:top w:val="single" w:sz="4" w:space="0" w:color="auto"/>
              <w:left w:val="single" w:sz="4" w:space="0" w:color="auto"/>
              <w:bottom w:val="single" w:sz="4" w:space="0" w:color="auto"/>
              <w:right w:val="single" w:sz="4" w:space="0" w:color="auto"/>
            </w:tcBorders>
          </w:tcPr>
          <w:p w:rsidR="00C91AE2"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11</w:t>
            </w:r>
          </w:p>
        </w:tc>
        <w:tc>
          <w:tcPr>
            <w:tcW w:w="2127" w:type="dxa"/>
            <w:tcBorders>
              <w:top w:val="single" w:sz="4" w:space="0" w:color="auto"/>
              <w:left w:val="single" w:sz="4" w:space="0" w:color="auto"/>
              <w:bottom w:val="single" w:sz="4" w:space="0" w:color="auto"/>
              <w:right w:val="single" w:sz="4" w:space="0" w:color="auto"/>
            </w:tcBorders>
          </w:tcPr>
          <w:p w:rsidR="00C91AE2" w:rsidRDefault="00C91AE2" w:rsidP="004E1E6B">
            <w:pPr>
              <w:spacing w:before="120" w:after="0"/>
              <w:rPr>
                <w:rFonts w:ascii="Times New Roman" w:eastAsia="Times New Roman" w:hAnsi="Times New Roman" w:cs="Times New Roman"/>
                <w:bCs/>
                <w:color w:val="000000" w:themeColor="text1"/>
                <w:sz w:val="24"/>
                <w:szCs w:val="24"/>
                <w:lang w:eastAsia="en-US"/>
              </w:rPr>
            </w:pPr>
            <w:r w:rsidRPr="00C91AE2">
              <w:rPr>
                <w:rFonts w:ascii="Times New Roman" w:eastAsia="Times New Roman" w:hAnsi="Times New Roman" w:cs="Times New Roman"/>
                <w:bCs/>
                <w:color w:val="000000" w:themeColor="text1"/>
                <w:sz w:val="24"/>
                <w:szCs w:val="24"/>
                <w:lang w:eastAsia="en-US"/>
              </w:rPr>
              <w:t>XIII региональный конкурс «Вышивка: традиции и современность»</w:t>
            </w:r>
          </w:p>
        </w:tc>
        <w:tc>
          <w:tcPr>
            <w:tcW w:w="1984" w:type="dxa"/>
            <w:tcBorders>
              <w:top w:val="single" w:sz="4" w:space="0" w:color="auto"/>
              <w:left w:val="single" w:sz="4" w:space="0" w:color="auto"/>
              <w:bottom w:val="single" w:sz="4" w:space="0" w:color="auto"/>
              <w:right w:val="single" w:sz="4" w:space="0" w:color="auto"/>
            </w:tcBorders>
          </w:tcPr>
          <w:p w:rsidR="00C91AE2" w:rsidRPr="006B5A33" w:rsidRDefault="00C91AE2"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91AE2" w:rsidRPr="006B5A33" w:rsidRDefault="00C91AE2"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1AE2" w:rsidRDefault="00C91AE2"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31.03.2018г.</w:t>
            </w:r>
          </w:p>
        </w:tc>
        <w:tc>
          <w:tcPr>
            <w:tcW w:w="1099" w:type="dxa"/>
            <w:tcBorders>
              <w:top w:val="single" w:sz="4" w:space="0" w:color="auto"/>
              <w:left w:val="single" w:sz="4" w:space="0" w:color="auto"/>
              <w:bottom w:val="single" w:sz="4" w:space="0" w:color="auto"/>
              <w:right w:val="single" w:sz="4" w:space="0" w:color="auto"/>
            </w:tcBorders>
          </w:tcPr>
          <w:p w:rsidR="00C91AE2" w:rsidRDefault="00C91AE2"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Участие</w:t>
            </w:r>
          </w:p>
        </w:tc>
      </w:tr>
      <w:tr w:rsidR="008E20C5" w:rsidRPr="006B5A33" w:rsidTr="008E20C5">
        <w:tc>
          <w:tcPr>
            <w:tcW w:w="675" w:type="dxa"/>
            <w:tcBorders>
              <w:top w:val="single" w:sz="4" w:space="0" w:color="auto"/>
              <w:left w:val="single" w:sz="4" w:space="0" w:color="auto"/>
              <w:bottom w:val="single" w:sz="4" w:space="0" w:color="auto"/>
              <w:right w:val="single" w:sz="4" w:space="0" w:color="auto"/>
            </w:tcBorders>
          </w:tcPr>
          <w:p w:rsidR="008E20C5" w:rsidRPr="006B5A33" w:rsidRDefault="009B204D"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12</w:t>
            </w:r>
          </w:p>
        </w:tc>
        <w:tc>
          <w:tcPr>
            <w:tcW w:w="2127" w:type="dxa"/>
            <w:tcBorders>
              <w:top w:val="single" w:sz="4" w:space="0" w:color="auto"/>
              <w:left w:val="single" w:sz="4" w:space="0" w:color="auto"/>
              <w:bottom w:val="single" w:sz="4" w:space="0" w:color="auto"/>
              <w:right w:val="single" w:sz="4" w:space="0" w:color="auto"/>
            </w:tcBorders>
          </w:tcPr>
          <w:p w:rsidR="008E20C5" w:rsidRPr="008E20C5" w:rsidRDefault="008E20C5" w:rsidP="008E20C5">
            <w:pPr>
              <w:spacing w:before="120" w:after="0"/>
              <w:rPr>
                <w:rFonts w:ascii="Times New Roman" w:eastAsia="Times New Roman" w:hAnsi="Times New Roman" w:cs="Times New Roman"/>
                <w:bCs/>
                <w:color w:val="000000" w:themeColor="text1"/>
                <w:sz w:val="24"/>
                <w:szCs w:val="24"/>
                <w:lang w:eastAsia="en-US"/>
              </w:rPr>
            </w:pPr>
            <w:r w:rsidRPr="008E20C5">
              <w:rPr>
                <w:rFonts w:ascii="Times New Roman" w:eastAsia="Times New Roman" w:hAnsi="Times New Roman" w:cs="Times New Roman"/>
                <w:bCs/>
                <w:color w:val="000000" w:themeColor="text1"/>
                <w:sz w:val="24"/>
                <w:szCs w:val="24"/>
                <w:lang w:eastAsia="en-US"/>
              </w:rPr>
              <w:t>II муниципальный видео фестиваль-конкурс детской песни «Серебристый голосок»</w:t>
            </w:r>
          </w:p>
        </w:tc>
        <w:tc>
          <w:tcPr>
            <w:tcW w:w="1984" w:type="dxa"/>
            <w:tcBorders>
              <w:top w:val="single" w:sz="4" w:space="0" w:color="auto"/>
              <w:left w:val="single" w:sz="4" w:space="0" w:color="auto"/>
              <w:bottom w:val="single" w:sz="4" w:space="0" w:color="auto"/>
              <w:right w:val="single" w:sz="4" w:space="0" w:color="auto"/>
            </w:tcBorders>
          </w:tcPr>
          <w:p w:rsidR="008E20C5" w:rsidRPr="008E20C5" w:rsidRDefault="008E20C5" w:rsidP="002A7231">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E20C5" w:rsidRPr="006B5A33" w:rsidRDefault="008E20C5" w:rsidP="002A7231">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E20C5" w:rsidRPr="006B5A33" w:rsidRDefault="008E20C5"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Апрель 201</w:t>
            </w:r>
            <w:r w:rsidRPr="008E20C5">
              <w:rPr>
                <w:rFonts w:ascii="Times New Roman" w:eastAsia="Times New Roman" w:hAnsi="Times New Roman" w:cs="Times New Roman"/>
                <w:bCs/>
                <w:color w:val="000000" w:themeColor="text1"/>
                <w:sz w:val="24"/>
                <w:szCs w:val="24"/>
                <w:lang w:eastAsia="en-US"/>
              </w:rPr>
              <w:t>8</w:t>
            </w:r>
            <w:r w:rsidRPr="006B5A33">
              <w:rPr>
                <w:rFonts w:ascii="Times New Roman" w:eastAsia="Times New Roman" w:hAnsi="Times New Roman" w:cs="Times New Roman"/>
                <w:bCs/>
                <w:color w:val="000000" w:themeColor="text1"/>
                <w:sz w:val="24"/>
                <w:szCs w:val="24"/>
                <w:lang w:eastAsia="en-US"/>
              </w:rPr>
              <w:t>г.</w:t>
            </w:r>
          </w:p>
        </w:tc>
        <w:tc>
          <w:tcPr>
            <w:tcW w:w="1099" w:type="dxa"/>
            <w:tcBorders>
              <w:top w:val="single" w:sz="4" w:space="0" w:color="auto"/>
              <w:left w:val="single" w:sz="4" w:space="0" w:color="auto"/>
              <w:bottom w:val="single" w:sz="4" w:space="0" w:color="auto"/>
              <w:right w:val="single" w:sz="4" w:space="0" w:color="auto"/>
            </w:tcBorders>
          </w:tcPr>
          <w:p w:rsidR="008E20C5" w:rsidRPr="008E20C5" w:rsidRDefault="008E20C5"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лауреат</w:t>
            </w:r>
          </w:p>
        </w:tc>
      </w:tr>
      <w:tr w:rsidR="00C91AE2" w:rsidRPr="006B5A33" w:rsidTr="00931046">
        <w:tc>
          <w:tcPr>
            <w:tcW w:w="675" w:type="dxa"/>
            <w:tcBorders>
              <w:top w:val="single" w:sz="4" w:space="0" w:color="auto"/>
              <w:left w:val="single" w:sz="4" w:space="0" w:color="auto"/>
              <w:bottom w:val="single" w:sz="4" w:space="0" w:color="auto"/>
              <w:right w:val="single" w:sz="4" w:space="0" w:color="auto"/>
            </w:tcBorders>
          </w:tcPr>
          <w:p w:rsidR="00C91AE2"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13</w:t>
            </w:r>
          </w:p>
        </w:tc>
        <w:tc>
          <w:tcPr>
            <w:tcW w:w="2127" w:type="dxa"/>
            <w:tcBorders>
              <w:top w:val="single" w:sz="4" w:space="0" w:color="auto"/>
              <w:left w:val="single" w:sz="4" w:space="0" w:color="auto"/>
              <w:bottom w:val="single" w:sz="4" w:space="0" w:color="auto"/>
              <w:right w:val="single" w:sz="4" w:space="0" w:color="auto"/>
            </w:tcBorders>
          </w:tcPr>
          <w:p w:rsidR="00C91AE2" w:rsidRPr="00C91AE2" w:rsidRDefault="00C91AE2" w:rsidP="004E1E6B">
            <w:pPr>
              <w:spacing w:before="120" w:after="0"/>
              <w:rPr>
                <w:rFonts w:ascii="Times New Roman" w:eastAsia="Times New Roman" w:hAnsi="Times New Roman" w:cs="Times New Roman"/>
                <w:bCs/>
                <w:color w:val="000000" w:themeColor="text1"/>
                <w:sz w:val="24"/>
                <w:szCs w:val="24"/>
                <w:lang w:eastAsia="en-US"/>
              </w:rPr>
            </w:pPr>
            <w:r w:rsidRPr="00C91AE2">
              <w:rPr>
                <w:rFonts w:ascii="Times New Roman" w:eastAsia="Times New Roman" w:hAnsi="Times New Roman" w:cs="Times New Roman"/>
                <w:bCs/>
                <w:color w:val="000000" w:themeColor="text1"/>
                <w:sz w:val="24"/>
                <w:szCs w:val="24"/>
                <w:lang w:eastAsia="en-US"/>
              </w:rPr>
              <w:t>VIII городской конкурс детского творчества «Детское «УРА!» - героям победителям»</w:t>
            </w:r>
          </w:p>
        </w:tc>
        <w:tc>
          <w:tcPr>
            <w:tcW w:w="1984" w:type="dxa"/>
            <w:tcBorders>
              <w:top w:val="single" w:sz="4" w:space="0" w:color="auto"/>
              <w:left w:val="single" w:sz="4" w:space="0" w:color="auto"/>
              <w:bottom w:val="single" w:sz="4" w:space="0" w:color="auto"/>
              <w:right w:val="single" w:sz="4" w:space="0" w:color="auto"/>
            </w:tcBorders>
          </w:tcPr>
          <w:p w:rsidR="00C91AE2" w:rsidRPr="006B5A33" w:rsidRDefault="00C91AE2"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91AE2" w:rsidRPr="006B5A33" w:rsidRDefault="00C91AE2"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1AE2" w:rsidRDefault="00C91AE2"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20.04.-10.05.2018г.</w:t>
            </w:r>
          </w:p>
        </w:tc>
        <w:tc>
          <w:tcPr>
            <w:tcW w:w="1099" w:type="dxa"/>
            <w:tcBorders>
              <w:top w:val="single" w:sz="4" w:space="0" w:color="auto"/>
              <w:left w:val="single" w:sz="4" w:space="0" w:color="auto"/>
              <w:bottom w:val="single" w:sz="4" w:space="0" w:color="auto"/>
              <w:right w:val="single" w:sz="4" w:space="0" w:color="auto"/>
            </w:tcBorders>
          </w:tcPr>
          <w:p w:rsidR="00C91AE2" w:rsidRDefault="00C91AE2"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Диплом 3 степени</w:t>
            </w:r>
          </w:p>
        </w:tc>
      </w:tr>
      <w:tr w:rsidR="00931046" w:rsidRPr="006B5A33" w:rsidTr="00931046">
        <w:tc>
          <w:tcPr>
            <w:tcW w:w="675" w:type="dxa"/>
            <w:tcBorders>
              <w:top w:val="single" w:sz="4" w:space="0" w:color="auto"/>
              <w:left w:val="single" w:sz="4" w:space="0" w:color="auto"/>
              <w:bottom w:val="single" w:sz="4" w:space="0" w:color="auto"/>
              <w:right w:val="single" w:sz="4" w:space="0" w:color="auto"/>
            </w:tcBorders>
            <w:hideMark/>
          </w:tcPr>
          <w:p w:rsidR="00931046" w:rsidRPr="006B5A33"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31046" w:rsidRPr="006B5A33" w:rsidRDefault="00706760"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Международный конкурс поделок из природного материала «Осенние розы»</w:t>
            </w:r>
          </w:p>
        </w:tc>
        <w:tc>
          <w:tcPr>
            <w:tcW w:w="1560" w:type="dxa"/>
            <w:tcBorders>
              <w:top w:val="single" w:sz="4" w:space="0" w:color="auto"/>
              <w:left w:val="single" w:sz="4" w:space="0" w:color="auto"/>
              <w:bottom w:val="single" w:sz="4" w:space="0" w:color="auto"/>
              <w:right w:val="single" w:sz="4" w:space="0" w:color="auto"/>
            </w:tcBorders>
            <w:hideMark/>
          </w:tcPr>
          <w:p w:rsidR="00931046" w:rsidRPr="006B5A33" w:rsidRDefault="00706760"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20.10.2018г.</w:t>
            </w:r>
          </w:p>
        </w:tc>
        <w:tc>
          <w:tcPr>
            <w:tcW w:w="1099"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победитель</w:t>
            </w:r>
          </w:p>
        </w:tc>
      </w:tr>
      <w:tr w:rsidR="00F93714" w:rsidRPr="006B5A33" w:rsidTr="00931046">
        <w:tc>
          <w:tcPr>
            <w:tcW w:w="675" w:type="dxa"/>
            <w:tcBorders>
              <w:top w:val="single" w:sz="4" w:space="0" w:color="auto"/>
              <w:left w:val="single" w:sz="4" w:space="0" w:color="auto"/>
              <w:bottom w:val="single" w:sz="4" w:space="0" w:color="auto"/>
              <w:right w:val="single" w:sz="4" w:space="0" w:color="auto"/>
            </w:tcBorders>
          </w:tcPr>
          <w:p w:rsidR="00F93714"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F93714" w:rsidRPr="006B5A33" w:rsidRDefault="00F93714" w:rsidP="006754AE">
            <w:pPr>
              <w:spacing w:after="0" w:line="240" w:lineRule="auto"/>
              <w:rPr>
                <w:rFonts w:ascii="Times New Roman" w:eastAsia="Times New Roman" w:hAnsi="Times New Roman" w:cs="Times New Roman"/>
                <w:bCs/>
                <w:color w:val="000000" w:themeColor="text1"/>
                <w:sz w:val="24"/>
                <w:szCs w:val="24"/>
                <w:lang w:eastAsia="en-US"/>
              </w:rPr>
            </w:pPr>
            <w:r w:rsidRPr="00F93714">
              <w:rPr>
                <w:rFonts w:ascii="Times New Roman" w:eastAsia="Times New Roman" w:hAnsi="Times New Roman" w:cs="Times New Roman"/>
                <w:bCs/>
                <w:color w:val="000000" w:themeColor="text1"/>
                <w:sz w:val="24"/>
                <w:szCs w:val="24"/>
                <w:lang w:eastAsia="en-US"/>
              </w:rPr>
              <w:t>XIII региональный конкурс «Чудесная нить»</w:t>
            </w:r>
          </w:p>
        </w:tc>
        <w:tc>
          <w:tcPr>
            <w:tcW w:w="1984" w:type="dxa"/>
            <w:tcBorders>
              <w:top w:val="single" w:sz="4" w:space="0" w:color="auto"/>
              <w:left w:val="single" w:sz="4" w:space="0" w:color="auto"/>
              <w:bottom w:val="single" w:sz="4" w:space="0" w:color="auto"/>
              <w:right w:val="single" w:sz="4" w:space="0" w:color="auto"/>
            </w:tcBorders>
          </w:tcPr>
          <w:p w:rsidR="00F93714" w:rsidRPr="006B5A33" w:rsidRDefault="00F93714"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3714" w:rsidRDefault="00F93714" w:rsidP="006754AE">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93714" w:rsidRDefault="00F93714"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26-27.10.2018г.</w:t>
            </w:r>
          </w:p>
        </w:tc>
        <w:tc>
          <w:tcPr>
            <w:tcW w:w="1099" w:type="dxa"/>
            <w:tcBorders>
              <w:top w:val="single" w:sz="4" w:space="0" w:color="auto"/>
              <w:left w:val="single" w:sz="4" w:space="0" w:color="auto"/>
              <w:bottom w:val="single" w:sz="4" w:space="0" w:color="auto"/>
              <w:right w:val="single" w:sz="4" w:space="0" w:color="auto"/>
            </w:tcBorders>
          </w:tcPr>
          <w:p w:rsidR="00F93714" w:rsidRPr="006B5A33" w:rsidRDefault="00F93714"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Диплом 3 степени</w:t>
            </w:r>
          </w:p>
        </w:tc>
      </w:tr>
      <w:tr w:rsidR="00931046" w:rsidRPr="006B5A33" w:rsidTr="00931046">
        <w:tc>
          <w:tcPr>
            <w:tcW w:w="675" w:type="dxa"/>
            <w:tcBorders>
              <w:top w:val="single" w:sz="4" w:space="0" w:color="auto"/>
              <w:left w:val="single" w:sz="4" w:space="0" w:color="auto"/>
              <w:bottom w:val="single" w:sz="4" w:space="0" w:color="auto"/>
              <w:right w:val="single" w:sz="4" w:space="0" w:color="auto"/>
            </w:tcBorders>
            <w:hideMark/>
          </w:tcPr>
          <w:p w:rsidR="00931046" w:rsidRPr="006B5A33"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31046" w:rsidRPr="006B5A33" w:rsidRDefault="00931046" w:rsidP="00B57F3C">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 xml:space="preserve">Международный конкурс </w:t>
            </w:r>
            <w:r w:rsidR="00B57F3C">
              <w:rPr>
                <w:rFonts w:ascii="Times New Roman" w:eastAsia="Times New Roman" w:hAnsi="Times New Roman" w:cs="Times New Roman"/>
                <w:bCs/>
                <w:color w:val="000000" w:themeColor="text1"/>
                <w:sz w:val="24"/>
                <w:szCs w:val="24"/>
                <w:lang w:eastAsia="en-US"/>
              </w:rPr>
              <w:t>поделок из природного материала «Осенняя мастерская»</w:t>
            </w:r>
          </w:p>
        </w:tc>
        <w:tc>
          <w:tcPr>
            <w:tcW w:w="1560" w:type="dxa"/>
            <w:tcBorders>
              <w:top w:val="single" w:sz="4" w:space="0" w:color="auto"/>
              <w:left w:val="single" w:sz="4" w:space="0" w:color="auto"/>
              <w:bottom w:val="single" w:sz="4" w:space="0" w:color="auto"/>
              <w:right w:val="single" w:sz="4" w:space="0" w:color="auto"/>
            </w:tcBorders>
          </w:tcPr>
          <w:p w:rsidR="00931046" w:rsidRPr="006B5A33" w:rsidRDefault="00B57F3C"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11.11.2018г.</w:t>
            </w:r>
          </w:p>
        </w:tc>
        <w:tc>
          <w:tcPr>
            <w:tcW w:w="1099" w:type="dxa"/>
            <w:tcBorders>
              <w:top w:val="single" w:sz="4" w:space="0" w:color="auto"/>
              <w:left w:val="single" w:sz="4" w:space="0" w:color="auto"/>
              <w:bottom w:val="single" w:sz="4" w:space="0" w:color="auto"/>
              <w:right w:val="single" w:sz="4" w:space="0" w:color="auto"/>
            </w:tcBorders>
          </w:tcPr>
          <w:p w:rsidR="00931046" w:rsidRPr="006B5A33" w:rsidRDefault="00B57F3C" w:rsidP="006754AE">
            <w:pPr>
              <w:spacing w:before="120" w:after="0"/>
              <w:rPr>
                <w:rFonts w:ascii="Times New Roman" w:eastAsia="Times New Roman" w:hAnsi="Times New Roman" w:cs="Times New Roman"/>
                <w:bCs/>
                <w:color w:val="000000" w:themeColor="text1"/>
                <w:sz w:val="24"/>
                <w:szCs w:val="24"/>
                <w:lang w:eastAsia="en-US"/>
              </w:rPr>
            </w:pPr>
            <w:r w:rsidRPr="00B57F3C">
              <w:rPr>
                <w:rFonts w:ascii="Times New Roman" w:eastAsia="Times New Roman" w:hAnsi="Times New Roman" w:cs="Times New Roman"/>
                <w:bCs/>
                <w:color w:val="000000" w:themeColor="text1"/>
                <w:sz w:val="24"/>
                <w:szCs w:val="24"/>
                <w:lang w:eastAsia="en-US"/>
              </w:rPr>
              <w:t>победитель</w:t>
            </w:r>
          </w:p>
        </w:tc>
      </w:tr>
      <w:tr w:rsidR="00F93714" w:rsidRPr="006B5A33" w:rsidTr="00931046">
        <w:tc>
          <w:tcPr>
            <w:tcW w:w="675" w:type="dxa"/>
            <w:tcBorders>
              <w:top w:val="single" w:sz="4" w:space="0" w:color="auto"/>
              <w:left w:val="single" w:sz="4" w:space="0" w:color="auto"/>
              <w:bottom w:val="single" w:sz="4" w:space="0" w:color="auto"/>
              <w:right w:val="single" w:sz="4" w:space="0" w:color="auto"/>
            </w:tcBorders>
          </w:tcPr>
          <w:p w:rsidR="00F93714"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17</w:t>
            </w:r>
          </w:p>
        </w:tc>
        <w:tc>
          <w:tcPr>
            <w:tcW w:w="2127" w:type="dxa"/>
            <w:tcBorders>
              <w:top w:val="single" w:sz="4" w:space="0" w:color="auto"/>
              <w:left w:val="single" w:sz="4" w:space="0" w:color="auto"/>
              <w:bottom w:val="single" w:sz="4" w:space="0" w:color="auto"/>
              <w:right w:val="single" w:sz="4" w:space="0" w:color="auto"/>
            </w:tcBorders>
          </w:tcPr>
          <w:p w:rsidR="00F93714" w:rsidRPr="006B5A33" w:rsidRDefault="00F93714" w:rsidP="006754AE">
            <w:pPr>
              <w:spacing w:after="0" w:line="240" w:lineRule="auto"/>
              <w:rPr>
                <w:rFonts w:ascii="Times New Roman" w:eastAsia="Times New Roman" w:hAnsi="Times New Roman" w:cs="Times New Roman"/>
                <w:bCs/>
                <w:color w:val="000000" w:themeColor="text1"/>
                <w:sz w:val="24"/>
                <w:szCs w:val="24"/>
                <w:lang w:eastAsia="en-US"/>
              </w:rPr>
            </w:pPr>
            <w:r w:rsidRPr="00F93714">
              <w:rPr>
                <w:rFonts w:ascii="Times New Roman" w:eastAsia="Times New Roman" w:hAnsi="Times New Roman" w:cs="Times New Roman"/>
                <w:bCs/>
                <w:color w:val="000000" w:themeColor="text1"/>
                <w:sz w:val="24"/>
                <w:szCs w:val="24"/>
                <w:lang w:eastAsia="en-US"/>
              </w:rPr>
              <w:t>XIII региональный конкурс «Бисер Балашихи - 2018»</w:t>
            </w:r>
          </w:p>
        </w:tc>
        <w:tc>
          <w:tcPr>
            <w:tcW w:w="1984" w:type="dxa"/>
            <w:tcBorders>
              <w:top w:val="single" w:sz="4" w:space="0" w:color="auto"/>
              <w:left w:val="single" w:sz="4" w:space="0" w:color="auto"/>
              <w:bottom w:val="single" w:sz="4" w:space="0" w:color="auto"/>
              <w:right w:val="single" w:sz="4" w:space="0" w:color="auto"/>
            </w:tcBorders>
          </w:tcPr>
          <w:p w:rsidR="00F93714" w:rsidRPr="006B5A33" w:rsidRDefault="00F93714"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3714" w:rsidRPr="006B5A33" w:rsidRDefault="00F93714" w:rsidP="00B57F3C">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93714" w:rsidRDefault="00F93714"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23-24.11.2018г.</w:t>
            </w:r>
          </w:p>
        </w:tc>
        <w:tc>
          <w:tcPr>
            <w:tcW w:w="1099" w:type="dxa"/>
            <w:tcBorders>
              <w:top w:val="single" w:sz="4" w:space="0" w:color="auto"/>
              <w:left w:val="single" w:sz="4" w:space="0" w:color="auto"/>
              <w:bottom w:val="single" w:sz="4" w:space="0" w:color="auto"/>
              <w:right w:val="single" w:sz="4" w:space="0" w:color="auto"/>
            </w:tcBorders>
          </w:tcPr>
          <w:p w:rsidR="00F93714" w:rsidRPr="00B57F3C" w:rsidRDefault="00F93714"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Диплом 3 степени</w:t>
            </w:r>
          </w:p>
        </w:tc>
      </w:tr>
      <w:tr w:rsidR="002751A8" w:rsidRPr="006B5A33" w:rsidTr="002751A8">
        <w:tc>
          <w:tcPr>
            <w:tcW w:w="675" w:type="dxa"/>
            <w:tcBorders>
              <w:top w:val="single" w:sz="4" w:space="0" w:color="auto"/>
              <w:left w:val="single" w:sz="4" w:space="0" w:color="auto"/>
              <w:bottom w:val="single" w:sz="4" w:space="0" w:color="auto"/>
              <w:right w:val="single" w:sz="4" w:space="0" w:color="auto"/>
            </w:tcBorders>
          </w:tcPr>
          <w:p w:rsidR="002751A8" w:rsidRDefault="009B204D"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18</w:t>
            </w:r>
          </w:p>
        </w:tc>
        <w:tc>
          <w:tcPr>
            <w:tcW w:w="2127" w:type="dxa"/>
            <w:tcBorders>
              <w:top w:val="single" w:sz="4" w:space="0" w:color="auto"/>
              <w:left w:val="single" w:sz="4" w:space="0" w:color="auto"/>
              <w:bottom w:val="single" w:sz="4" w:space="0" w:color="auto"/>
              <w:right w:val="single" w:sz="4" w:space="0" w:color="auto"/>
            </w:tcBorders>
          </w:tcPr>
          <w:p w:rsidR="002751A8" w:rsidRPr="006B5A33" w:rsidRDefault="002751A8" w:rsidP="002751A8">
            <w:pPr>
              <w:spacing w:after="0" w:line="240" w:lineRule="auto"/>
              <w:rPr>
                <w:rFonts w:ascii="Times New Roman" w:eastAsia="Times New Roman" w:hAnsi="Times New Roman" w:cs="Times New Roman"/>
                <w:bCs/>
                <w:color w:val="000000" w:themeColor="text1"/>
                <w:sz w:val="24"/>
                <w:szCs w:val="24"/>
                <w:lang w:eastAsia="en-US"/>
              </w:rPr>
            </w:pPr>
            <w:proofErr w:type="spellStart"/>
            <w:r>
              <w:rPr>
                <w:rFonts w:ascii="Times New Roman" w:eastAsia="Times New Roman" w:hAnsi="Times New Roman" w:cs="Times New Roman"/>
                <w:bCs/>
                <w:color w:val="000000" w:themeColor="text1"/>
                <w:sz w:val="24"/>
                <w:szCs w:val="24"/>
                <w:lang w:eastAsia="en-US"/>
              </w:rPr>
              <w:t>Видеофестиваль</w:t>
            </w:r>
            <w:proofErr w:type="spellEnd"/>
            <w:r>
              <w:rPr>
                <w:rFonts w:ascii="Times New Roman" w:eastAsia="Times New Roman" w:hAnsi="Times New Roman" w:cs="Times New Roman"/>
                <w:bCs/>
                <w:color w:val="000000" w:themeColor="text1"/>
                <w:sz w:val="24"/>
                <w:szCs w:val="24"/>
                <w:lang w:eastAsia="en-US"/>
              </w:rPr>
              <w:t xml:space="preserve"> театрализованных сказок «Этот волшебный мир»</w:t>
            </w:r>
          </w:p>
        </w:tc>
        <w:tc>
          <w:tcPr>
            <w:tcW w:w="1984" w:type="dxa"/>
            <w:tcBorders>
              <w:top w:val="single" w:sz="4" w:space="0" w:color="auto"/>
              <w:left w:val="single" w:sz="4" w:space="0" w:color="auto"/>
              <w:bottom w:val="single" w:sz="4" w:space="0" w:color="auto"/>
              <w:right w:val="single" w:sz="4" w:space="0" w:color="auto"/>
            </w:tcBorders>
          </w:tcPr>
          <w:p w:rsidR="002751A8" w:rsidRPr="002751A8" w:rsidRDefault="002751A8" w:rsidP="002751A8">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751A8" w:rsidRPr="002751A8" w:rsidRDefault="002751A8" w:rsidP="002751A8">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751A8" w:rsidRDefault="002751A8"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28.11.2018г.</w:t>
            </w:r>
          </w:p>
        </w:tc>
        <w:tc>
          <w:tcPr>
            <w:tcW w:w="1099" w:type="dxa"/>
            <w:tcBorders>
              <w:top w:val="single" w:sz="4" w:space="0" w:color="auto"/>
              <w:left w:val="single" w:sz="4" w:space="0" w:color="auto"/>
              <w:bottom w:val="single" w:sz="4" w:space="0" w:color="auto"/>
              <w:right w:val="single" w:sz="4" w:space="0" w:color="auto"/>
            </w:tcBorders>
          </w:tcPr>
          <w:p w:rsidR="002751A8" w:rsidRPr="006B5A33" w:rsidRDefault="002751A8"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3 место</w:t>
            </w:r>
          </w:p>
        </w:tc>
      </w:tr>
      <w:tr w:rsidR="00092D07" w:rsidRPr="006B5A33" w:rsidTr="00931046">
        <w:tc>
          <w:tcPr>
            <w:tcW w:w="675" w:type="dxa"/>
            <w:tcBorders>
              <w:top w:val="single" w:sz="4" w:space="0" w:color="auto"/>
              <w:left w:val="single" w:sz="4" w:space="0" w:color="auto"/>
              <w:bottom w:val="single" w:sz="4" w:space="0" w:color="auto"/>
              <w:right w:val="single" w:sz="4" w:space="0" w:color="auto"/>
            </w:tcBorders>
          </w:tcPr>
          <w:p w:rsidR="00092D07"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19</w:t>
            </w:r>
          </w:p>
        </w:tc>
        <w:tc>
          <w:tcPr>
            <w:tcW w:w="2127" w:type="dxa"/>
            <w:tcBorders>
              <w:top w:val="single" w:sz="4" w:space="0" w:color="auto"/>
              <w:left w:val="single" w:sz="4" w:space="0" w:color="auto"/>
              <w:bottom w:val="single" w:sz="4" w:space="0" w:color="auto"/>
              <w:right w:val="single" w:sz="4" w:space="0" w:color="auto"/>
            </w:tcBorders>
          </w:tcPr>
          <w:p w:rsidR="00092D07" w:rsidRPr="00092D07" w:rsidRDefault="00092D07" w:rsidP="00092D07">
            <w:pPr>
              <w:spacing w:after="0" w:line="240" w:lineRule="auto"/>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 xml:space="preserve"> М</w:t>
            </w:r>
            <w:r w:rsidRPr="00092D07">
              <w:rPr>
                <w:rFonts w:ascii="Times New Roman" w:eastAsia="Times New Roman" w:hAnsi="Times New Roman" w:cs="Times New Roman"/>
                <w:bCs/>
                <w:color w:val="000000" w:themeColor="text1"/>
                <w:sz w:val="24"/>
                <w:szCs w:val="24"/>
                <w:lang w:eastAsia="en-US"/>
              </w:rPr>
              <w:t>униципального конкурса декоративно-прикладного творчества</w:t>
            </w:r>
          </w:p>
          <w:p w:rsidR="00092D07" w:rsidRPr="00F93714" w:rsidRDefault="00092D07" w:rsidP="00092D07">
            <w:pPr>
              <w:spacing w:after="0" w:line="240" w:lineRule="auto"/>
              <w:rPr>
                <w:rFonts w:ascii="Times New Roman" w:eastAsia="Times New Roman" w:hAnsi="Times New Roman" w:cs="Times New Roman"/>
                <w:bCs/>
                <w:color w:val="000000" w:themeColor="text1"/>
                <w:sz w:val="24"/>
                <w:szCs w:val="24"/>
                <w:lang w:eastAsia="en-US"/>
              </w:rPr>
            </w:pPr>
            <w:r w:rsidRPr="00092D07">
              <w:rPr>
                <w:rFonts w:ascii="Times New Roman" w:eastAsia="Times New Roman" w:hAnsi="Times New Roman" w:cs="Times New Roman"/>
                <w:bCs/>
                <w:color w:val="000000" w:themeColor="text1"/>
                <w:sz w:val="24"/>
                <w:szCs w:val="24"/>
                <w:lang w:eastAsia="en-US"/>
              </w:rPr>
              <w:t xml:space="preserve"> «Снежное кружево»</w:t>
            </w:r>
          </w:p>
        </w:tc>
        <w:tc>
          <w:tcPr>
            <w:tcW w:w="1984" w:type="dxa"/>
            <w:tcBorders>
              <w:top w:val="single" w:sz="4" w:space="0" w:color="auto"/>
              <w:left w:val="single" w:sz="4" w:space="0" w:color="auto"/>
              <w:bottom w:val="single" w:sz="4" w:space="0" w:color="auto"/>
              <w:right w:val="single" w:sz="4" w:space="0" w:color="auto"/>
            </w:tcBorders>
          </w:tcPr>
          <w:p w:rsidR="00092D07" w:rsidRPr="006B5A33" w:rsidRDefault="00092D07"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2D07" w:rsidRPr="006B5A33" w:rsidRDefault="00092D07" w:rsidP="00B57F3C">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92D07" w:rsidRDefault="00092D07"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17.12.2018г.</w:t>
            </w:r>
          </w:p>
        </w:tc>
        <w:tc>
          <w:tcPr>
            <w:tcW w:w="1099" w:type="dxa"/>
            <w:tcBorders>
              <w:top w:val="single" w:sz="4" w:space="0" w:color="auto"/>
              <w:left w:val="single" w:sz="4" w:space="0" w:color="auto"/>
              <w:bottom w:val="single" w:sz="4" w:space="0" w:color="auto"/>
              <w:right w:val="single" w:sz="4" w:space="0" w:color="auto"/>
            </w:tcBorders>
          </w:tcPr>
          <w:p w:rsidR="00092D07" w:rsidRDefault="00092D07"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Победитель</w:t>
            </w:r>
          </w:p>
        </w:tc>
      </w:tr>
      <w:tr w:rsidR="00F93714" w:rsidRPr="006B5A33" w:rsidTr="00931046">
        <w:tc>
          <w:tcPr>
            <w:tcW w:w="675" w:type="dxa"/>
            <w:tcBorders>
              <w:top w:val="single" w:sz="4" w:space="0" w:color="auto"/>
              <w:left w:val="single" w:sz="4" w:space="0" w:color="auto"/>
              <w:bottom w:val="single" w:sz="4" w:space="0" w:color="auto"/>
              <w:right w:val="single" w:sz="4" w:space="0" w:color="auto"/>
            </w:tcBorders>
          </w:tcPr>
          <w:p w:rsidR="00F93714"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w:t>
            </w:r>
          </w:p>
        </w:tc>
        <w:tc>
          <w:tcPr>
            <w:tcW w:w="2127" w:type="dxa"/>
            <w:tcBorders>
              <w:top w:val="single" w:sz="4" w:space="0" w:color="auto"/>
              <w:left w:val="single" w:sz="4" w:space="0" w:color="auto"/>
              <w:bottom w:val="single" w:sz="4" w:space="0" w:color="auto"/>
              <w:right w:val="single" w:sz="4" w:space="0" w:color="auto"/>
            </w:tcBorders>
          </w:tcPr>
          <w:p w:rsidR="00F93714" w:rsidRPr="00F93714" w:rsidRDefault="00F93714" w:rsidP="006754AE">
            <w:pPr>
              <w:spacing w:after="0" w:line="240" w:lineRule="auto"/>
              <w:rPr>
                <w:rFonts w:ascii="Times New Roman" w:eastAsia="Times New Roman" w:hAnsi="Times New Roman" w:cs="Times New Roman"/>
                <w:bCs/>
                <w:color w:val="000000" w:themeColor="text1"/>
                <w:sz w:val="24"/>
                <w:szCs w:val="24"/>
                <w:lang w:eastAsia="en-US"/>
              </w:rPr>
            </w:pPr>
            <w:r w:rsidRPr="00F93714">
              <w:rPr>
                <w:rFonts w:ascii="Times New Roman" w:eastAsia="Times New Roman" w:hAnsi="Times New Roman" w:cs="Times New Roman"/>
                <w:bCs/>
                <w:color w:val="000000" w:themeColor="text1"/>
                <w:sz w:val="24"/>
                <w:szCs w:val="24"/>
                <w:lang w:eastAsia="en-US"/>
              </w:rPr>
              <w:t>XIV региональный конкурс «Подарочная кукла и народный костюм»</w:t>
            </w:r>
          </w:p>
        </w:tc>
        <w:tc>
          <w:tcPr>
            <w:tcW w:w="1984" w:type="dxa"/>
            <w:tcBorders>
              <w:top w:val="single" w:sz="4" w:space="0" w:color="auto"/>
              <w:left w:val="single" w:sz="4" w:space="0" w:color="auto"/>
              <w:bottom w:val="single" w:sz="4" w:space="0" w:color="auto"/>
              <w:right w:val="single" w:sz="4" w:space="0" w:color="auto"/>
            </w:tcBorders>
          </w:tcPr>
          <w:p w:rsidR="00F93714" w:rsidRPr="006B5A33" w:rsidRDefault="00F93714"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3714" w:rsidRPr="006B5A33" w:rsidRDefault="00F93714" w:rsidP="00B57F3C">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93714" w:rsidRDefault="00F93714"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21-22.12.2018г.</w:t>
            </w:r>
          </w:p>
        </w:tc>
        <w:tc>
          <w:tcPr>
            <w:tcW w:w="1099" w:type="dxa"/>
            <w:tcBorders>
              <w:top w:val="single" w:sz="4" w:space="0" w:color="auto"/>
              <w:left w:val="single" w:sz="4" w:space="0" w:color="auto"/>
              <w:bottom w:val="single" w:sz="4" w:space="0" w:color="auto"/>
              <w:right w:val="single" w:sz="4" w:space="0" w:color="auto"/>
            </w:tcBorders>
          </w:tcPr>
          <w:p w:rsidR="00F93714" w:rsidRDefault="00F93714"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Участие</w:t>
            </w:r>
          </w:p>
        </w:tc>
      </w:tr>
      <w:tr w:rsidR="00931046" w:rsidRPr="006B5A33" w:rsidTr="00931046">
        <w:tc>
          <w:tcPr>
            <w:tcW w:w="675" w:type="dxa"/>
            <w:tcBorders>
              <w:top w:val="single" w:sz="4" w:space="0" w:color="auto"/>
              <w:left w:val="single" w:sz="4" w:space="0" w:color="auto"/>
              <w:bottom w:val="single" w:sz="4" w:space="0" w:color="auto"/>
              <w:right w:val="single" w:sz="4" w:space="0" w:color="auto"/>
            </w:tcBorders>
            <w:hideMark/>
          </w:tcPr>
          <w:p w:rsidR="00931046" w:rsidRPr="006B5A33"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21</w:t>
            </w:r>
          </w:p>
        </w:tc>
        <w:tc>
          <w:tcPr>
            <w:tcW w:w="2127"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31046" w:rsidRPr="00B57F3C" w:rsidRDefault="00B57F3C"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val="en-US" w:eastAsia="en-US"/>
              </w:rPr>
              <w:t>VIII</w:t>
            </w:r>
            <w:r w:rsidRPr="00B57F3C">
              <w:rPr>
                <w:rFonts w:ascii="Times New Roman" w:eastAsia="Times New Roman" w:hAnsi="Times New Roman" w:cs="Times New Roman"/>
                <w:bCs/>
                <w:color w:val="000000" w:themeColor="text1"/>
                <w:sz w:val="24"/>
                <w:szCs w:val="24"/>
                <w:lang w:eastAsia="en-US"/>
              </w:rPr>
              <w:t xml:space="preserve"> </w:t>
            </w:r>
            <w:r>
              <w:rPr>
                <w:rFonts w:ascii="Times New Roman" w:eastAsia="Times New Roman" w:hAnsi="Times New Roman" w:cs="Times New Roman"/>
                <w:bCs/>
                <w:color w:val="000000" w:themeColor="text1"/>
                <w:sz w:val="24"/>
                <w:szCs w:val="24"/>
                <w:lang w:eastAsia="en-US"/>
              </w:rPr>
              <w:t>Всероссийский конкурс для детей и молодежи «Достижения юных»</w:t>
            </w:r>
          </w:p>
        </w:tc>
        <w:tc>
          <w:tcPr>
            <w:tcW w:w="1560" w:type="dxa"/>
            <w:tcBorders>
              <w:top w:val="single" w:sz="4" w:space="0" w:color="auto"/>
              <w:left w:val="single" w:sz="4" w:space="0" w:color="auto"/>
              <w:bottom w:val="single" w:sz="4" w:space="0" w:color="auto"/>
              <w:right w:val="single" w:sz="4" w:space="0" w:color="auto"/>
            </w:tcBorders>
            <w:hideMark/>
          </w:tcPr>
          <w:p w:rsidR="00931046" w:rsidRPr="006B5A33" w:rsidRDefault="00B57F3C"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01.06.-31.12.2018г.</w:t>
            </w:r>
          </w:p>
        </w:tc>
        <w:tc>
          <w:tcPr>
            <w:tcW w:w="1099" w:type="dxa"/>
            <w:tcBorders>
              <w:top w:val="single" w:sz="4" w:space="0" w:color="auto"/>
              <w:left w:val="single" w:sz="4" w:space="0" w:color="auto"/>
              <w:bottom w:val="single" w:sz="4" w:space="0" w:color="auto"/>
              <w:right w:val="single" w:sz="4" w:space="0" w:color="auto"/>
            </w:tcBorders>
            <w:hideMark/>
          </w:tcPr>
          <w:p w:rsidR="00931046" w:rsidRPr="006B5A33" w:rsidRDefault="00B57F3C"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победитель</w:t>
            </w:r>
          </w:p>
        </w:tc>
      </w:tr>
      <w:tr w:rsidR="004E1E6B" w:rsidRPr="006B5A33" w:rsidTr="004E1E6B">
        <w:tc>
          <w:tcPr>
            <w:tcW w:w="675" w:type="dxa"/>
            <w:tcBorders>
              <w:top w:val="single" w:sz="4" w:space="0" w:color="auto"/>
              <w:left w:val="single" w:sz="4" w:space="0" w:color="auto"/>
              <w:bottom w:val="single" w:sz="4" w:space="0" w:color="auto"/>
              <w:right w:val="single" w:sz="4" w:space="0" w:color="auto"/>
            </w:tcBorders>
            <w:hideMark/>
          </w:tcPr>
          <w:p w:rsidR="004E1E6B" w:rsidRPr="006B5A33" w:rsidRDefault="009B204D"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22</w:t>
            </w:r>
          </w:p>
        </w:tc>
        <w:tc>
          <w:tcPr>
            <w:tcW w:w="2127" w:type="dxa"/>
            <w:tcBorders>
              <w:top w:val="single" w:sz="4" w:space="0" w:color="auto"/>
              <w:left w:val="single" w:sz="4" w:space="0" w:color="auto"/>
              <w:bottom w:val="single" w:sz="4" w:space="0" w:color="auto"/>
              <w:right w:val="single" w:sz="4" w:space="0" w:color="auto"/>
            </w:tcBorders>
            <w:hideMark/>
          </w:tcPr>
          <w:p w:rsidR="004E1E6B" w:rsidRPr="006B5A33" w:rsidRDefault="004E1E6B" w:rsidP="004E1E6B">
            <w:pPr>
              <w:spacing w:after="0" w:line="240" w:lineRule="auto"/>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Муниципальный этап о</w:t>
            </w:r>
            <w:r>
              <w:rPr>
                <w:rFonts w:ascii="Times New Roman" w:eastAsia="Times New Roman" w:hAnsi="Times New Roman" w:cs="Times New Roman"/>
                <w:bCs/>
                <w:color w:val="000000" w:themeColor="text1"/>
                <w:sz w:val="24"/>
                <w:szCs w:val="24"/>
                <w:lang w:eastAsia="en-US"/>
              </w:rPr>
              <w:t>б</w:t>
            </w:r>
            <w:r w:rsidRPr="006B5A33">
              <w:rPr>
                <w:rFonts w:ascii="Times New Roman" w:eastAsia="Times New Roman" w:hAnsi="Times New Roman" w:cs="Times New Roman"/>
                <w:bCs/>
                <w:color w:val="000000" w:themeColor="text1"/>
                <w:sz w:val="24"/>
                <w:szCs w:val="24"/>
                <w:lang w:eastAsia="en-US"/>
              </w:rPr>
              <w:t>ластного конкурса «Педаго</w:t>
            </w:r>
            <w:r>
              <w:rPr>
                <w:rFonts w:ascii="Times New Roman" w:eastAsia="Times New Roman" w:hAnsi="Times New Roman" w:cs="Times New Roman"/>
                <w:bCs/>
                <w:color w:val="000000" w:themeColor="text1"/>
                <w:sz w:val="24"/>
                <w:szCs w:val="24"/>
                <w:lang w:eastAsia="en-US"/>
              </w:rPr>
              <w:t>г года Подмосковья-2019</w:t>
            </w:r>
            <w:r w:rsidRPr="006B5A33">
              <w:rPr>
                <w:rFonts w:ascii="Times New Roman" w:eastAsia="Times New Roman" w:hAnsi="Times New Roman" w:cs="Times New Roman"/>
                <w:bCs/>
                <w:color w:val="000000" w:themeColor="text1"/>
                <w:sz w:val="24"/>
                <w:szCs w:val="24"/>
                <w:lang w:eastAsia="en-US"/>
              </w:rPr>
              <w:t>» в номинации «Воспитатель года»</w:t>
            </w:r>
          </w:p>
        </w:tc>
        <w:tc>
          <w:tcPr>
            <w:tcW w:w="1984" w:type="dxa"/>
            <w:tcBorders>
              <w:top w:val="single" w:sz="4" w:space="0" w:color="auto"/>
              <w:left w:val="single" w:sz="4" w:space="0" w:color="auto"/>
              <w:bottom w:val="single" w:sz="4" w:space="0" w:color="auto"/>
              <w:right w:val="single" w:sz="4" w:space="0" w:color="auto"/>
            </w:tcBorders>
            <w:hideMark/>
          </w:tcPr>
          <w:p w:rsidR="004E1E6B" w:rsidRPr="004E1E6B" w:rsidRDefault="004E1E6B" w:rsidP="004E1E6B">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E1E6B" w:rsidRPr="004E1E6B" w:rsidRDefault="004E1E6B" w:rsidP="004E1E6B">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E1E6B" w:rsidRPr="006B5A33" w:rsidRDefault="004E1E6B" w:rsidP="002A7231">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 xml:space="preserve">Декабрь 2018 </w:t>
            </w:r>
            <w:r w:rsidRPr="006B5A33">
              <w:rPr>
                <w:rFonts w:ascii="Times New Roman" w:eastAsia="Times New Roman" w:hAnsi="Times New Roman" w:cs="Times New Roman"/>
                <w:bCs/>
                <w:color w:val="000000" w:themeColor="text1"/>
                <w:sz w:val="24"/>
                <w:szCs w:val="24"/>
                <w:lang w:eastAsia="en-US"/>
              </w:rPr>
              <w:t>г.</w:t>
            </w:r>
          </w:p>
        </w:tc>
        <w:tc>
          <w:tcPr>
            <w:tcW w:w="1099" w:type="dxa"/>
            <w:tcBorders>
              <w:top w:val="single" w:sz="4" w:space="0" w:color="auto"/>
              <w:left w:val="single" w:sz="4" w:space="0" w:color="auto"/>
              <w:bottom w:val="single" w:sz="4" w:space="0" w:color="auto"/>
              <w:right w:val="single" w:sz="4" w:space="0" w:color="auto"/>
            </w:tcBorders>
            <w:hideMark/>
          </w:tcPr>
          <w:p w:rsidR="004E1E6B" w:rsidRPr="006B5A33" w:rsidRDefault="004E1E6B" w:rsidP="002A7231">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участник</w:t>
            </w:r>
          </w:p>
        </w:tc>
      </w:tr>
      <w:tr w:rsidR="00931046" w:rsidRPr="006B5A33" w:rsidTr="00931046">
        <w:tc>
          <w:tcPr>
            <w:tcW w:w="675" w:type="dxa"/>
            <w:tcBorders>
              <w:top w:val="single" w:sz="4" w:space="0" w:color="auto"/>
              <w:left w:val="single" w:sz="4" w:space="0" w:color="auto"/>
              <w:bottom w:val="single" w:sz="4" w:space="0" w:color="auto"/>
              <w:right w:val="single" w:sz="4" w:space="0" w:color="auto"/>
            </w:tcBorders>
            <w:hideMark/>
          </w:tcPr>
          <w:p w:rsidR="00931046" w:rsidRPr="006B5A33"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23</w:t>
            </w:r>
          </w:p>
        </w:tc>
        <w:tc>
          <w:tcPr>
            <w:tcW w:w="2127"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31046" w:rsidRPr="006B5A33" w:rsidRDefault="00931046" w:rsidP="006754AE">
            <w:pPr>
              <w:spacing w:before="120" w:after="0"/>
              <w:rPr>
                <w:rFonts w:ascii="Times New Roman" w:eastAsia="Times New Roman" w:hAnsi="Times New Roman" w:cs="Times New Roman"/>
                <w:bCs/>
                <w:color w:val="000000" w:themeColor="text1"/>
                <w:sz w:val="24"/>
                <w:szCs w:val="24"/>
                <w:lang w:eastAsia="en-US"/>
              </w:rPr>
            </w:pPr>
            <w:r w:rsidRPr="006B5A33">
              <w:rPr>
                <w:rFonts w:ascii="Times New Roman" w:eastAsia="Times New Roman" w:hAnsi="Times New Roman" w:cs="Times New Roman"/>
                <w:bCs/>
                <w:color w:val="000000" w:themeColor="text1"/>
                <w:sz w:val="24"/>
                <w:szCs w:val="24"/>
                <w:lang w:eastAsia="en-US"/>
              </w:rPr>
              <w:t>В</w:t>
            </w:r>
            <w:r w:rsidR="00B57F3C">
              <w:rPr>
                <w:rFonts w:ascii="Times New Roman" w:eastAsia="Times New Roman" w:hAnsi="Times New Roman" w:cs="Times New Roman"/>
                <w:bCs/>
                <w:color w:val="000000" w:themeColor="text1"/>
                <w:sz w:val="24"/>
                <w:szCs w:val="24"/>
                <w:lang w:eastAsia="en-US"/>
              </w:rPr>
              <w:t xml:space="preserve">сероссийский конкурс рисунков по ПДД «Новый дорожный знак </w:t>
            </w:r>
            <w:r w:rsidR="00B57F3C">
              <w:rPr>
                <w:rFonts w:ascii="Times New Roman" w:eastAsia="Times New Roman" w:hAnsi="Times New Roman" w:cs="Times New Roman"/>
                <w:bCs/>
                <w:color w:val="000000" w:themeColor="text1"/>
                <w:sz w:val="24"/>
                <w:szCs w:val="24"/>
                <w:lang w:eastAsia="en-US"/>
              </w:rPr>
              <w:lastRenderedPageBreak/>
              <w:t>глазами детей»</w:t>
            </w:r>
          </w:p>
        </w:tc>
        <w:tc>
          <w:tcPr>
            <w:tcW w:w="1560" w:type="dxa"/>
            <w:tcBorders>
              <w:top w:val="single" w:sz="4" w:space="0" w:color="auto"/>
              <w:left w:val="single" w:sz="4" w:space="0" w:color="auto"/>
              <w:bottom w:val="single" w:sz="4" w:space="0" w:color="auto"/>
              <w:right w:val="single" w:sz="4" w:space="0" w:color="auto"/>
            </w:tcBorders>
            <w:hideMark/>
          </w:tcPr>
          <w:p w:rsidR="00931046" w:rsidRPr="006B5A33" w:rsidRDefault="00B57F3C"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lastRenderedPageBreak/>
              <w:t>2018г.</w:t>
            </w:r>
          </w:p>
        </w:tc>
        <w:tc>
          <w:tcPr>
            <w:tcW w:w="1099" w:type="dxa"/>
            <w:tcBorders>
              <w:top w:val="single" w:sz="4" w:space="0" w:color="auto"/>
              <w:left w:val="single" w:sz="4" w:space="0" w:color="auto"/>
              <w:bottom w:val="single" w:sz="4" w:space="0" w:color="auto"/>
              <w:right w:val="single" w:sz="4" w:space="0" w:color="auto"/>
            </w:tcBorders>
            <w:hideMark/>
          </w:tcPr>
          <w:p w:rsidR="00931046" w:rsidRPr="006B5A33" w:rsidRDefault="00B57F3C"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3 место</w:t>
            </w:r>
          </w:p>
        </w:tc>
      </w:tr>
      <w:tr w:rsidR="00033D68" w:rsidRPr="006B5A33" w:rsidTr="00931046">
        <w:tc>
          <w:tcPr>
            <w:tcW w:w="675" w:type="dxa"/>
            <w:tcBorders>
              <w:top w:val="single" w:sz="4" w:space="0" w:color="auto"/>
              <w:left w:val="single" w:sz="4" w:space="0" w:color="auto"/>
              <w:bottom w:val="single" w:sz="4" w:space="0" w:color="auto"/>
              <w:right w:val="single" w:sz="4" w:space="0" w:color="auto"/>
            </w:tcBorders>
          </w:tcPr>
          <w:p w:rsidR="00033D68"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lastRenderedPageBreak/>
              <w:t>24</w:t>
            </w:r>
          </w:p>
        </w:tc>
        <w:tc>
          <w:tcPr>
            <w:tcW w:w="2127" w:type="dxa"/>
            <w:tcBorders>
              <w:top w:val="single" w:sz="4" w:space="0" w:color="auto"/>
              <w:left w:val="single" w:sz="4" w:space="0" w:color="auto"/>
              <w:bottom w:val="single" w:sz="4" w:space="0" w:color="auto"/>
              <w:right w:val="single" w:sz="4" w:space="0" w:color="auto"/>
            </w:tcBorders>
          </w:tcPr>
          <w:p w:rsidR="00033D68" w:rsidRPr="006B5A33" w:rsidRDefault="00033D68"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33D68" w:rsidRPr="006B5A33" w:rsidRDefault="00033D68" w:rsidP="006754AE">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Фестиваль</w:t>
            </w:r>
            <w:r w:rsidRPr="00033D68">
              <w:rPr>
                <w:rFonts w:ascii="Times New Roman" w:eastAsia="Calibri" w:hAnsi="Times New Roman" w:cs="Times New Roman"/>
                <w:sz w:val="24"/>
                <w:szCs w:val="24"/>
              </w:rPr>
              <w:t xml:space="preserve"> «Педагог-психолог, к</w:t>
            </w:r>
            <w:r>
              <w:rPr>
                <w:rFonts w:ascii="Times New Roman" w:eastAsia="Calibri" w:hAnsi="Times New Roman" w:cs="Times New Roman"/>
                <w:sz w:val="24"/>
                <w:szCs w:val="24"/>
              </w:rPr>
              <w:t>оторого ждут!», в номинации Луч</w:t>
            </w:r>
            <w:r w:rsidRPr="00033D68">
              <w:rPr>
                <w:rFonts w:ascii="Times New Roman" w:eastAsia="Calibri" w:hAnsi="Times New Roman" w:cs="Times New Roman"/>
                <w:sz w:val="24"/>
                <w:szCs w:val="24"/>
              </w:rPr>
              <w:t>ший проект по работе с семьёй группы риска проходившего на базе социально-психологического факультета Государственного образовательного учреждения высшего образования Московской области «Государственный социально-гу</w:t>
            </w:r>
            <w:r>
              <w:rPr>
                <w:rFonts w:ascii="Times New Roman" w:eastAsia="Calibri" w:hAnsi="Times New Roman" w:cs="Times New Roman"/>
                <w:sz w:val="24"/>
                <w:szCs w:val="24"/>
              </w:rPr>
              <w:t>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033D68" w:rsidRPr="006B5A33" w:rsidRDefault="00033D68" w:rsidP="006754AE">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33D68" w:rsidRDefault="00033D68"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2018.г.</w:t>
            </w:r>
          </w:p>
        </w:tc>
        <w:tc>
          <w:tcPr>
            <w:tcW w:w="1099" w:type="dxa"/>
            <w:tcBorders>
              <w:top w:val="single" w:sz="4" w:space="0" w:color="auto"/>
              <w:left w:val="single" w:sz="4" w:space="0" w:color="auto"/>
              <w:bottom w:val="single" w:sz="4" w:space="0" w:color="auto"/>
              <w:right w:val="single" w:sz="4" w:space="0" w:color="auto"/>
            </w:tcBorders>
          </w:tcPr>
          <w:p w:rsidR="00033D68" w:rsidRDefault="00033D68"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победитель</w:t>
            </w:r>
          </w:p>
        </w:tc>
      </w:tr>
      <w:tr w:rsidR="00033D68" w:rsidRPr="006B5A33" w:rsidTr="00931046">
        <w:tc>
          <w:tcPr>
            <w:tcW w:w="675" w:type="dxa"/>
            <w:tcBorders>
              <w:top w:val="single" w:sz="4" w:space="0" w:color="auto"/>
              <w:left w:val="single" w:sz="4" w:space="0" w:color="auto"/>
              <w:bottom w:val="single" w:sz="4" w:space="0" w:color="auto"/>
              <w:right w:val="single" w:sz="4" w:space="0" w:color="auto"/>
            </w:tcBorders>
          </w:tcPr>
          <w:p w:rsidR="00033D68"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25</w:t>
            </w:r>
          </w:p>
        </w:tc>
        <w:tc>
          <w:tcPr>
            <w:tcW w:w="2127" w:type="dxa"/>
            <w:tcBorders>
              <w:top w:val="single" w:sz="4" w:space="0" w:color="auto"/>
              <w:left w:val="single" w:sz="4" w:space="0" w:color="auto"/>
              <w:bottom w:val="single" w:sz="4" w:space="0" w:color="auto"/>
              <w:right w:val="single" w:sz="4" w:space="0" w:color="auto"/>
            </w:tcBorders>
          </w:tcPr>
          <w:p w:rsidR="00033D68" w:rsidRPr="006B5A33" w:rsidRDefault="00033D68" w:rsidP="006754AE">
            <w:pPr>
              <w:spacing w:after="0" w:line="240" w:lineRule="auto"/>
              <w:rPr>
                <w:rFonts w:ascii="Times New Roman" w:eastAsia="Times New Roman" w:hAnsi="Times New Roman" w:cs="Times New Roman"/>
                <w:bCs/>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33D68" w:rsidRDefault="00033D68" w:rsidP="006754AE">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Региональный конкурс</w:t>
            </w:r>
            <w:r w:rsidRPr="00033D68">
              <w:rPr>
                <w:rFonts w:ascii="Times New Roman" w:eastAsia="Calibri" w:hAnsi="Times New Roman" w:cs="Times New Roman"/>
                <w:sz w:val="24"/>
                <w:szCs w:val="24"/>
              </w:rPr>
              <w:t xml:space="preserve"> молодых педагогов ДОО Подмосковья и их наставников «Открытие»</w:t>
            </w:r>
          </w:p>
        </w:tc>
        <w:tc>
          <w:tcPr>
            <w:tcW w:w="2126" w:type="dxa"/>
            <w:tcBorders>
              <w:top w:val="single" w:sz="4" w:space="0" w:color="auto"/>
              <w:left w:val="single" w:sz="4" w:space="0" w:color="auto"/>
              <w:bottom w:val="single" w:sz="4" w:space="0" w:color="auto"/>
              <w:right w:val="single" w:sz="4" w:space="0" w:color="auto"/>
            </w:tcBorders>
          </w:tcPr>
          <w:p w:rsidR="00033D68" w:rsidRPr="006B5A33" w:rsidRDefault="00033D68" w:rsidP="006754AE">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33D68" w:rsidRDefault="00033D68"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2018г.</w:t>
            </w:r>
          </w:p>
        </w:tc>
        <w:tc>
          <w:tcPr>
            <w:tcW w:w="1099" w:type="dxa"/>
            <w:tcBorders>
              <w:top w:val="single" w:sz="4" w:space="0" w:color="auto"/>
              <w:left w:val="single" w:sz="4" w:space="0" w:color="auto"/>
              <w:bottom w:val="single" w:sz="4" w:space="0" w:color="auto"/>
              <w:right w:val="single" w:sz="4" w:space="0" w:color="auto"/>
            </w:tcBorders>
          </w:tcPr>
          <w:p w:rsidR="00033D68" w:rsidRDefault="00033D68"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финалист</w:t>
            </w:r>
          </w:p>
        </w:tc>
      </w:tr>
      <w:tr w:rsidR="00033D68" w:rsidRPr="006B5A33" w:rsidTr="00931046">
        <w:tc>
          <w:tcPr>
            <w:tcW w:w="675" w:type="dxa"/>
            <w:tcBorders>
              <w:top w:val="single" w:sz="4" w:space="0" w:color="auto"/>
              <w:left w:val="single" w:sz="4" w:space="0" w:color="auto"/>
              <w:bottom w:val="single" w:sz="4" w:space="0" w:color="auto"/>
              <w:right w:val="single" w:sz="4" w:space="0" w:color="auto"/>
            </w:tcBorders>
          </w:tcPr>
          <w:p w:rsidR="00033D68"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26</w:t>
            </w:r>
          </w:p>
        </w:tc>
        <w:tc>
          <w:tcPr>
            <w:tcW w:w="2127" w:type="dxa"/>
            <w:tcBorders>
              <w:top w:val="single" w:sz="4" w:space="0" w:color="auto"/>
              <w:left w:val="single" w:sz="4" w:space="0" w:color="auto"/>
              <w:bottom w:val="single" w:sz="4" w:space="0" w:color="auto"/>
              <w:right w:val="single" w:sz="4" w:space="0" w:color="auto"/>
            </w:tcBorders>
          </w:tcPr>
          <w:p w:rsidR="00033D68" w:rsidRPr="006B5A33" w:rsidRDefault="00033D68" w:rsidP="006754AE">
            <w:pPr>
              <w:spacing w:after="0" w:line="240" w:lineRule="auto"/>
              <w:rPr>
                <w:rFonts w:ascii="Times New Roman" w:eastAsia="Times New Roman" w:hAnsi="Times New Roman" w:cs="Times New Roman"/>
                <w:bCs/>
                <w:color w:val="000000" w:themeColor="text1"/>
                <w:sz w:val="24"/>
                <w:szCs w:val="24"/>
                <w:lang w:eastAsia="en-US"/>
              </w:rPr>
            </w:pPr>
            <w:r w:rsidRPr="00033D68">
              <w:rPr>
                <w:rFonts w:ascii="Times New Roman" w:eastAsia="Times New Roman" w:hAnsi="Times New Roman" w:cs="Times New Roman"/>
                <w:bCs/>
                <w:color w:val="000000" w:themeColor="text1"/>
                <w:sz w:val="24"/>
                <w:szCs w:val="24"/>
                <w:lang w:eastAsia="en-US"/>
              </w:rPr>
              <w:t>Конкурс на присуждение премии Губернатора Московской области «Лучший по профессии»</w:t>
            </w:r>
          </w:p>
        </w:tc>
        <w:tc>
          <w:tcPr>
            <w:tcW w:w="1984" w:type="dxa"/>
            <w:tcBorders>
              <w:top w:val="single" w:sz="4" w:space="0" w:color="auto"/>
              <w:left w:val="single" w:sz="4" w:space="0" w:color="auto"/>
              <w:bottom w:val="single" w:sz="4" w:space="0" w:color="auto"/>
              <w:right w:val="single" w:sz="4" w:space="0" w:color="auto"/>
            </w:tcBorders>
          </w:tcPr>
          <w:p w:rsidR="00033D68" w:rsidRDefault="00033D68" w:rsidP="006754AE">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33D68" w:rsidRPr="006B5A33" w:rsidRDefault="00033D68" w:rsidP="006754AE">
            <w:pPr>
              <w:spacing w:before="120" w:after="0"/>
              <w:rPr>
                <w:rFonts w:ascii="Times New Roman" w:eastAsia="Times New Roman" w:hAnsi="Times New Roman" w:cs="Times New Roman"/>
                <w:bCs/>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33D68" w:rsidRDefault="00033D68"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2018г.</w:t>
            </w:r>
          </w:p>
        </w:tc>
        <w:tc>
          <w:tcPr>
            <w:tcW w:w="1099" w:type="dxa"/>
            <w:tcBorders>
              <w:top w:val="single" w:sz="4" w:space="0" w:color="auto"/>
              <w:left w:val="single" w:sz="4" w:space="0" w:color="auto"/>
              <w:bottom w:val="single" w:sz="4" w:space="0" w:color="auto"/>
              <w:right w:val="single" w:sz="4" w:space="0" w:color="auto"/>
            </w:tcBorders>
          </w:tcPr>
          <w:p w:rsidR="00033D68" w:rsidRDefault="00033D68"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1 место</w:t>
            </w:r>
          </w:p>
        </w:tc>
      </w:tr>
      <w:tr w:rsidR="00772C85" w:rsidRPr="006B5A33" w:rsidTr="00931046">
        <w:tc>
          <w:tcPr>
            <w:tcW w:w="675" w:type="dxa"/>
            <w:tcBorders>
              <w:top w:val="single" w:sz="4" w:space="0" w:color="auto"/>
              <w:left w:val="single" w:sz="4" w:space="0" w:color="auto"/>
              <w:bottom w:val="single" w:sz="4" w:space="0" w:color="auto"/>
              <w:right w:val="single" w:sz="4" w:space="0" w:color="auto"/>
            </w:tcBorders>
            <w:hideMark/>
          </w:tcPr>
          <w:p w:rsidR="00772C85" w:rsidRPr="006B5A33" w:rsidRDefault="009B204D"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27</w:t>
            </w:r>
          </w:p>
        </w:tc>
        <w:tc>
          <w:tcPr>
            <w:tcW w:w="2127" w:type="dxa"/>
            <w:tcBorders>
              <w:top w:val="single" w:sz="4" w:space="0" w:color="auto"/>
              <w:left w:val="single" w:sz="4" w:space="0" w:color="auto"/>
              <w:bottom w:val="single" w:sz="4" w:space="0" w:color="auto"/>
              <w:right w:val="single" w:sz="4" w:space="0" w:color="auto"/>
            </w:tcBorders>
            <w:hideMark/>
          </w:tcPr>
          <w:p w:rsidR="00772C85" w:rsidRPr="00772C85" w:rsidRDefault="00772C85" w:rsidP="006754AE">
            <w:pPr>
              <w:spacing w:after="0"/>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Муниципальный этап областного конкурса «Лучший детский сад»</w:t>
            </w:r>
          </w:p>
        </w:tc>
        <w:tc>
          <w:tcPr>
            <w:tcW w:w="1984" w:type="dxa"/>
            <w:tcBorders>
              <w:top w:val="single" w:sz="4" w:space="0" w:color="auto"/>
              <w:left w:val="single" w:sz="4" w:space="0" w:color="auto"/>
              <w:bottom w:val="single" w:sz="4" w:space="0" w:color="auto"/>
              <w:right w:val="single" w:sz="4" w:space="0" w:color="auto"/>
            </w:tcBorders>
            <w:hideMark/>
          </w:tcPr>
          <w:p w:rsidR="00772C85" w:rsidRPr="006B5A33" w:rsidRDefault="00772C85" w:rsidP="006754AE">
            <w:pPr>
              <w:spacing w:after="0" w:line="240" w:lineRule="auto"/>
              <w:rPr>
                <w:rFonts w:ascii="Times New Roman" w:eastAsia="Times New Roman" w:hAnsi="Times New Roman" w:cs="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72C85" w:rsidRPr="006B5A33" w:rsidRDefault="00772C85" w:rsidP="006754AE">
            <w:pPr>
              <w:spacing w:after="0"/>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72C85" w:rsidRPr="006B5A33"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2018г.</w:t>
            </w:r>
          </w:p>
        </w:tc>
        <w:tc>
          <w:tcPr>
            <w:tcW w:w="1099" w:type="dxa"/>
            <w:tcBorders>
              <w:top w:val="single" w:sz="4" w:space="0" w:color="auto"/>
              <w:left w:val="single" w:sz="4" w:space="0" w:color="auto"/>
              <w:bottom w:val="single" w:sz="4" w:space="0" w:color="auto"/>
              <w:right w:val="single" w:sz="4" w:space="0" w:color="auto"/>
            </w:tcBorders>
            <w:hideMark/>
          </w:tcPr>
          <w:p w:rsidR="00772C85" w:rsidRPr="006B5A33" w:rsidRDefault="008E20C5" w:rsidP="006754AE">
            <w:pPr>
              <w:spacing w:before="120" w:after="0"/>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победитель</w:t>
            </w:r>
          </w:p>
        </w:tc>
      </w:tr>
    </w:tbl>
    <w:p w:rsidR="00931046" w:rsidRPr="006B5A33" w:rsidRDefault="00931046" w:rsidP="006754AE">
      <w:pPr>
        <w:spacing w:after="0"/>
        <w:rPr>
          <w:rFonts w:ascii="Times New Roman" w:eastAsia="Times New Roman" w:hAnsi="Times New Roman" w:cs="Times New Roman"/>
          <w:bCs/>
          <w:iCs/>
          <w:color w:val="000000" w:themeColor="text1"/>
          <w:sz w:val="24"/>
          <w:szCs w:val="24"/>
          <w:u w:val="single"/>
        </w:rPr>
      </w:pPr>
    </w:p>
    <w:p w:rsidR="009B204D" w:rsidRDefault="009B204D" w:rsidP="00D7558F">
      <w:pPr>
        <w:pStyle w:val="Default"/>
        <w:rPr>
          <w:b/>
          <w:bCs/>
        </w:rPr>
      </w:pPr>
    </w:p>
    <w:p w:rsidR="000E20B7" w:rsidRDefault="00282278" w:rsidP="00D7558F">
      <w:pPr>
        <w:pStyle w:val="Default"/>
        <w:rPr>
          <w:b/>
          <w:bCs/>
        </w:rPr>
      </w:pPr>
      <w:bookmarkStart w:id="1" w:name="_GoBack"/>
      <w:bookmarkEnd w:id="1"/>
      <w:r w:rsidRPr="006B5A33">
        <w:rPr>
          <w:b/>
          <w:bCs/>
        </w:rPr>
        <w:lastRenderedPageBreak/>
        <w:t xml:space="preserve">1.7. Результаты освоения образовательной программы воспитанниками </w:t>
      </w:r>
    </w:p>
    <w:p w:rsidR="00D7558F" w:rsidRPr="006B5A33" w:rsidRDefault="00D7558F" w:rsidP="00D7558F">
      <w:pPr>
        <w:pStyle w:val="Default"/>
      </w:pPr>
    </w:p>
    <w:p w:rsidR="00282278" w:rsidRDefault="00282278" w:rsidP="006754AE">
      <w:pPr>
        <w:spacing w:after="0"/>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 xml:space="preserve">В детском саду ведется систематическая работа по физическому воспитанию согласно перспективному  планированию. </w:t>
      </w:r>
    </w:p>
    <w:p w:rsidR="00F11EC1" w:rsidRPr="00F11EC1" w:rsidRDefault="00F11EC1" w:rsidP="00F11EC1">
      <w:pPr>
        <w:spacing w:after="0"/>
        <w:rPr>
          <w:rFonts w:ascii="Times New Roman" w:eastAsia="Times New Roman" w:hAnsi="Times New Roman" w:cs="Times New Roman"/>
          <w:sz w:val="24"/>
          <w:szCs w:val="24"/>
        </w:rPr>
      </w:pPr>
      <w:r w:rsidRPr="00F11EC1">
        <w:rPr>
          <w:rFonts w:ascii="Times New Roman" w:eastAsia="Times New Roman" w:hAnsi="Times New Roman" w:cs="Times New Roman"/>
          <w:sz w:val="24"/>
          <w:szCs w:val="24"/>
        </w:rPr>
        <w:t xml:space="preserve">  В начале каждого учебного года педагогами и медицинскими работниками проводится обследование физического развития детей. Учитывая индивидуальные особенности состояния здоровья ребенка, перенесенные заболевания, эмоциональный настрой, дети делятся на подгруппы (группы здоровья) и намечаются пути их оздоровления.</w:t>
      </w:r>
    </w:p>
    <w:p w:rsidR="00F11EC1" w:rsidRDefault="00F11EC1" w:rsidP="00F11EC1">
      <w:pPr>
        <w:spacing w:after="0"/>
        <w:rPr>
          <w:rFonts w:ascii="Times New Roman" w:eastAsia="Times New Roman" w:hAnsi="Times New Roman" w:cs="Times New Roman"/>
          <w:sz w:val="24"/>
          <w:szCs w:val="24"/>
        </w:rPr>
      </w:pPr>
      <w:r w:rsidRPr="00F11EC1">
        <w:rPr>
          <w:rFonts w:ascii="Times New Roman" w:eastAsia="Times New Roman" w:hAnsi="Times New Roman" w:cs="Times New Roman"/>
          <w:sz w:val="24"/>
          <w:szCs w:val="24"/>
        </w:rPr>
        <w:t>Анализ заболеваемости, результаты по профилактике и снижению заболева</w:t>
      </w:r>
      <w:r>
        <w:rPr>
          <w:rFonts w:ascii="Times New Roman" w:eastAsia="Times New Roman" w:hAnsi="Times New Roman" w:cs="Times New Roman"/>
          <w:sz w:val="24"/>
          <w:szCs w:val="24"/>
        </w:rPr>
        <w:t>емости за 2018 год</w:t>
      </w:r>
      <w:r w:rsidRPr="00F11EC1">
        <w:rPr>
          <w:rFonts w:ascii="Times New Roman" w:eastAsia="Times New Roman" w:hAnsi="Times New Roman" w:cs="Times New Roman"/>
          <w:sz w:val="24"/>
          <w:szCs w:val="24"/>
        </w:rPr>
        <w:t>:</w:t>
      </w:r>
    </w:p>
    <w:p w:rsidR="00F11EC1" w:rsidRDefault="00F11EC1" w:rsidP="006754AE">
      <w:pPr>
        <w:spacing w:after="0"/>
        <w:rPr>
          <w:rFonts w:ascii="Times New Roman" w:eastAsia="Times New Roman" w:hAnsi="Times New Roman" w:cs="Times New Roman"/>
          <w:sz w:val="24"/>
          <w:szCs w:val="24"/>
        </w:rPr>
      </w:pPr>
    </w:p>
    <w:p w:rsidR="00F11EC1" w:rsidRPr="00282278" w:rsidRDefault="00F11EC1" w:rsidP="006754AE">
      <w:pPr>
        <w:spacing w:after="0"/>
        <w:rPr>
          <w:rFonts w:ascii="Times New Roman" w:eastAsia="Times New Roman" w:hAnsi="Times New Roman" w:cs="Times New Roman"/>
          <w:b/>
          <w:sz w:val="24"/>
          <w:szCs w:val="24"/>
        </w:rPr>
      </w:pPr>
    </w:p>
    <w:tbl>
      <w:tblPr>
        <w:tblStyle w:val="-31"/>
        <w:tblpPr w:leftFromText="180" w:rightFromText="180" w:vertAnchor="text" w:horzAnchor="page" w:tblpX="1633" w:tblpY="218"/>
        <w:tblW w:w="7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035"/>
        <w:gridCol w:w="1884"/>
      </w:tblGrid>
      <w:tr w:rsidR="00F11EC1" w:rsidRPr="00282278" w:rsidTr="00F11EC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1</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2278">
              <w:rPr>
                <w:rFonts w:ascii="Times New Roman" w:hAnsi="Times New Roman"/>
                <w:sz w:val="24"/>
                <w:szCs w:val="24"/>
              </w:rPr>
              <w:t>Количество  детей   по группам здоровья</w:t>
            </w:r>
          </w:p>
        </w:tc>
        <w:tc>
          <w:tcPr>
            <w:tcW w:w="1884" w:type="dxa"/>
            <w:tcBorders>
              <w:top w:val="single" w:sz="4" w:space="0" w:color="auto"/>
              <w:left w:val="single" w:sz="4" w:space="0" w:color="auto"/>
              <w:bottom w:val="single" w:sz="4" w:space="0" w:color="auto"/>
              <w:right w:val="single" w:sz="4" w:space="0" w:color="auto"/>
            </w:tcBorders>
          </w:tcPr>
          <w:p w:rsidR="00F11EC1" w:rsidRPr="00282278" w:rsidRDefault="00F11EC1" w:rsidP="00F11EC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2018</w:t>
            </w:r>
          </w:p>
        </w:tc>
      </w:tr>
      <w:tr w:rsidR="00F11EC1" w:rsidRPr="00282278" w:rsidTr="00F11EC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 xml:space="preserve">     </w:t>
            </w:r>
            <w:r w:rsidRPr="00282278">
              <w:rPr>
                <w:rFonts w:ascii="Times New Roman" w:eastAsia="Times New Roman" w:hAnsi="Times New Roman"/>
                <w:sz w:val="24"/>
                <w:szCs w:val="24"/>
              </w:rPr>
              <w:t>1 группа</w:t>
            </w:r>
          </w:p>
        </w:tc>
        <w:tc>
          <w:tcPr>
            <w:tcW w:w="1884" w:type="dxa"/>
            <w:tcBorders>
              <w:top w:val="single" w:sz="4" w:space="0" w:color="auto"/>
              <w:left w:val="single" w:sz="4" w:space="0" w:color="auto"/>
              <w:bottom w:val="single" w:sz="4" w:space="0" w:color="auto"/>
              <w:right w:val="single" w:sz="4" w:space="0" w:color="auto"/>
            </w:tcBorders>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363</w:t>
            </w:r>
          </w:p>
        </w:tc>
      </w:tr>
      <w:tr w:rsidR="00F11EC1" w:rsidRPr="00282278" w:rsidTr="00F11EC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82278">
              <w:rPr>
                <w:rFonts w:ascii="Times New Roman" w:eastAsia="Times New Roman" w:hAnsi="Times New Roman"/>
                <w:sz w:val="24"/>
                <w:szCs w:val="24"/>
              </w:rPr>
              <w:t xml:space="preserve">     2 группа</w:t>
            </w:r>
          </w:p>
        </w:tc>
        <w:tc>
          <w:tcPr>
            <w:tcW w:w="1884" w:type="dxa"/>
            <w:tcBorders>
              <w:top w:val="single" w:sz="4" w:space="0" w:color="auto"/>
              <w:left w:val="single" w:sz="4" w:space="0" w:color="auto"/>
              <w:bottom w:val="single" w:sz="4" w:space="0" w:color="auto"/>
              <w:right w:val="single" w:sz="4" w:space="0" w:color="auto"/>
            </w:tcBorders>
          </w:tcPr>
          <w:p w:rsidR="00F11EC1" w:rsidRPr="00282278" w:rsidRDefault="00485B34"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33</w:t>
            </w:r>
            <w:r w:rsidR="00F11EC1">
              <w:rPr>
                <w:rFonts w:ascii="Times New Roman" w:eastAsia="Times New Roman" w:hAnsi="Times New Roman"/>
                <w:sz w:val="24"/>
                <w:szCs w:val="24"/>
              </w:rPr>
              <w:t>8</w:t>
            </w:r>
          </w:p>
        </w:tc>
      </w:tr>
      <w:tr w:rsidR="00F11EC1" w:rsidRPr="00282278" w:rsidTr="00F11EC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82278">
              <w:rPr>
                <w:rFonts w:ascii="Times New Roman" w:eastAsia="Times New Roman" w:hAnsi="Times New Roman"/>
                <w:sz w:val="24"/>
                <w:szCs w:val="24"/>
              </w:rPr>
              <w:t xml:space="preserve">     3 группа</w:t>
            </w:r>
          </w:p>
        </w:tc>
        <w:tc>
          <w:tcPr>
            <w:tcW w:w="1884" w:type="dxa"/>
            <w:tcBorders>
              <w:top w:val="single" w:sz="4" w:space="0" w:color="auto"/>
              <w:left w:val="single" w:sz="4" w:space="0" w:color="auto"/>
              <w:bottom w:val="single" w:sz="4" w:space="0" w:color="auto"/>
              <w:right w:val="single" w:sz="4" w:space="0" w:color="auto"/>
            </w:tcBorders>
          </w:tcPr>
          <w:p w:rsidR="00F11EC1" w:rsidRPr="00282278" w:rsidRDefault="00485B34"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14</w:t>
            </w:r>
          </w:p>
        </w:tc>
      </w:tr>
      <w:tr w:rsidR="00F11EC1" w:rsidRPr="00282278" w:rsidTr="00F11EC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82278">
              <w:rPr>
                <w:rFonts w:ascii="Times New Roman" w:eastAsia="Times New Roman" w:hAnsi="Times New Roman"/>
                <w:sz w:val="24"/>
                <w:szCs w:val="24"/>
              </w:rPr>
              <w:t xml:space="preserve">     4 группа</w:t>
            </w:r>
          </w:p>
        </w:tc>
        <w:tc>
          <w:tcPr>
            <w:tcW w:w="1884" w:type="dxa"/>
            <w:tcBorders>
              <w:top w:val="single" w:sz="4" w:space="0" w:color="auto"/>
              <w:left w:val="single" w:sz="4" w:space="0" w:color="auto"/>
              <w:bottom w:val="single" w:sz="4" w:space="0" w:color="auto"/>
              <w:right w:val="single" w:sz="4" w:space="0" w:color="auto"/>
            </w:tcBorders>
          </w:tcPr>
          <w:p w:rsidR="00F11EC1" w:rsidRPr="00282278" w:rsidRDefault="00485B34"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5</w:t>
            </w:r>
          </w:p>
        </w:tc>
      </w:tr>
      <w:tr w:rsidR="00F11EC1" w:rsidRPr="00282278" w:rsidTr="00F11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2</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82278">
              <w:rPr>
                <w:rFonts w:ascii="Times New Roman" w:eastAsia="Times New Roman" w:hAnsi="Times New Roman"/>
                <w:bCs/>
                <w:sz w:val="24"/>
                <w:szCs w:val="24"/>
              </w:rPr>
              <w:t>Индекс здоровья дошкольников (количество не болеющих детей за год)</w:t>
            </w:r>
          </w:p>
        </w:tc>
        <w:tc>
          <w:tcPr>
            <w:tcW w:w="1884" w:type="dxa"/>
            <w:tcBorders>
              <w:top w:val="single" w:sz="4" w:space="0" w:color="auto"/>
              <w:left w:val="single" w:sz="4" w:space="0" w:color="auto"/>
              <w:bottom w:val="single" w:sz="4" w:space="0" w:color="auto"/>
              <w:right w:val="single" w:sz="4" w:space="0" w:color="auto"/>
            </w:tcBorders>
          </w:tcPr>
          <w:p w:rsidR="00F11EC1" w:rsidRPr="00282278" w:rsidRDefault="00485B34"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46</w:t>
            </w:r>
          </w:p>
        </w:tc>
      </w:tr>
      <w:tr w:rsidR="00F11EC1" w:rsidRPr="00282278" w:rsidTr="00F11EC1">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3</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sz w:val="24"/>
                <w:szCs w:val="24"/>
              </w:rPr>
            </w:pPr>
            <w:r w:rsidRPr="00282278">
              <w:rPr>
                <w:rFonts w:ascii="Times New Roman" w:eastAsia="Times New Roman" w:hAnsi="Times New Roman"/>
                <w:bCs/>
                <w:sz w:val="24"/>
                <w:szCs w:val="24"/>
              </w:rPr>
              <w:t>Среднее количество пропусков по болезни одним ребенком</w:t>
            </w:r>
          </w:p>
        </w:tc>
        <w:tc>
          <w:tcPr>
            <w:tcW w:w="1884"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8</w:t>
            </w:r>
          </w:p>
        </w:tc>
      </w:tr>
      <w:tr w:rsidR="00F11EC1" w:rsidRPr="00282278" w:rsidTr="00F11EC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82278">
              <w:rPr>
                <w:rFonts w:ascii="Times New Roman" w:eastAsia="Times New Roman" w:hAnsi="Times New Roman"/>
                <w:sz w:val="24"/>
                <w:szCs w:val="24"/>
              </w:rPr>
              <w:t>в том числе,  детьми  до трех лет (одним ребенком)</w:t>
            </w:r>
          </w:p>
        </w:tc>
        <w:tc>
          <w:tcPr>
            <w:tcW w:w="1884"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5</w:t>
            </w:r>
          </w:p>
        </w:tc>
      </w:tr>
      <w:tr w:rsidR="00F11EC1" w:rsidRPr="00282278" w:rsidTr="00F11EC1">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82278">
              <w:rPr>
                <w:rFonts w:ascii="Times New Roman" w:eastAsia="Times New Roman" w:hAnsi="Times New Roman"/>
                <w:sz w:val="24"/>
                <w:szCs w:val="24"/>
              </w:rPr>
              <w:t>в том числе,  детьми  старше 3-х лет (одним ребенком)</w:t>
            </w:r>
          </w:p>
        </w:tc>
        <w:tc>
          <w:tcPr>
            <w:tcW w:w="1884" w:type="dxa"/>
            <w:tcBorders>
              <w:top w:val="single" w:sz="4" w:space="0" w:color="auto"/>
              <w:left w:val="single" w:sz="4" w:space="0" w:color="auto"/>
              <w:bottom w:val="single" w:sz="4" w:space="0" w:color="auto"/>
              <w:right w:val="single" w:sz="4" w:space="0" w:color="auto"/>
            </w:tcBorders>
            <w:hideMark/>
          </w:tcPr>
          <w:p w:rsidR="00F11EC1" w:rsidRPr="00282278" w:rsidRDefault="00485B34"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8</w:t>
            </w:r>
          </w:p>
        </w:tc>
      </w:tr>
      <w:tr w:rsidR="00F11EC1" w:rsidRPr="00282278" w:rsidTr="00F11EC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4</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82278">
              <w:rPr>
                <w:rFonts w:ascii="Times New Roman" w:eastAsia="Times New Roman" w:hAnsi="Times New Roman"/>
                <w:bCs/>
                <w:sz w:val="24"/>
                <w:szCs w:val="24"/>
              </w:rPr>
              <w:t>Число дней попущенных по болезни одним ребенком (по простудным заболеваниям)</w:t>
            </w:r>
          </w:p>
        </w:tc>
        <w:tc>
          <w:tcPr>
            <w:tcW w:w="1884" w:type="dxa"/>
            <w:tcBorders>
              <w:top w:val="single" w:sz="4" w:space="0" w:color="auto"/>
              <w:left w:val="single" w:sz="4" w:space="0" w:color="auto"/>
              <w:bottom w:val="single" w:sz="4" w:space="0" w:color="auto"/>
              <w:right w:val="single" w:sz="4" w:space="0" w:color="auto"/>
            </w:tcBorders>
            <w:hideMark/>
          </w:tcPr>
          <w:p w:rsidR="00F11EC1" w:rsidRPr="00282278" w:rsidRDefault="00485B34"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6</w:t>
            </w:r>
          </w:p>
        </w:tc>
      </w:tr>
      <w:tr w:rsidR="00F11EC1" w:rsidRPr="00282278" w:rsidTr="00F11EC1">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82278">
              <w:rPr>
                <w:rFonts w:ascii="Times New Roman" w:eastAsia="Times New Roman" w:hAnsi="Times New Roman"/>
                <w:sz w:val="24"/>
                <w:szCs w:val="24"/>
              </w:rPr>
              <w:t>детьми   до трех лет (одним ребенком)</w:t>
            </w:r>
          </w:p>
        </w:tc>
        <w:tc>
          <w:tcPr>
            <w:tcW w:w="1884" w:type="dxa"/>
            <w:tcBorders>
              <w:top w:val="single" w:sz="4" w:space="0" w:color="auto"/>
              <w:left w:val="single" w:sz="4" w:space="0" w:color="auto"/>
              <w:bottom w:val="single" w:sz="4" w:space="0" w:color="auto"/>
              <w:right w:val="single" w:sz="4" w:space="0" w:color="auto"/>
            </w:tcBorders>
            <w:hideMark/>
          </w:tcPr>
          <w:p w:rsidR="00F11EC1" w:rsidRPr="00282278" w:rsidRDefault="00485B34" w:rsidP="00F11E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7</w:t>
            </w:r>
          </w:p>
        </w:tc>
      </w:tr>
      <w:tr w:rsidR="00F11EC1" w:rsidRPr="00282278" w:rsidTr="00F11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rPr>
                <w:rFonts w:ascii="Times New Roman" w:hAnsi="Times New Roman"/>
                <w:sz w:val="24"/>
                <w:szCs w:val="24"/>
              </w:rPr>
            </w:pPr>
            <w:r w:rsidRPr="00282278">
              <w:rPr>
                <w:rFonts w:ascii="Times New Roman" w:hAnsi="Times New Roman"/>
                <w:sz w:val="24"/>
                <w:szCs w:val="24"/>
              </w:rPr>
              <w:t> </w:t>
            </w:r>
          </w:p>
        </w:tc>
        <w:tc>
          <w:tcPr>
            <w:tcW w:w="5035" w:type="dxa"/>
            <w:tcBorders>
              <w:top w:val="single" w:sz="4" w:space="0" w:color="auto"/>
              <w:left w:val="single" w:sz="4" w:space="0" w:color="auto"/>
              <w:bottom w:val="single" w:sz="4" w:space="0" w:color="auto"/>
              <w:right w:val="single" w:sz="4" w:space="0" w:color="auto"/>
            </w:tcBorders>
            <w:hideMark/>
          </w:tcPr>
          <w:p w:rsidR="00F11EC1" w:rsidRPr="00282278" w:rsidRDefault="00F11EC1"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82278">
              <w:rPr>
                <w:rFonts w:ascii="Times New Roman" w:eastAsia="Times New Roman" w:hAnsi="Times New Roman"/>
                <w:sz w:val="24"/>
                <w:szCs w:val="24"/>
              </w:rPr>
              <w:t>детьми старше 3-х лет</w:t>
            </w:r>
          </w:p>
        </w:tc>
        <w:tc>
          <w:tcPr>
            <w:tcW w:w="1884" w:type="dxa"/>
            <w:tcBorders>
              <w:top w:val="single" w:sz="4" w:space="0" w:color="auto"/>
              <w:left w:val="single" w:sz="4" w:space="0" w:color="auto"/>
              <w:bottom w:val="single" w:sz="4" w:space="0" w:color="auto"/>
              <w:right w:val="single" w:sz="4" w:space="0" w:color="auto"/>
            </w:tcBorders>
            <w:hideMark/>
          </w:tcPr>
          <w:p w:rsidR="00F11EC1" w:rsidRPr="00282278" w:rsidRDefault="00485B34" w:rsidP="00F11E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6</w:t>
            </w:r>
          </w:p>
        </w:tc>
      </w:tr>
    </w:tbl>
    <w:p w:rsidR="00F11EC1" w:rsidRDefault="00282278" w:rsidP="006754AE">
      <w:pPr>
        <w:spacing w:after="0"/>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 xml:space="preserve">     </w:t>
      </w:r>
    </w:p>
    <w:p w:rsidR="00F11EC1" w:rsidRDefault="00F11EC1" w:rsidP="006754AE">
      <w:pPr>
        <w:spacing w:after="0"/>
        <w:rPr>
          <w:rFonts w:ascii="Times New Roman" w:eastAsia="Times New Roman" w:hAnsi="Times New Roman" w:cs="Times New Roman"/>
          <w:sz w:val="24"/>
          <w:szCs w:val="24"/>
        </w:rPr>
      </w:pPr>
    </w:p>
    <w:p w:rsidR="00F11EC1" w:rsidRDefault="00F11EC1" w:rsidP="006754AE">
      <w:pPr>
        <w:spacing w:after="0"/>
        <w:rPr>
          <w:rFonts w:ascii="Times New Roman" w:eastAsia="Times New Roman" w:hAnsi="Times New Roman" w:cs="Times New Roman"/>
          <w:sz w:val="24"/>
          <w:szCs w:val="24"/>
        </w:rPr>
      </w:pPr>
    </w:p>
    <w:p w:rsidR="00F11EC1" w:rsidRDefault="00F11EC1" w:rsidP="006754AE">
      <w:pPr>
        <w:spacing w:after="0"/>
        <w:rPr>
          <w:rFonts w:ascii="Times New Roman" w:eastAsia="Times New Roman" w:hAnsi="Times New Roman" w:cs="Times New Roman"/>
          <w:sz w:val="24"/>
          <w:szCs w:val="24"/>
        </w:rPr>
      </w:pPr>
    </w:p>
    <w:p w:rsidR="00F11EC1" w:rsidRDefault="00F11EC1" w:rsidP="006754AE">
      <w:pPr>
        <w:spacing w:after="0"/>
        <w:rPr>
          <w:rFonts w:ascii="Times New Roman" w:eastAsia="Times New Roman" w:hAnsi="Times New Roman" w:cs="Times New Roman"/>
          <w:sz w:val="24"/>
          <w:szCs w:val="24"/>
        </w:rPr>
      </w:pPr>
    </w:p>
    <w:p w:rsidR="00282278" w:rsidRDefault="00282278" w:rsidP="006754AE">
      <w:pPr>
        <w:spacing w:after="0"/>
        <w:rPr>
          <w:rFonts w:ascii="Times New Roman" w:eastAsia="Times New Roman" w:hAnsi="Times New Roman" w:cs="Times New Roman"/>
          <w:b/>
          <w:bCs/>
          <w:sz w:val="24"/>
          <w:szCs w:val="24"/>
        </w:rPr>
      </w:pPr>
    </w:p>
    <w:p w:rsidR="00D7558F" w:rsidRPr="00282278" w:rsidRDefault="00D7558F" w:rsidP="006754AE">
      <w:pPr>
        <w:spacing w:after="0"/>
        <w:rPr>
          <w:rFonts w:ascii="Times New Roman" w:eastAsia="Times New Roman" w:hAnsi="Times New Roman" w:cs="Times New Roman"/>
          <w:b/>
          <w:bCs/>
          <w:sz w:val="24"/>
          <w:szCs w:val="24"/>
        </w:rPr>
      </w:pPr>
    </w:p>
    <w:p w:rsidR="00282278" w:rsidRPr="00282278" w:rsidRDefault="00282278" w:rsidP="006754AE">
      <w:pPr>
        <w:spacing w:after="0"/>
        <w:rPr>
          <w:rFonts w:ascii="Times New Roman" w:eastAsia="Times New Roman" w:hAnsi="Times New Roman" w:cs="Times New Roman"/>
          <w:bCs/>
          <w:sz w:val="24"/>
          <w:szCs w:val="24"/>
        </w:rPr>
      </w:pPr>
    </w:p>
    <w:p w:rsidR="00F11EC1" w:rsidRDefault="00F11EC1" w:rsidP="006754AE">
      <w:pPr>
        <w:autoSpaceDE w:val="0"/>
        <w:autoSpaceDN w:val="0"/>
        <w:adjustRightInd w:val="0"/>
        <w:spacing w:after="0"/>
        <w:rPr>
          <w:rFonts w:ascii="Times New Roman" w:eastAsia="Calibri" w:hAnsi="Times New Roman" w:cs="Times New Roman"/>
          <w:sz w:val="24"/>
          <w:szCs w:val="24"/>
        </w:rPr>
      </w:pPr>
    </w:p>
    <w:p w:rsidR="00F11EC1" w:rsidRDefault="00F11EC1" w:rsidP="006754AE">
      <w:pPr>
        <w:autoSpaceDE w:val="0"/>
        <w:autoSpaceDN w:val="0"/>
        <w:adjustRightInd w:val="0"/>
        <w:spacing w:after="0"/>
        <w:rPr>
          <w:rFonts w:ascii="Times New Roman" w:eastAsia="Calibri" w:hAnsi="Times New Roman" w:cs="Times New Roman"/>
          <w:sz w:val="24"/>
          <w:szCs w:val="24"/>
        </w:rPr>
      </w:pPr>
    </w:p>
    <w:p w:rsidR="00F11EC1" w:rsidRDefault="00F11EC1" w:rsidP="006754AE">
      <w:pPr>
        <w:autoSpaceDE w:val="0"/>
        <w:autoSpaceDN w:val="0"/>
        <w:adjustRightInd w:val="0"/>
        <w:spacing w:after="0"/>
        <w:rPr>
          <w:rFonts w:ascii="Times New Roman" w:eastAsia="Calibri" w:hAnsi="Times New Roman" w:cs="Times New Roman"/>
          <w:sz w:val="24"/>
          <w:szCs w:val="24"/>
        </w:rPr>
      </w:pPr>
    </w:p>
    <w:p w:rsidR="00F11EC1" w:rsidRDefault="00F11EC1" w:rsidP="006754AE">
      <w:pPr>
        <w:autoSpaceDE w:val="0"/>
        <w:autoSpaceDN w:val="0"/>
        <w:adjustRightInd w:val="0"/>
        <w:spacing w:after="0"/>
        <w:rPr>
          <w:rFonts w:ascii="Times New Roman" w:eastAsia="Calibri" w:hAnsi="Times New Roman" w:cs="Times New Roman"/>
          <w:sz w:val="24"/>
          <w:szCs w:val="24"/>
        </w:rPr>
      </w:pPr>
    </w:p>
    <w:p w:rsidR="00282278" w:rsidRPr="00282278" w:rsidRDefault="00282278" w:rsidP="006754AE">
      <w:pPr>
        <w:autoSpaceDE w:val="0"/>
        <w:autoSpaceDN w:val="0"/>
        <w:adjustRightInd w:val="0"/>
        <w:spacing w:after="0"/>
        <w:rPr>
          <w:rFonts w:ascii="Times New Roman" w:eastAsia="Calibri" w:hAnsi="Times New Roman" w:cs="Times New Roman"/>
          <w:sz w:val="24"/>
          <w:szCs w:val="24"/>
        </w:rPr>
      </w:pPr>
      <w:r w:rsidRPr="00282278">
        <w:rPr>
          <w:rFonts w:ascii="Times New Roman" w:eastAsia="Calibri" w:hAnsi="Times New Roman" w:cs="Times New Roman"/>
          <w:sz w:val="24"/>
          <w:szCs w:val="24"/>
        </w:rPr>
        <w:t xml:space="preserve">Физкультурно-оздоровительная работа была направлена на отработку оптимальных двигательных режимов с учётом возрастных особенностей и здоровья детей, требований </w:t>
      </w:r>
      <w:proofErr w:type="spellStart"/>
      <w:r w:rsidRPr="00282278">
        <w:rPr>
          <w:rFonts w:ascii="Times New Roman" w:eastAsia="Calibri" w:hAnsi="Times New Roman" w:cs="Times New Roman"/>
          <w:sz w:val="24"/>
          <w:szCs w:val="24"/>
        </w:rPr>
        <w:t>САнПиНа</w:t>
      </w:r>
      <w:proofErr w:type="spellEnd"/>
      <w:r w:rsidRPr="00282278">
        <w:rPr>
          <w:rFonts w:ascii="Times New Roman" w:eastAsia="Calibri" w:hAnsi="Times New Roman" w:cs="Times New Roman"/>
          <w:sz w:val="24"/>
          <w:szCs w:val="24"/>
        </w:rPr>
        <w:t xml:space="preserve">, использование </w:t>
      </w:r>
      <w:proofErr w:type="spellStart"/>
      <w:r w:rsidRPr="00282278">
        <w:rPr>
          <w:rFonts w:ascii="Times New Roman" w:eastAsia="Calibri" w:hAnsi="Times New Roman" w:cs="Times New Roman"/>
          <w:sz w:val="24"/>
          <w:szCs w:val="24"/>
        </w:rPr>
        <w:t>здоровьесберегающих</w:t>
      </w:r>
      <w:proofErr w:type="spellEnd"/>
      <w:r w:rsidRPr="00282278">
        <w:rPr>
          <w:rFonts w:ascii="Times New Roman" w:eastAsia="Calibri" w:hAnsi="Times New Roman" w:cs="Times New Roman"/>
          <w:sz w:val="24"/>
          <w:szCs w:val="24"/>
        </w:rPr>
        <w:t xml:space="preserve"> технологий. В результате чего общая заболеваемость по детскому саду снизилась.</w:t>
      </w:r>
    </w:p>
    <w:p w:rsidR="00282278" w:rsidRPr="00282278" w:rsidRDefault="00282278" w:rsidP="006754AE">
      <w:pPr>
        <w:autoSpaceDE w:val="0"/>
        <w:autoSpaceDN w:val="0"/>
        <w:adjustRightInd w:val="0"/>
        <w:spacing w:after="0"/>
        <w:rPr>
          <w:rFonts w:ascii="Times New Roman" w:eastAsia="Calibri" w:hAnsi="Times New Roman" w:cs="Times New Roman"/>
          <w:sz w:val="24"/>
          <w:szCs w:val="24"/>
        </w:rPr>
      </w:pPr>
      <w:r w:rsidRPr="00282278">
        <w:rPr>
          <w:rFonts w:ascii="Times New Roman" w:eastAsia="Calibri" w:hAnsi="Times New Roman" w:cs="Times New Roman"/>
          <w:sz w:val="24"/>
          <w:szCs w:val="24"/>
        </w:rPr>
        <w:tab/>
        <w:t>Мероприятия по  профилактике заболев</w:t>
      </w:r>
      <w:r w:rsidR="007E53CF">
        <w:rPr>
          <w:rFonts w:ascii="Times New Roman" w:eastAsia="Calibri" w:hAnsi="Times New Roman" w:cs="Times New Roman"/>
          <w:sz w:val="24"/>
          <w:szCs w:val="24"/>
        </w:rPr>
        <w:t>аемости отражены в плане на 2018 - 2019</w:t>
      </w:r>
      <w:r w:rsidRPr="00282278">
        <w:rPr>
          <w:rFonts w:ascii="Times New Roman" w:eastAsia="Calibri" w:hAnsi="Times New Roman" w:cs="Times New Roman"/>
          <w:sz w:val="24"/>
          <w:szCs w:val="24"/>
        </w:rPr>
        <w:t xml:space="preserve"> учебный </w:t>
      </w:r>
      <w:proofErr w:type="gramStart"/>
      <w:r w:rsidRPr="00282278">
        <w:rPr>
          <w:rFonts w:ascii="Times New Roman" w:eastAsia="Calibri" w:hAnsi="Times New Roman" w:cs="Times New Roman"/>
          <w:sz w:val="24"/>
          <w:szCs w:val="24"/>
        </w:rPr>
        <w:t>год</w:t>
      </w:r>
      <w:proofErr w:type="gramEnd"/>
      <w:r w:rsidRPr="00282278">
        <w:rPr>
          <w:rFonts w:ascii="Times New Roman" w:eastAsia="Calibri" w:hAnsi="Times New Roman" w:cs="Times New Roman"/>
          <w:sz w:val="24"/>
          <w:szCs w:val="24"/>
        </w:rPr>
        <w:t xml:space="preserve"> учитывающий оздоровительные мероприятия среди обучающихся, консультативную помощь педагогам и родителям, контроль.</w:t>
      </w:r>
    </w:p>
    <w:p w:rsidR="00282278" w:rsidRPr="00282278" w:rsidRDefault="00282278" w:rsidP="006754AE">
      <w:pPr>
        <w:spacing w:after="0"/>
        <w:rPr>
          <w:rFonts w:ascii="Times New Roman" w:eastAsia="Times New Roman" w:hAnsi="Times New Roman" w:cs="Times New Roman"/>
          <w:sz w:val="24"/>
          <w:szCs w:val="24"/>
        </w:rPr>
      </w:pPr>
    </w:p>
    <w:p w:rsidR="00282278" w:rsidRPr="00282278" w:rsidRDefault="00282278" w:rsidP="006754AE">
      <w:pPr>
        <w:spacing w:after="0"/>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 xml:space="preserve">      В детском саду созданы оптимальные условия для охраны и укрепления здоровья детей их физического и психического развития: </w:t>
      </w:r>
    </w:p>
    <w:p w:rsidR="00282278" w:rsidRPr="00282278" w:rsidRDefault="00282278" w:rsidP="006754AE">
      <w:pPr>
        <w:numPr>
          <w:ilvl w:val="0"/>
          <w:numId w:val="8"/>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проводится комплекс оздоровительных, лечебно-профилактических мероприятий (массовые и индивидуальные);</w:t>
      </w:r>
    </w:p>
    <w:p w:rsidR="00282278" w:rsidRPr="00282278" w:rsidRDefault="00282278" w:rsidP="006754AE">
      <w:pPr>
        <w:numPr>
          <w:ilvl w:val="0"/>
          <w:numId w:val="8"/>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третий час физкультуры на улице для детей 3-7 лет.</w:t>
      </w:r>
    </w:p>
    <w:p w:rsidR="00282278" w:rsidRPr="00282278" w:rsidRDefault="00282278" w:rsidP="006754AE">
      <w:pPr>
        <w:spacing w:after="0"/>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Системная работа по физическому воспитанию включает:</w:t>
      </w:r>
    </w:p>
    <w:p w:rsidR="00282278" w:rsidRPr="00282278" w:rsidRDefault="00282278" w:rsidP="006754AE">
      <w:pPr>
        <w:numPr>
          <w:ilvl w:val="0"/>
          <w:numId w:val="9"/>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утренняя гимнастика;</w:t>
      </w:r>
    </w:p>
    <w:p w:rsidR="00282278" w:rsidRPr="00282278" w:rsidRDefault="00282278" w:rsidP="006754AE">
      <w:pPr>
        <w:numPr>
          <w:ilvl w:val="0"/>
          <w:numId w:val="9"/>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занятия по физической культуре</w:t>
      </w:r>
    </w:p>
    <w:p w:rsidR="00282278" w:rsidRPr="00282278" w:rsidRDefault="00282278" w:rsidP="006754AE">
      <w:pPr>
        <w:numPr>
          <w:ilvl w:val="0"/>
          <w:numId w:val="9"/>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 xml:space="preserve">разнообразные виды и формы организации режима двигательной активности на физкультурных занятиях и в свободное время, правильное его регулирование; </w:t>
      </w:r>
    </w:p>
    <w:p w:rsidR="00282278" w:rsidRPr="00282278" w:rsidRDefault="00282278" w:rsidP="006754AE">
      <w:pPr>
        <w:numPr>
          <w:ilvl w:val="0"/>
          <w:numId w:val="9"/>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физкультминутки во время учебных занятий;</w:t>
      </w:r>
    </w:p>
    <w:p w:rsidR="00282278" w:rsidRPr="00282278" w:rsidRDefault="00282278" w:rsidP="006754AE">
      <w:pPr>
        <w:numPr>
          <w:ilvl w:val="0"/>
          <w:numId w:val="9"/>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t xml:space="preserve"> подвижные игры и игровые упражнения</w:t>
      </w:r>
    </w:p>
    <w:p w:rsidR="00F11EC1" w:rsidRPr="00485B34" w:rsidRDefault="00282278" w:rsidP="00485B34">
      <w:pPr>
        <w:numPr>
          <w:ilvl w:val="0"/>
          <w:numId w:val="9"/>
        </w:numPr>
        <w:spacing w:after="0"/>
        <w:ind w:left="0" w:firstLine="0"/>
        <w:contextualSpacing/>
        <w:rPr>
          <w:rFonts w:ascii="Times New Roman" w:eastAsia="Times New Roman" w:hAnsi="Times New Roman" w:cs="Times New Roman"/>
          <w:sz w:val="24"/>
          <w:szCs w:val="24"/>
        </w:rPr>
      </w:pPr>
      <w:r w:rsidRPr="00282278">
        <w:rPr>
          <w:rFonts w:ascii="Times New Roman" w:eastAsia="Times New Roman" w:hAnsi="Times New Roman" w:cs="Times New Roman"/>
          <w:sz w:val="24"/>
          <w:szCs w:val="24"/>
        </w:rPr>
        <w:lastRenderedPageBreak/>
        <w:t xml:space="preserve">планирование активного отдыха: физкультурные развлечения, праздники, Дни здоровья и т.д. </w:t>
      </w:r>
    </w:p>
    <w:p w:rsidR="00282278" w:rsidRPr="00282278" w:rsidRDefault="00282278" w:rsidP="006754AE">
      <w:pPr>
        <w:spacing w:after="0"/>
        <w:contextualSpacing/>
        <w:rPr>
          <w:rFonts w:ascii="Times New Roman" w:eastAsia="Times New Roman" w:hAnsi="Times New Roman" w:cs="Times New Roman"/>
          <w:sz w:val="24"/>
          <w:szCs w:val="24"/>
        </w:rPr>
      </w:pPr>
    </w:p>
    <w:p w:rsidR="00282278" w:rsidRPr="00282278" w:rsidRDefault="00485B34" w:rsidP="00485B34">
      <w:pPr>
        <w:spacing w:after="0"/>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59E59B" wp14:editId="41CA2527">
            <wp:extent cx="5048250" cy="23284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5513" cy="2331767"/>
                    </a:xfrm>
                    <a:prstGeom prst="rect">
                      <a:avLst/>
                    </a:prstGeom>
                    <a:noFill/>
                  </pic:spPr>
                </pic:pic>
              </a:graphicData>
            </a:graphic>
          </wp:inline>
        </w:drawing>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Большое внимание уделялось развитию основных движений, усилению двигательной активности детей на занятиях и вне занятий. У детей сформированы навыки ходьбы, бега, лазания, метания, прыжков в соответствии с возрастом, а также любовь к занятиям физической культурой, к подвижным играм. Значительно увеличилось качество проведения утренней гимнастики, физкультурных занятий, прогулок. Уровень физической подготовленности дошкольников за 2018 учебный год составил 99%.</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ab/>
        <w:t xml:space="preserve">  Анализ  оздоровительных мероприятий, проводимых в группах показал, что воспитатели владеют дыхательной и профилактической гимнастикой</w:t>
      </w:r>
      <w:proofErr w:type="gramStart"/>
      <w:r w:rsidRPr="00485B34">
        <w:rPr>
          <w:rFonts w:ascii="Times New Roman" w:eastAsia="Times New Roman" w:hAnsi="Times New Roman" w:cs="Times New Roman"/>
          <w:sz w:val="24"/>
          <w:szCs w:val="24"/>
        </w:rPr>
        <w:t xml:space="preserve"> ,</w:t>
      </w:r>
      <w:proofErr w:type="gramEnd"/>
      <w:r w:rsidRPr="00485B34">
        <w:rPr>
          <w:rFonts w:ascii="Times New Roman" w:eastAsia="Times New Roman" w:hAnsi="Times New Roman" w:cs="Times New Roman"/>
          <w:sz w:val="24"/>
          <w:szCs w:val="24"/>
        </w:rPr>
        <w:t xml:space="preserve"> используют в работе различные виды закаливания, динамические паузы, оздоровительные игры. Ежемесячно планируются и проводятся тематические спортивные досуги. В работе с детьми систематически используется разнообразное физкультурное оборудование. </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 xml:space="preserve">           Все мероприятия, проводимые в ДОУ, по физическому развитию и оздоровительно-профилактической работе направлены на сохранение и укрепление здоровья детей, повышение их двигательной активности и формирования здорового образа жизни. </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Наряду с положительными сторонами  есть и  недостатки в работе по физическому воспитанию: на физкультурной площадке недостаточно оборудования для развития движений.</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Перспективы:</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В дальнейшем нами планируется разнообразить работу по физическому развитию детей, а именно:</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 xml:space="preserve">Совершенствовать физкультурно-оздоровительную деятельность в ДОУ путем дальнейшего внедрения в </w:t>
      </w:r>
      <w:proofErr w:type="spellStart"/>
      <w:r w:rsidRPr="00485B34">
        <w:rPr>
          <w:rFonts w:ascii="Times New Roman" w:eastAsia="Times New Roman" w:hAnsi="Times New Roman" w:cs="Times New Roman"/>
          <w:sz w:val="24"/>
          <w:szCs w:val="24"/>
        </w:rPr>
        <w:t>воспитательно</w:t>
      </w:r>
      <w:proofErr w:type="spellEnd"/>
      <w:r w:rsidRPr="00485B34">
        <w:rPr>
          <w:rFonts w:ascii="Times New Roman" w:eastAsia="Times New Roman" w:hAnsi="Times New Roman" w:cs="Times New Roman"/>
          <w:sz w:val="24"/>
          <w:szCs w:val="24"/>
        </w:rPr>
        <w:t xml:space="preserve">-образовательный     процесс инновационных </w:t>
      </w:r>
      <w:proofErr w:type="spellStart"/>
      <w:r w:rsidRPr="00485B34">
        <w:rPr>
          <w:rFonts w:ascii="Times New Roman" w:eastAsia="Times New Roman" w:hAnsi="Times New Roman" w:cs="Times New Roman"/>
          <w:sz w:val="24"/>
          <w:szCs w:val="24"/>
        </w:rPr>
        <w:t>здоровьесберегающих</w:t>
      </w:r>
      <w:proofErr w:type="spellEnd"/>
      <w:r w:rsidRPr="00485B34">
        <w:rPr>
          <w:rFonts w:ascii="Times New Roman" w:eastAsia="Times New Roman" w:hAnsi="Times New Roman" w:cs="Times New Roman"/>
          <w:sz w:val="24"/>
          <w:szCs w:val="24"/>
        </w:rPr>
        <w:t xml:space="preserve"> технологий и методик.</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Организовать пропаганду положительного опыта общественного и семейного воспитания  в рамках оздоровительной деятельности семейного клуба «Школа здоровья».</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Совершенствовать материально-техническую базу, способствующую сохранению и укреплению здоровья детей.</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 xml:space="preserve"> 1.2.Результаты выполнения образовательной программы ДОУ по направлениям:</w:t>
      </w:r>
    </w:p>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lastRenderedPageBreak/>
        <w:t xml:space="preserve">На основании годового плана ДОУ старшим воспитателем, музыкальным руководителем и воспитателями дошкольных групп проведён мониторинг результатов освоения программного материала воспитанниками по образовательным областям за 2017 – 2018 учебный год. </w:t>
      </w:r>
    </w:p>
    <w:p w:rsidR="00485B34" w:rsidRDefault="00485B34" w:rsidP="00485B34">
      <w:pPr>
        <w:autoSpaceDE w:val="0"/>
        <w:autoSpaceDN w:val="0"/>
        <w:adjustRightInd w:val="0"/>
        <w:spacing w:after="0"/>
        <w:rPr>
          <w:rFonts w:ascii="Times New Roman" w:eastAsia="Times New Roman" w:hAnsi="Times New Roman" w:cs="Times New Roman"/>
          <w:sz w:val="24"/>
          <w:szCs w:val="24"/>
        </w:rPr>
      </w:pPr>
      <w:r w:rsidRPr="00485B34">
        <w:rPr>
          <w:rFonts w:ascii="Times New Roman" w:eastAsia="Times New Roman" w:hAnsi="Times New Roman" w:cs="Times New Roman"/>
          <w:sz w:val="24"/>
          <w:szCs w:val="24"/>
        </w:rPr>
        <w:t xml:space="preserve">Формы проведений мониторинга: наблюдения за детьми, игры, беседы. Были проведены 2 мониторинга: мониторинг образовательного процесса, мониторинг детского развития. Мониторинг проводился по 5 областям: физическое развитие, социально- личностное развитие, познавательное развитие, речевое развитие, художественно-эстетическое развитие. </w:t>
      </w:r>
    </w:p>
    <w:p w:rsidR="00485B34" w:rsidRDefault="00485B34" w:rsidP="00485B34">
      <w:pPr>
        <w:autoSpaceDE w:val="0"/>
        <w:autoSpaceDN w:val="0"/>
        <w:adjustRightInd w:val="0"/>
        <w:spacing w:after="0"/>
        <w:rPr>
          <w:rFonts w:ascii="Times New Roman" w:eastAsia="Times New Roman" w:hAnsi="Times New Roman" w:cs="Times New Roman"/>
          <w:sz w:val="24"/>
          <w:szCs w:val="24"/>
        </w:rPr>
      </w:pPr>
    </w:p>
    <w:tbl>
      <w:tblPr>
        <w:tblW w:w="9513" w:type="dxa"/>
        <w:tblInd w:w="93" w:type="dxa"/>
        <w:tblLook w:val="04A0" w:firstRow="1" w:lastRow="0" w:firstColumn="1" w:lastColumn="0" w:noHBand="0" w:noVBand="1"/>
      </w:tblPr>
      <w:tblGrid>
        <w:gridCol w:w="336"/>
        <w:gridCol w:w="5864"/>
        <w:gridCol w:w="3313"/>
      </w:tblGrid>
      <w:tr w:rsidR="00485B34" w:rsidRPr="009553F7" w:rsidTr="00FB4C6C">
        <w:trPr>
          <w:trHeight w:val="255"/>
        </w:trPr>
        <w:tc>
          <w:tcPr>
            <w:tcW w:w="9513" w:type="dxa"/>
            <w:gridSpan w:val="3"/>
            <w:tcBorders>
              <w:top w:val="single" w:sz="4" w:space="0" w:color="auto"/>
              <w:left w:val="single" w:sz="4" w:space="0" w:color="auto"/>
              <w:bottom w:val="single" w:sz="4" w:space="0" w:color="auto"/>
              <w:right w:val="single" w:sz="4" w:space="0" w:color="auto"/>
            </w:tcBorders>
            <w:vAlign w:val="bottom"/>
            <w:hideMark/>
          </w:tcPr>
          <w:p w:rsidR="00485B34" w:rsidRPr="009553F7" w:rsidRDefault="00485B34" w:rsidP="00FB4C6C">
            <w:pPr>
              <w:rPr>
                <w:rFonts w:ascii="Times New Roman" w:hAnsi="Times New Roman" w:cs="Times New Roman"/>
                <w:bCs/>
                <w:sz w:val="24"/>
                <w:szCs w:val="24"/>
              </w:rPr>
            </w:pPr>
            <w:r w:rsidRPr="009553F7">
              <w:rPr>
                <w:rFonts w:ascii="Times New Roman" w:hAnsi="Times New Roman" w:cs="Times New Roman"/>
                <w:bCs/>
                <w:sz w:val="24"/>
                <w:szCs w:val="24"/>
              </w:rPr>
              <w:t>Результативность  обучения за 2017-2018 учебный год</w:t>
            </w:r>
          </w:p>
        </w:tc>
      </w:tr>
      <w:tr w:rsidR="00485B34" w:rsidRPr="009553F7" w:rsidTr="00FB4C6C">
        <w:trPr>
          <w:trHeight w:val="810"/>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Cs/>
                <w:sz w:val="24"/>
                <w:szCs w:val="24"/>
              </w:rPr>
            </w:pPr>
            <w:r w:rsidRPr="009553F7">
              <w:rPr>
                <w:rFonts w:ascii="Times New Roman" w:hAnsi="Times New Roman" w:cs="Times New Roman"/>
                <w:bCs/>
                <w:sz w:val="24"/>
                <w:szCs w:val="24"/>
              </w:rPr>
              <w:t>1</w:t>
            </w:r>
          </w:p>
        </w:tc>
        <w:tc>
          <w:tcPr>
            <w:tcW w:w="5864" w:type="dxa"/>
            <w:tcBorders>
              <w:top w:val="nil"/>
              <w:left w:val="nil"/>
              <w:bottom w:val="single" w:sz="4" w:space="0" w:color="auto"/>
              <w:right w:val="single" w:sz="4" w:space="0" w:color="auto"/>
            </w:tcBorders>
            <w:vAlign w:val="bottom"/>
            <w:hideMark/>
          </w:tcPr>
          <w:p w:rsidR="00485B34" w:rsidRPr="009553F7" w:rsidRDefault="00485B34" w:rsidP="00FB4C6C">
            <w:pPr>
              <w:rPr>
                <w:rFonts w:ascii="Times New Roman" w:hAnsi="Times New Roman" w:cs="Times New Roman"/>
                <w:bCs/>
                <w:sz w:val="24"/>
                <w:szCs w:val="24"/>
              </w:rPr>
            </w:pPr>
            <w:r w:rsidRPr="009553F7">
              <w:rPr>
                <w:rFonts w:ascii="Times New Roman" w:hAnsi="Times New Roman" w:cs="Times New Roman"/>
                <w:bCs/>
                <w:sz w:val="24"/>
                <w:szCs w:val="24"/>
              </w:rPr>
              <w:t>Количество   воспитанников, которые усвоили программу   на 75-100%  (по данным итогового мониторинга)</w:t>
            </w:r>
          </w:p>
        </w:tc>
        <w:tc>
          <w:tcPr>
            <w:tcW w:w="3313" w:type="dxa"/>
            <w:tcBorders>
              <w:top w:val="nil"/>
              <w:left w:val="nil"/>
              <w:bottom w:val="single" w:sz="4" w:space="0" w:color="auto"/>
              <w:right w:val="single" w:sz="4" w:space="0" w:color="auto"/>
            </w:tcBorders>
            <w:noWrap/>
            <w:vAlign w:val="bottom"/>
          </w:tcPr>
          <w:p w:rsidR="00485B34" w:rsidRPr="009553F7" w:rsidRDefault="00485B34" w:rsidP="00FB4C6C">
            <w:pPr>
              <w:jc w:val="center"/>
              <w:rPr>
                <w:rFonts w:ascii="Times New Roman" w:hAnsi="Times New Roman" w:cs="Times New Roman"/>
                <w:sz w:val="24"/>
                <w:szCs w:val="24"/>
              </w:rPr>
            </w:pPr>
            <w:r w:rsidRPr="009553F7">
              <w:rPr>
                <w:rFonts w:ascii="Times New Roman" w:hAnsi="Times New Roman" w:cs="Times New Roman"/>
                <w:sz w:val="24"/>
                <w:szCs w:val="24"/>
              </w:rPr>
              <w:t>223</w:t>
            </w:r>
          </w:p>
        </w:tc>
      </w:tr>
      <w:tr w:rsidR="00485B34" w:rsidRPr="009553F7" w:rsidTr="00FB4C6C">
        <w:trPr>
          <w:trHeight w:val="765"/>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Cs/>
                <w:sz w:val="24"/>
                <w:szCs w:val="24"/>
              </w:rPr>
            </w:pPr>
            <w:r w:rsidRPr="009553F7">
              <w:rPr>
                <w:rFonts w:ascii="Times New Roman" w:hAnsi="Times New Roman" w:cs="Times New Roman"/>
                <w:bCs/>
                <w:sz w:val="24"/>
                <w:szCs w:val="24"/>
              </w:rPr>
              <w:t>2</w:t>
            </w:r>
          </w:p>
        </w:tc>
        <w:tc>
          <w:tcPr>
            <w:tcW w:w="5864" w:type="dxa"/>
            <w:tcBorders>
              <w:top w:val="nil"/>
              <w:left w:val="nil"/>
              <w:bottom w:val="single" w:sz="4" w:space="0" w:color="auto"/>
              <w:right w:val="single" w:sz="4" w:space="0" w:color="auto"/>
            </w:tcBorders>
            <w:vAlign w:val="bottom"/>
            <w:hideMark/>
          </w:tcPr>
          <w:p w:rsidR="00485B34" w:rsidRPr="009553F7" w:rsidRDefault="00485B34" w:rsidP="00FB4C6C">
            <w:pPr>
              <w:rPr>
                <w:rFonts w:ascii="Times New Roman" w:hAnsi="Times New Roman" w:cs="Times New Roman"/>
                <w:bCs/>
                <w:sz w:val="24"/>
                <w:szCs w:val="24"/>
              </w:rPr>
            </w:pPr>
            <w:r w:rsidRPr="009553F7">
              <w:rPr>
                <w:rFonts w:ascii="Times New Roman" w:hAnsi="Times New Roman" w:cs="Times New Roman"/>
                <w:bCs/>
                <w:sz w:val="24"/>
                <w:szCs w:val="24"/>
              </w:rPr>
              <w:t>Количество воспитанников,  которые усвоили программу обучения на 51-74%  (по данным итогового мониторинга)</w:t>
            </w:r>
          </w:p>
        </w:tc>
        <w:tc>
          <w:tcPr>
            <w:tcW w:w="3313" w:type="dxa"/>
            <w:tcBorders>
              <w:top w:val="nil"/>
              <w:left w:val="nil"/>
              <w:bottom w:val="single" w:sz="4" w:space="0" w:color="auto"/>
              <w:right w:val="single" w:sz="4" w:space="0" w:color="auto"/>
            </w:tcBorders>
            <w:noWrap/>
            <w:vAlign w:val="bottom"/>
          </w:tcPr>
          <w:p w:rsidR="00485B34" w:rsidRPr="009553F7" w:rsidRDefault="00485B34" w:rsidP="00FB4C6C">
            <w:pPr>
              <w:jc w:val="center"/>
              <w:rPr>
                <w:rFonts w:ascii="Times New Roman" w:hAnsi="Times New Roman" w:cs="Times New Roman"/>
                <w:sz w:val="24"/>
                <w:szCs w:val="24"/>
              </w:rPr>
            </w:pPr>
            <w:r w:rsidRPr="009553F7">
              <w:rPr>
                <w:rFonts w:ascii="Times New Roman" w:hAnsi="Times New Roman" w:cs="Times New Roman"/>
                <w:sz w:val="24"/>
                <w:szCs w:val="24"/>
              </w:rPr>
              <w:t>235</w:t>
            </w:r>
          </w:p>
        </w:tc>
      </w:tr>
      <w:tr w:rsidR="00485B34" w:rsidRPr="009553F7" w:rsidTr="00FB4C6C">
        <w:trPr>
          <w:trHeight w:val="930"/>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Cs/>
                <w:sz w:val="24"/>
                <w:szCs w:val="24"/>
              </w:rPr>
            </w:pPr>
            <w:r w:rsidRPr="009553F7">
              <w:rPr>
                <w:rFonts w:ascii="Times New Roman" w:hAnsi="Times New Roman" w:cs="Times New Roman"/>
                <w:bCs/>
                <w:sz w:val="24"/>
                <w:szCs w:val="24"/>
              </w:rPr>
              <w:t>3</w:t>
            </w:r>
          </w:p>
        </w:tc>
        <w:tc>
          <w:tcPr>
            <w:tcW w:w="5864" w:type="dxa"/>
            <w:tcBorders>
              <w:top w:val="nil"/>
              <w:left w:val="nil"/>
              <w:bottom w:val="single" w:sz="4" w:space="0" w:color="auto"/>
              <w:right w:val="single" w:sz="4" w:space="0" w:color="auto"/>
            </w:tcBorders>
            <w:vAlign w:val="bottom"/>
            <w:hideMark/>
          </w:tcPr>
          <w:p w:rsidR="00485B34" w:rsidRPr="009553F7" w:rsidRDefault="00485B34" w:rsidP="00FB4C6C">
            <w:pPr>
              <w:rPr>
                <w:rFonts w:ascii="Times New Roman" w:hAnsi="Times New Roman" w:cs="Times New Roman"/>
                <w:bCs/>
                <w:sz w:val="24"/>
                <w:szCs w:val="24"/>
              </w:rPr>
            </w:pPr>
            <w:r w:rsidRPr="009553F7">
              <w:rPr>
                <w:rFonts w:ascii="Times New Roman" w:hAnsi="Times New Roman" w:cs="Times New Roman"/>
                <w:bCs/>
                <w:sz w:val="24"/>
                <w:szCs w:val="24"/>
              </w:rPr>
              <w:t xml:space="preserve">Количество   воспитанников, которые усвоили программу обучения до 50%   (по данным итогового мониторинга) </w:t>
            </w:r>
          </w:p>
        </w:tc>
        <w:tc>
          <w:tcPr>
            <w:tcW w:w="3313" w:type="dxa"/>
            <w:tcBorders>
              <w:top w:val="nil"/>
              <w:left w:val="nil"/>
              <w:bottom w:val="single" w:sz="4" w:space="0" w:color="auto"/>
              <w:right w:val="single" w:sz="4" w:space="0" w:color="auto"/>
            </w:tcBorders>
            <w:noWrap/>
            <w:vAlign w:val="bottom"/>
          </w:tcPr>
          <w:p w:rsidR="00485B34" w:rsidRPr="009553F7" w:rsidRDefault="00485B34" w:rsidP="00FB4C6C">
            <w:pPr>
              <w:jc w:val="center"/>
              <w:rPr>
                <w:rFonts w:ascii="Times New Roman" w:hAnsi="Times New Roman" w:cs="Times New Roman"/>
                <w:sz w:val="24"/>
                <w:szCs w:val="24"/>
              </w:rPr>
            </w:pPr>
            <w:r w:rsidRPr="009553F7">
              <w:rPr>
                <w:rFonts w:ascii="Times New Roman" w:hAnsi="Times New Roman" w:cs="Times New Roman"/>
                <w:sz w:val="24"/>
                <w:szCs w:val="24"/>
              </w:rPr>
              <w:t>46</w:t>
            </w:r>
          </w:p>
        </w:tc>
      </w:tr>
      <w:tr w:rsidR="00485B34" w:rsidRPr="009553F7" w:rsidTr="00FB4C6C">
        <w:trPr>
          <w:trHeight w:val="630"/>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Cs/>
                <w:sz w:val="24"/>
                <w:szCs w:val="24"/>
              </w:rPr>
            </w:pPr>
            <w:r w:rsidRPr="009553F7">
              <w:rPr>
                <w:rFonts w:ascii="Times New Roman" w:hAnsi="Times New Roman" w:cs="Times New Roman"/>
                <w:bCs/>
                <w:sz w:val="24"/>
                <w:szCs w:val="24"/>
              </w:rPr>
              <w:t>4</w:t>
            </w:r>
          </w:p>
        </w:tc>
        <w:tc>
          <w:tcPr>
            <w:tcW w:w="5864" w:type="dxa"/>
            <w:tcBorders>
              <w:top w:val="nil"/>
              <w:left w:val="nil"/>
              <w:bottom w:val="single" w:sz="4" w:space="0" w:color="auto"/>
              <w:right w:val="single" w:sz="4" w:space="0" w:color="auto"/>
            </w:tcBorders>
            <w:vAlign w:val="bottom"/>
            <w:hideMark/>
          </w:tcPr>
          <w:p w:rsidR="00485B34" w:rsidRPr="009553F7" w:rsidRDefault="00485B34" w:rsidP="00FB4C6C">
            <w:pPr>
              <w:rPr>
                <w:rFonts w:ascii="Times New Roman" w:hAnsi="Times New Roman" w:cs="Times New Roman"/>
                <w:bCs/>
                <w:sz w:val="24"/>
                <w:szCs w:val="24"/>
              </w:rPr>
            </w:pPr>
            <w:r w:rsidRPr="009553F7">
              <w:rPr>
                <w:rFonts w:ascii="Times New Roman" w:hAnsi="Times New Roman" w:cs="Times New Roman"/>
                <w:bCs/>
                <w:sz w:val="24"/>
                <w:szCs w:val="24"/>
              </w:rPr>
              <w:t>Количество  выпускников, которые поступили в классы повышенного уровня обучения</w:t>
            </w:r>
          </w:p>
        </w:tc>
        <w:tc>
          <w:tcPr>
            <w:tcW w:w="3313" w:type="dxa"/>
            <w:tcBorders>
              <w:top w:val="nil"/>
              <w:left w:val="nil"/>
              <w:bottom w:val="single" w:sz="4" w:space="0" w:color="auto"/>
              <w:right w:val="single" w:sz="4" w:space="0" w:color="auto"/>
            </w:tcBorders>
            <w:noWrap/>
            <w:vAlign w:val="bottom"/>
          </w:tcPr>
          <w:p w:rsidR="00485B34" w:rsidRPr="009553F7" w:rsidRDefault="00485B34" w:rsidP="00FB4C6C">
            <w:pPr>
              <w:jc w:val="center"/>
              <w:rPr>
                <w:rFonts w:ascii="Times New Roman" w:hAnsi="Times New Roman" w:cs="Times New Roman"/>
                <w:sz w:val="24"/>
                <w:szCs w:val="24"/>
              </w:rPr>
            </w:pPr>
            <w:r w:rsidRPr="009553F7">
              <w:rPr>
                <w:rFonts w:ascii="Times New Roman" w:hAnsi="Times New Roman" w:cs="Times New Roman"/>
                <w:sz w:val="24"/>
                <w:szCs w:val="24"/>
              </w:rPr>
              <w:t>31</w:t>
            </w:r>
          </w:p>
        </w:tc>
      </w:tr>
      <w:tr w:rsidR="00485B34" w:rsidRPr="009553F7" w:rsidTr="00FB4C6C">
        <w:trPr>
          <w:trHeight w:val="1215"/>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Cs/>
                <w:sz w:val="24"/>
                <w:szCs w:val="24"/>
              </w:rPr>
            </w:pPr>
            <w:r w:rsidRPr="009553F7">
              <w:rPr>
                <w:rFonts w:ascii="Times New Roman" w:hAnsi="Times New Roman" w:cs="Times New Roman"/>
                <w:bCs/>
                <w:sz w:val="24"/>
                <w:szCs w:val="24"/>
              </w:rPr>
              <w:t>5</w:t>
            </w:r>
          </w:p>
        </w:tc>
        <w:tc>
          <w:tcPr>
            <w:tcW w:w="5864" w:type="dxa"/>
            <w:tcBorders>
              <w:top w:val="nil"/>
              <w:left w:val="nil"/>
              <w:bottom w:val="single" w:sz="4" w:space="0" w:color="auto"/>
              <w:right w:val="single" w:sz="4" w:space="0" w:color="auto"/>
            </w:tcBorders>
            <w:vAlign w:val="center"/>
            <w:hideMark/>
          </w:tcPr>
          <w:p w:rsidR="00485B34" w:rsidRPr="009553F7" w:rsidRDefault="00485B34" w:rsidP="00FB4C6C">
            <w:pPr>
              <w:rPr>
                <w:rFonts w:ascii="Times New Roman" w:hAnsi="Times New Roman" w:cs="Times New Roman"/>
                <w:bCs/>
                <w:sz w:val="24"/>
                <w:szCs w:val="24"/>
              </w:rPr>
            </w:pPr>
            <w:r w:rsidRPr="009553F7">
              <w:rPr>
                <w:rFonts w:ascii="Times New Roman" w:hAnsi="Times New Roman" w:cs="Times New Roman"/>
                <w:bCs/>
                <w:sz w:val="24"/>
                <w:szCs w:val="24"/>
              </w:rPr>
              <w:t>Количество выпускников,  которые подтвердили  готовность к обучению в школе (по данным итогового мониторинга)  на уровне:</w:t>
            </w:r>
          </w:p>
        </w:tc>
        <w:tc>
          <w:tcPr>
            <w:tcW w:w="3313" w:type="dxa"/>
            <w:tcBorders>
              <w:top w:val="nil"/>
              <w:left w:val="nil"/>
              <w:bottom w:val="single" w:sz="4" w:space="0" w:color="auto"/>
              <w:right w:val="single" w:sz="4" w:space="0" w:color="auto"/>
            </w:tcBorders>
            <w:noWrap/>
            <w:vAlign w:val="bottom"/>
            <w:hideMark/>
          </w:tcPr>
          <w:p w:rsidR="00485B34" w:rsidRPr="009553F7" w:rsidRDefault="00485B34" w:rsidP="00FB4C6C">
            <w:pPr>
              <w:rPr>
                <w:rFonts w:ascii="Times New Roman" w:hAnsi="Times New Roman" w:cs="Times New Roman"/>
                <w:sz w:val="24"/>
                <w:szCs w:val="24"/>
              </w:rPr>
            </w:pPr>
            <w:r w:rsidRPr="009553F7">
              <w:rPr>
                <w:rFonts w:ascii="Times New Roman" w:hAnsi="Times New Roman" w:cs="Times New Roman"/>
                <w:sz w:val="24"/>
                <w:szCs w:val="24"/>
              </w:rPr>
              <w:t> </w:t>
            </w:r>
          </w:p>
        </w:tc>
      </w:tr>
      <w:tr w:rsidR="00485B34" w:rsidRPr="009553F7" w:rsidTr="00FB4C6C">
        <w:trPr>
          <w:trHeight w:val="375"/>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
                <w:bCs/>
                <w:sz w:val="24"/>
                <w:szCs w:val="24"/>
              </w:rPr>
            </w:pPr>
            <w:r w:rsidRPr="009553F7">
              <w:rPr>
                <w:rFonts w:ascii="Times New Roman" w:hAnsi="Times New Roman" w:cs="Times New Roman"/>
                <w:b/>
                <w:bCs/>
                <w:sz w:val="24"/>
                <w:szCs w:val="24"/>
              </w:rPr>
              <w:t> </w:t>
            </w:r>
          </w:p>
        </w:tc>
        <w:tc>
          <w:tcPr>
            <w:tcW w:w="5864" w:type="dxa"/>
            <w:tcBorders>
              <w:top w:val="nil"/>
              <w:left w:val="nil"/>
              <w:bottom w:val="single" w:sz="4" w:space="0" w:color="auto"/>
              <w:right w:val="single" w:sz="4" w:space="0" w:color="auto"/>
            </w:tcBorders>
            <w:vAlign w:val="center"/>
            <w:hideMark/>
          </w:tcPr>
          <w:p w:rsidR="00485B34" w:rsidRPr="009553F7" w:rsidRDefault="00485B34" w:rsidP="00FB4C6C">
            <w:pPr>
              <w:rPr>
                <w:rFonts w:ascii="Times New Roman" w:hAnsi="Times New Roman" w:cs="Times New Roman"/>
                <w:sz w:val="24"/>
                <w:szCs w:val="24"/>
              </w:rPr>
            </w:pPr>
            <w:r w:rsidRPr="009553F7">
              <w:rPr>
                <w:rFonts w:ascii="Times New Roman" w:hAnsi="Times New Roman" w:cs="Times New Roman"/>
                <w:sz w:val="24"/>
                <w:szCs w:val="24"/>
              </w:rPr>
              <w:t xml:space="preserve"> высокий                        </w:t>
            </w:r>
          </w:p>
        </w:tc>
        <w:tc>
          <w:tcPr>
            <w:tcW w:w="3313" w:type="dxa"/>
            <w:tcBorders>
              <w:top w:val="nil"/>
              <w:left w:val="nil"/>
              <w:bottom w:val="single" w:sz="4" w:space="0" w:color="auto"/>
              <w:right w:val="single" w:sz="4" w:space="0" w:color="auto"/>
            </w:tcBorders>
            <w:noWrap/>
            <w:vAlign w:val="bottom"/>
          </w:tcPr>
          <w:p w:rsidR="00485B34" w:rsidRPr="009553F7" w:rsidRDefault="00485B34" w:rsidP="00FB4C6C">
            <w:pPr>
              <w:jc w:val="center"/>
              <w:rPr>
                <w:rFonts w:ascii="Times New Roman" w:hAnsi="Times New Roman" w:cs="Times New Roman"/>
                <w:sz w:val="24"/>
                <w:szCs w:val="24"/>
              </w:rPr>
            </w:pPr>
            <w:r w:rsidRPr="009553F7">
              <w:rPr>
                <w:rFonts w:ascii="Times New Roman" w:hAnsi="Times New Roman" w:cs="Times New Roman"/>
                <w:sz w:val="24"/>
                <w:szCs w:val="24"/>
              </w:rPr>
              <w:t>31</w:t>
            </w:r>
          </w:p>
        </w:tc>
      </w:tr>
      <w:tr w:rsidR="00485B34" w:rsidRPr="009553F7" w:rsidTr="00FB4C6C">
        <w:trPr>
          <w:trHeight w:val="390"/>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
                <w:bCs/>
                <w:sz w:val="24"/>
                <w:szCs w:val="24"/>
              </w:rPr>
            </w:pPr>
            <w:r w:rsidRPr="009553F7">
              <w:rPr>
                <w:rFonts w:ascii="Times New Roman" w:hAnsi="Times New Roman" w:cs="Times New Roman"/>
                <w:b/>
                <w:bCs/>
                <w:sz w:val="24"/>
                <w:szCs w:val="24"/>
              </w:rPr>
              <w:t> </w:t>
            </w:r>
          </w:p>
        </w:tc>
        <w:tc>
          <w:tcPr>
            <w:tcW w:w="5864" w:type="dxa"/>
            <w:tcBorders>
              <w:top w:val="nil"/>
              <w:left w:val="nil"/>
              <w:bottom w:val="single" w:sz="4" w:space="0" w:color="auto"/>
              <w:right w:val="single" w:sz="4" w:space="0" w:color="auto"/>
            </w:tcBorders>
            <w:vAlign w:val="center"/>
            <w:hideMark/>
          </w:tcPr>
          <w:p w:rsidR="00485B34" w:rsidRPr="009553F7" w:rsidRDefault="00485B34" w:rsidP="00FB4C6C">
            <w:pPr>
              <w:rPr>
                <w:rFonts w:ascii="Times New Roman" w:hAnsi="Times New Roman" w:cs="Times New Roman"/>
                <w:sz w:val="24"/>
                <w:szCs w:val="24"/>
              </w:rPr>
            </w:pPr>
            <w:r w:rsidRPr="009553F7">
              <w:rPr>
                <w:rFonts w:ascii="Times New Roman" w:hAnsi="Times New Roman" w:cs="Times New Roman"/>
                <w:sz w:val="24"/>
                <w:szCs w:val="24"/>
              </w:rPr>
              <w:t xml:space="preserve">средний </w:t>
            </w:r>
          </w:p>
        </w:tc>
        <w:tc>
          <w:tcPr>
            <w:tcW w:w="3313" w:type="dxa"/>
            <w:tcBorders>
              <w:top w:val="nil"/>
              <w:left w:val="nil"/>
              <w:bottom w:val="single" w:sz="4" w:space="0" w:color="auto"/>
              <w:right w:val="single" w:sz="4" w:space="0" w:color="auto"/>
            </w:tcBorders>
            <w:noWrap/>
            <w:vAlign w:val="bottom"/>
          </w:tcPr>
          <w:p w:rsidR="00485B34" w:rsidRPr="009553F7" w:rsidRDefault="00485B34" w:rsidP="00FB4C6C">
            <w:pPr>
              <w:jc w:val="center"/>
              <w:rPr>
                <w:rFonts w:ascii="Times New Roman" w:hAnsi="Times New Roman" w:cs="Times New Roman"/>
                <w:sz w:val="24"/>
                <w:szCs w:val="24"/>
              </w:rPr>
            </w:pPr>
            <w:r w:rsidRPr="009553F7">
              <w:rPr>
                <w:rFonts w:ascii="Times New Roman" w:hAnsi="Times New Roman" w:cs="Times New Roman"/>
                <w:sz w:val="24"/>
                <w:szCs w:val="24"/>
              </w:rPr>
              <w:t>78</w:t>
            </w:r>
          </w:p>
        </w:tc>
      </w:tr>
      <w:tr w:rsidR="00485B34" w:rsidRPr="009553F7" w:rsidTr="00FB4C6C">
        <w:trPr>
          <w:trHeight w:val="390"/>
        </w:trPr>
        <w:tc>
          <w:tcPr>
            <w:tcW w:w="336" w:type="dxa"/>
            <w:tcBorders>
              <w:top w:val="nil"/>
              <w:left w:val="single" w:sz="4" w:space="0" w:color="auto"/>
              <w:bottom w:val="single" w:sz="4" w:space="0" w:color="auto"/>
              <w:right w:val="single" w:sz="4" w:space="0" w:color="auto"/>
            </w:tcBorders>
            <w:noWrap/>
            <w:vAlign w:val="center"/>
            <w:hideMark/>
          </w:tcPr>
          <w:p w:rsidR="00485B34" w:rsidRPr="009553F7" w:rsidRDefault="00485B34" w:rsidP="00FB4C6C">
            <w:pPr>
              <w:jc w:val="center"/>
              <w:rPr>
                <w:rFonts w:ascii="Times New Roman" w:hAnsi="Times New Roman" w:cs="Times New Roman"/>
                <w:b/>
                <w:bCs/>
                <w:sz w:val="24"/>
                <w:szCs w:val="24"/>
              </w:rPr>
            </w:pPr>
            <w:r w:rsidRPr="009553F7">
              <w:rPr>
                <w:rFonts w:ascii="Times New Roman" w:hAnsi="Times New Roman" w:cs="Times New Roman"/>
                <w:b/>
                <w:bCs/>
                <w:sz w:val="24"/>
                <w:szCs w:val="24"/>
              </w:rPr>
              <w:t> </w:t>
            </w:r>
          </w:p>
        </w:tc>
        <w:tc>
          <w:tcPr>
            <w:tcW w:w="5864" w:type="dxa"/>
            <w:tcBorders>
              <w:top w:val="nil"/>
              <w:left w:val="nil"/>
              <w:bottom w:val="single" w:sz="4" w:space="0" w:color="auto"/>
              <w:right w:val="single" w:sz="4" w:space="0" w:color="auto"/>
            </w:tcBorders>
            <w:vAlign w:val="center"/>
            <w:hideMark/>
          </w:tcPr>
          <w:p w:rsidR="00485B34" w:rsidRPr="009553F7" w:rsidRDefault="00485B34" w:rsidP="00FB4C6C">
            <w:pPr>
              <w:rPr>
                <w:rFonts w:ascii="Times New Roman" w:hAnsi="Times New Roman" w:cs="Times New Roman"/>
                <w:sz w:val="24"/>
                <w:szCs w:val="24"/>
              </w:rPr>
            </w:pPr>
            <w:r w:rsidRPr="009553F7">
              <w:rPr>
                <w:rFonts w:ascii="Times New Roman" w:hAnsi="Times New Roman" w:cs="Times New Roman"/>
                <w:sz w:val="24"/>
                <w:szCs w:val="24"/>
              </w:rPr>
              <w:t xml:space="preserve">низкий </w:t>
            </w:r>
          </w:p>
        </w:tc>
        <w:tc>
          <w:tcPr>
            <w:tcW w:w="3313" w:type="dxa"/>
            <w:tcBorders>
              <w:top w:val="nil"/>
              <w:left w:val="nil"/>
              <w:bottom w:val="single" w:sz="4" w:space="0" w:color="auto"/>
              <w:right w:val="single" w:sz="4" w:space="0" w:color="auto"/>
            </w:tcBorders>
            <w:noWrap/>
            <w:vAlign w:val="bottom"/>
          </w:tcPr>
          <w:p w:rsidR="00485B34" w:rsidRPr="009553F7" w:rsidRDefault="00485B34" w:rsidP="00FB4C6C">
            <w:pPr>
              <w:jc w:val="center"/>
              <w:rPr>
                <w:rFonts w:ascii="Times New Roman" w:hAnsi="Times New Roman" w:cs="Times New Roman"/>
                <w:sz w:val="24"/>
                <w:szCs w:val="24"/>
              </w:rPr>
            </w:pPr>
            <w:r w:rsidRPr="009553F7">
              <w:rPr>
                <w:rFonts w:ascii="Times New Roman" w:hAnsi="Times New Roman" w:cs="Times New Roman"/>
                <w:sz w:val="24"/>
                <w:szCs w:val="24"/>
              </w:rPr>
              <w:t>11</w:t>
            </w:r>
          </w:p>
        </w:tc>
      </w:tr>
    </w:tbl>
    <w:p w:rsidR="00485B34" w:rsidRPr="00485B34" w:rsidRDefault="00485B34" w:rsidP="00485B34">
      <w:pPr>
        <w:autoSpaceDE w:val="0"/>
        <w:autoSpaceDN w:val="0"/>
        <w:adjustRightInd w:val="0"/>
        <w:spacing w:after="0"/>
        <w:rPr>
          <w:rFonts w:ascii="Times New Roman" w:eastAsia="Times New Roman" w:hAnsi="Times New Roman" w:cs="Times New Roman"/>
          <w:sz w:val="24"/>
          <w:szCs w:val="24"/>
        </w:rPr>
      </w:pPr>
    </w:p>
    <w:p w:rsidR="00282278" w:rsidRPr="00282278" w:rsidRDefault="00282278" w:rsidP="006754AE">
      <w:pPr>
        <w:autoSpaceDE w:val="0"/>
        <w:autoSpaceDN w:val="0"/>
        <w:adjustRightInd w:val="0"/>
        <w:spacing w:after="0"/>
        <w:rPr>
          <w:rFonts w:ascii="Times New Roman" w:hAnsi="Times New Roman" w:cs="Times New Roman"/>
          <w:color w:val="000000"/>
          <w:sz w:val="24"/>
          <w:szCs w:val="24"/>
        </w:rPr>
      </w:pPr>
    </w:p>
    <w:p w:rsidR="00282278" w:rsidRPr="00282278" w:rsidRDefault="00282278" w:rsidP="006754AE">
      <w:pPr>
        <w:autoSpaceDE w:val="0"/>
        <w:autoSpaceDN w:val="0"/>
        <w:adjustRightInd w:val="0"/>
        <w:spacing w:after="0"/>
        <w:rPr>
          <w:rFonts w:ascii="Times New Roman" w:hAnsi="Times New Roman" w:cs="Times New Roman"/>
          <w:color w:val="000000"/>
          <w:sz w:val="24"/>
          <w:szCs w:val="24"/>
        </w:rPr>
      </w:pPr>
    </w:p>
    <w:p w:rsidR="00282278" w:rsidRDefault="00282278" w:rsidP="006754AE">
      <w:pPr>
        <w:rPr>
          <w:rFonts w:ascii="Times New Roman" w:hAnsi="Times New Roman" w:cs="Times New Roman"/>
          <w:sz w:val="24"/>
          <w:szCs w:val="24"/>
        </w:rPr>
      </w:pPr>
      <w:proofErr w:type="gramStart"/>
      <w:r w:rsidRPr="00282278">
        <w:rPr>
          <w:rFonts w:ascii="Times New Roman" w:hAnsi="Times New Roman" w:cs="Times New Roman"/>
          <w:sz w:val="24"/>
          <w:szCs w:val="24"/>
        </w:rPr>
        <w:t>Итоги мониторинга освоения программного материала показали, что детьми всех возрастных групп материал по всем образовательным областям усвоен на высоком и среднем уровне (резул</w:t>
      </w:r>
      <w:r w:rsidR="00D7558F">
        <w:rPr>
          <w:rFonts w:ascii="Times New Roman" w:hAnsi="Times New Roman" w:cs="Times New Roman"/>
          <w:sz w:val="24"/>
          <w:szCs w:val="24"/>
        </w:rPr>
        <w:t>ьтаты представлены в диаграмм</w:t>
      </w:r>
      <w:proofErr w:type="gramEnd"/>
    </w:p>
    <w:p w:rsidR="00485B34" w:rsidRPr="00282278" w:rsidRDefault="00485B34" w:rsidP="006754AE">
      <w:pPr>
        <w:rPr>
          <w:rFonts w:ascii="Times New Roman" w:hAnsi="Times New Roman" w:cs="Times New Roman"/>
          <w:sz w:val="24"/>
          <w:szCs w:val="24"/>
        </w:rPr>
        <w:sectPr w:rsidR="00485B34" w:rsidRPr="00282278" w:rsidSect="006754AE">
          <w:headerReference w:type="default" r:id="rId22"/>
          <w:pgSz w:w="11906" w:h="17338"/>
          <w:pgMar w:top="1134" w:right="850" w:bottom="1134" w:left="993" w:header="720" w:footer="357" w:gutter="0"/>
          <w:cols w:space="720"/>
          <w:noEndnote/>
          <w:docGrid w:linePitch="299"/>
        </w:sectPr>
      </w:pP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lastRenderedPageBreak/>
        <w:t xml:space="preserve">Программный материал </w:t>
      </w:r>
      <w:r w:rsidRPr="00485B34">
        <w:rPr>
          <w:rFonts w:ascii="Times New Roman" w:hAnsi="Times New Roman" w:cs="Times New Roman"/>
          <w:b/>
          <w:bCs/>
          <w:sz w:val="24"/>
          <w:szCs w:val="24"/>
        </w:rPr>
        <w:t xml:space="preserve">по образовательной области «Физическое развитие» </w:t>
      </w:r>
      <w:r w:rsidRPr="00485B34">
        <w:rPr>
          <w:rFonts w:ascii="Times New Roman" w:hAnsi="Times New Roman" w:cs="Times New Roman"/>
          <w:sz w:val="24"/>
          <w:szCs w:val="24"/>
        </w:rPr>
        <w:t xml:space="preserve">освоен воспитанниками всех возрастных групп на высоком уровне: по итогам мониторинга дети показали положительный результат освоения программного материала: 99%. Реализация ОО находится на хорошем уровне. Этому способствует соблюдение режима двигательной активности в течение дня, проведение утренней гимнастики, НОД по </w:t>
      </w:r>
    </w:p>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sz w:val="24"/>
          <w:szCs w:val="24"/>
        </w:rPr>
        <w:t xml:space="preserve">физическому развитию, планируемая индивидуальная работа по развитию движений, использование </w:t>
      </w:r>
      <w:proofErr w:type="spellStart"/>
      <w:r w:rsidRPr="00485B34">
        <w:rPr>
          <w:rFonts w:ascii="Times New Roman" w:hAnsi="Times New Roman" w:cs="Times New Roman"/>
          <w:sz w:val="24"/>
          <w:szCs w:val="24"/>
        </w:rPr>
        <w:t>здоровьесберегающих</w:t>
      </w:r>
      <w:proofErr w:type="spellEnd"/>
      <w:r w:rsidRPr="00485B34">
        <w:rPr>
          <w:rFonts w:ascii="Times New Roman" w:hAnsi="Times New Roman" w:cs="Times New Roman"/>
          <w:sz w:val="24"/>
          <w:szCs w:val="24"/>
        </w:rPr>
        <w:t xml:space="preserve"> технологий в режиме дня.</w:t>
      </w:r>
    </w:p>
    <w:tbl>
      <w:tblPr>
        <w:tblpPr w:leftFromText="180" w:rightFromText="180" w:vertAnchor="text" w:tblpY="1"/>
        <w:tblOverlap w:val="never"/>
        <w:tblW w:w="0" w:type="auto"/>
        <w:tblLayout w:type="fixed"/>
        <w:tblLook w:val="0000" w:firstRow="0" w:lastRow="0" w:firstColumn="0" w:lastColumn="0" w:noHBand="0" w:noVBand="0"/>
      </w:tblPr>
      <w:tblGrid>
        <w:gridCol w:w="3618"/>
      </w:tblGrid>
      <w:tr w:rsidR="00485B34" w:rsidRPr="00485B34" w:rsidTr="00FB4C6C">
        <w:trPr>
          <w:trHeight w:val="794"/>
        </w:trPr>
        <w:tc>
          <w:tcPr>
            <w:tcW w:w="3618" w:type="dxa"/>
          </w:tcPr>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b/>
                <w:bCs/>
                <w:sz w:val="24"/>
                <w:szCs w:val="24"/>
              </w:rPr>
              <w:t xml:space="preserve">Итого по образовательной области «Физическое развитие»: 99% </w:t>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Высокий уровень: 46% </w:t>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Средний уровень: 53 % </w:t>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Низкий уровень:1% </w:t>
            </w:r>
          </w:p>
        </w:tc>
      </w:tr>
    </w:tbl>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noProof/>
          <w:sz w:val="24"/>
          <w:szCs w:val="24"/>
        </w:rPr>
        <w:drawing>
          <wp:inline distT="0" distB="0" distL="0" distR="0" wp14:anchorId="5AEDCF2C" wp14:editId="7031A0C6">
            <wp:extent cx="2924175" cy="23145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5B34" w:rsidRPr="00485B34" w:rsidRDefault="00485B34" w:rsidP="00485B34">
      <w:pPr>
        <w:rPr>
          <w:rFonts w:ascii="Times New Roman" w:hAnsi="Times New Roman" w:cs="Times New Roman"/>
          <w:sz w:val="24"/>
          <w:szCs w:val="24"/>
        </w:rPr>
      </w:pPr>
    </w:p>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sz w:val="24"/>
          <w:szCs w:val="24"/>
        </w:rPr>
        <w:t xml:space="preserve">Программный материал </w:t>
      </w:r>
      <w:r w:rsidRPr="00485B34">
        <w:rPr>
          <w:rFonts w:ascii="Times New Roman" w:hAnsi="Times New Roman" w:cs="Times New Roman"/>
          <w:b/>
          <w:bCs/>
          <w:sz w:val="24"/>
          <w:szCs w:val="24"/>
        </w:rPr>
        <w:t xml:space="preserve">по образовательной области «Познавательное развитие» </w:t>
      </w:r>
      <w:r w:rsidRPr="00485B34">
        <w:rPr>
          <w:rFonts w:ascii="Times New Roman" w:hAnsi="Times New Roman" w:cs="Times New Roman"/>
          <w:sz w:val="24"/>
          <w:szCs w:val="24"/>
        </w:rPr>
        <w:t>освоен воспитанниками всех возрастных групп. По итогам мониторинга дети показали положительный результат освоения программного материала 96 %. По ОО «Познавательное развитие» усвоение материала так же идет на достаточно хорошем уровне. Анализ мониторинга показал, что достаточно высокий показатель по ФЭМП, несколько ниже по сенсорному развитию, наиболее низкий по формированию целостной картины мира, мира природы и расширению кругозора.</w:t>
      </w: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485B34" w:rsidRPr="00485B34" w:rsidTr="00FB4C6C">
        <w:tc>
          <w:tcPr>
            <w:tcW w:w="4077" w:type="dxa"/>
          </w:tcPr>
          <w:p w:rsidR="00485B34" w:rsidRPr="00485B34" w:rsidRDefault="00485B34" w:rsidP="00485B34">
            <w:pPr>
              <w:autoSpaceDE w:val="0"/>
              <w:autoSpaceDN w:val="0"/>
              <w:adjustRightInd w:val="0"/>
              <w:rPr>
                <w:b/>
                <w:bCs/>
                <w:sz w:val="24"/>
                <w:szCs w:val="24"/>
              </w:rPr>
            </w:pPr>
            <w:r w:rsidRPr="00485B34">
              <w:rPr>
                <w:b/>
                <w:bCs/>
                <w:sz w:val="24"/>
                <w:szCs w:val="24"/>
              </w:rPr>
              <w:t xml:space="preserve">Итого по образовательной области          </w:t>
            </w:r>
          </w:p>
          <w:p w:rsidR="00485B34" w:rsidRPr="00485B34" w:rsidRDefault="00485B34" w:rsidP="00485B34">
            <w:pPr>
              <w:autoSpaceDE w:val="0"/>
              <w:autoSpaceDN w:val="0"/>
              <w:adjustRightInd w:val="0"/>
              <w:rPr>
                <w:sz w:val="24"/>
                <w:szCs w:val="24"/>
              </w:rPr>
            </w:pPr>
            <w:r w:rsidRPr="00485B34">
              <w:rPr>
                <w:b/>
                <w:bCs/>
                <w:sz w:val="24"/>
                <w:szCs w:val="24"/>
              </w:rPr>
              <w:t xml:space="preserve">«Познавательное развитие»: 96% </w:t>
            </w:r>
          </w:p>
          <w:p w:rsidR="00485B34" w:rsidRPr="00485B34" w:rsidRDefault="00485B34" w:rsidP="00485B34">
            <w:pPr>
              <w:autoSpaceDE w:val="0"/>
              <w:autoSpaceDN w:val="0"/>
              <w:adjustRightInd w:val="0"/>
              <w:rPr>
                <w:sz w:val="24"/>
                <w:szCs w:val="24"/>
              </w:rPr>
            </w:pPr>
            <w:r w:rsidRPr="00485B34">
              <w:rPr>
                <w:sz w:val="24"/>
                <w:szCs w:val="24"/>
              </w:rPr>
              <w:t xml:space="preserve">Высокий уровень: 43% </w:t>
            </w:r>
          </w:p>
          <w:p w:rsidR="00485B34" w:rsidRPr="00485B34" w:rsidRDefault="00485B34" w:rsidP="00485B34">
            <w:pPr>
              <w:autoSpaceDE w:val="0"/>
              <w:autoSpaceDN w:val="0"/>
              <w:adjustRightInd w:val="0"/>
              <w:rPr>
                <w:sz w:val="24"/>
                <w:szCs w:val="24"/>
              </w:rPr>
            </w:pPr>
            <w:r w:rsidRPr="00485B34">
              <w:rPr>
                <w:sz w:val="24"/>
                <w:szCs w:val="24"/>
              </w:rPr>
              <w:t xml:space="preserve">Средний уровень: 53% </w:t>
            </w:r>
          </w:p>
          <w:p w:rsidR="00485B34" w:rsidRPr="00485B34" w:rsidRDefault="00485B34" w:rsidP="00485B34">
            <w:pPr>
              <w:rPr>
                <w:sz w:val="24"/>
                <w:szCs w:val="24"/>
              </w:rPr>
            </w:pPr>
            <w:r w:rsidRPr="00485B34">
              <w:rPr>
                <w:sz w:val="24"/>
                <w:szCs w:val="24"/>
              </w:rPr>
              <w:t xml:space="preserve">Низкий уровень:4% </w:t>
            </w:r>
          </w:p>
          <w:p w:rsidR="00485B34" w:rsidRPr="00485B34" w:rsidRDefault="00485B34" w:rsidP="00485B34">
            <w:pPr>
              <w:rPr>
                <w:sz w:val="24"/>
                <w:szCs w:val="24"/>
              </w:rPr>
            </w:pPr>
          </w:p>
        </w:tc>
      </w:tr>
    </w:tbl>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noProof/>
          <w:sz w:val="24"/>
          <w:szCs w:val="24"/>
        </w:rPr>
        <w:drawing>
          <wp:inline distT="0" distB="0" distL="0" distR="0" wp14:anchorId="618F77B6" wp14:editId="57F07BC6">
            <wp:extent cx="3067050" cy="26670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485B34">
        <w:rPr>
          <w:rFonts w:ascii="Times New Roman" w:hAnsi="Times New Roman" w:cs="Times New Roman"/>
          <w:sz w:val="24"/>
          <w:szCs w:val="24"/>
        </w:rPr>
        <w:br w:type="textWrapping" w:clear="all"/>
        <w:t xml:space="preserve">      </w:t>
      </w:r>
    </w:p>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sz w:val="24"/>
          <w:szCs w:val="24"/>
        </w:rPr>
        <w:t xml:space="preserve">   Программный материал </w:t>
      </w:r>
      <w:r w:rsidRPr="00485B34">
        <w:rPr>
          <w:rFonts w:ascii="Times New Roman" w:hAnsi="Times New Roman" w:cs="Times New Roman"/>
          <w:b/>
          <w:bCs/>
          <w:sz w:val="24"/>
          <w:szCs w:val="24"/>
        </w:rPr>
        <w:t xml:space="preserve">по образовательной области «Речевое развитие» </w:t>
      </w:r>
      <w:r w:rsidRPr="00485B34">
        <w:rPr>
          <w:rFonts w:ascii="Times New Roman" w:hAnsi="Times New Roman" w:cs="Times New Roman"/>
          <w:sz w:val="24"/>
          <w:szCs w:val="24"/>
        </w:rPr>
        <w:t xml:space="preserve">освоен воспитанниками всех возрастных групп на уровне 94%. По итогам мониторинга дети показали </w:t>
      </w:r>
      <w:r w:rsidRPr="00485B34">
        <w:rPr>
          <w:rFonts w:ascii="Times New Roman" w:hAnsi="Times New Roman" w:cs="Times New Roman"/>
          <w:sz w:val="24"/>
          <w:szCs w:val="24"/>
        </w:rPr>
        <w:lastRenderedPageBreak/>
        <w:t>положительный результат освоения программного материала: на высоком уровне усвоен материал 38% детей, на среднем уровне 56%, на низком уровне 6%. Наиболее высокие результаты освоения программы по разделам: формирование словаря; грамматический строй речи. Несколько ниже результаты по разделам: звуковая культура речи, связная речь. Причины низких показателей считаем в низкой посещаемости занятий (пропуски по болезням, семейным обстоятельствам) некоторых детей, а так же есть воспитанники, пришедшие в детский сад с задержкой речевого развития, а также двуязычные дети.</w:t>
      </w: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485B34" w:rsidRPr="00485B34" w:rsidTr="00FB4C6C">
        <w:tc>
          <w:tcPr>
            <w:tcW w:w="4031" w:type="dxa"/>
          </w:tcPr>
          <w:p w:rsidR="00485B34" w:rsidRPr="00485B34" w:rsidRDefault="00485B34" w:rsidP="00485B34">
            <w:pPr>
              <w:autoSpaceDE w:val="0"/>
              <w:autoSpaceDN w:val="0"/>
              <w:adjustRightInd w:val="0"/>
              <w:rPr>
                <w:b/>
                <w:bCs/>
                <w:sz w:val="24"/>
                <w:szCs w:val="24"/>
              </w:rPr>
            </w:pPr>
            <w:r w:rsidRPr="00485B34">
              <w:rPr>
                <w:b/>
                <w:bCs/>
                <w:sz w:val="24"/>
                <w:szCs w:val="24"/>
              </w:rPr>
              <w:t xml:space="preserve">Итого по образовательной области </w:t>
            </w:r>
          </w:p>
          <w:p w:rsidR="00485B34" w:rsidRPr="00485B34" w:rsidRDefault="00485B34" w:rsidP="00485B34">
            <w:pPr>
              <w:autoSpaceDE w:val="0"/>
              <w:autoSpaceDN w:val="0"/>
              <w:adjustRightInd w:val="0"/>
              <w:rPr>
                <w:sz w:val="24"/>
                <w:szCs w:val="24"/>
              </w:rPr>
            </w:pPr>
            <w:r w:rsidRPr="00485B34">
              <w:rPr>
                <w:b/>
                <w:bCs/>
                <w:sz w:val="24"/>
                <w:szCs w:val="24"/>
              </w:rPr>
              <w:t xml:space="preserve">«Речевое развитие »: 94% </w:t>
            </w:r>
          </w:p>
          <w:p w:rsidR="00485B34" w:rsidRPr="00485B34" w:rsidRDefault="00485B34" w:rsidP="00485B34">
            <w:pPr>
              <w:autoSpaceDE w:val="0"/>
              <w:autoSpaceDN w:val="0"/>
              <w:adjustRightInd w:val="0"/>
              <w:rPr>
                <w:sz w:val="24"/>
                <w:szCs w:val="24"/>
              </w:rPr>
            </w:pPr>
            <w:r w:rsidRPr="00485B34">
              <w:rPr>
                <w:sz w:val="24"/>
                <w:szCs w:val="24"/>
              </w:rPr>
              <w:t xml:space="preserve">Высокий уровень:38% </w:t>
            </w:r>
          </w:p>
          <w:p w:rsidR="00485B34" w:rsidRPr="00485B34" w:rsidRDefault="00485B34" w:rsidP="00485B34">
            <w:pPr>
              <w:autoSpaceDE w:val="0"/>
              <w:autoSpaceDN w:val="0"/>
              <w:adjustRightInd w:val="0"/>
              <w:rPr>
                <w:sz w:val="24"/>
                <w:szCs w:val="24"/>
              </w:rPr>
            </w:pPr>
            <w:r w:rsidRPr="00485B34">
              <w:rPr>
                <w:sz w:val="24"/>
                <w:szCs w:val="24"/>
              </w:rPr>
              <w:t xml:space="preserve">Средний уровень:56% </w:t>
            </w:r>
          </w:p>
          <w:p w:rsidR="00485B34" w:rsidRPr="00485B34" w:rsidRDefault="00485B34" w:rsidP="00485B34">
            <w:pPr>
              <w:rPr>
                <w:sz w:val="24"/>
                <w:szCs w:val="24"/>
              </w:rPr>
            </w:pPr>
            <w:r w:rsidRPr="00485B34">
              <w:rPr>
                <w:sz w:val="24"/>
                <w:szCs w:val="24"/>
              </w:rPr>
              <w:t xml:space="preserve">Низкий уровень: 6% </w:t>
            </w:r>
          </w:p>
          <w:p w:rsidR="00485B34" w:rsidRPr="00485B34" w:rsidRDefault="00485B34" w:rsidP="00485B34">
            <w:pPr>
              <w:rPr>
                <w:sz w:val="24"/>
                <w:szCs w:val="24"/>
              </w:rPr>
            </w:pPr>
          </w:p>
        </w:tc>
      </w:tr>
    </w:tbl>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noProof/>
          <w:sz w:val="24"/>
          <w:szCs w:val="24"/>
        </w:rPr>
        <w:drawing>
          <wp:inline distT="0" distB="0" distL="0" distR="0" wp14:anchorId="1347B3ED" wp14:editId="40CE38E1">
            <wp:extent cx="2981325" cy="24193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85B34">
        <w:rPr>
          <w:rFonts w:ascii="Times New Roman" w:hAnsi="Times New Roman" w:cs="Times New Roman"/>
          <w:sz w:val="24"/>
          <w:szCs w:val="24"/>
        </w:rPr>
        <w:br w:type="textWrapping" w:clear="all"/>
      </w:r>
    </w:p>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sz w:val="24"/>
          <w:szCs w:val="24"/>
        </w:rPr>
        <w:t xml:space="preserve">Программный материал </w:t>
      </w:r>
      <w:r w:rsidRPr="00485B34">
        <w:rPr>
          <w:rFonts w:ascii="Times New Roman" w:hAnsi="Times New Roman" w:cs="Times New Roman"/>
          <w:b/>
          <w:bCs/>
          <w:sz w:val="24"/>
          <w:szCs w:val="24"/>
        </w:rPr>
        <w:t xml:space="preserve">по образовательной области «Социально-коммуникативное развитие» </w:t>
      </w:r>
      <w:r w:rsidRPr="00485B34">
        <w:rPr>
          <w:rFonts w:ascii="Times New Roman" w:hAnsi="Times New Roman" w:cs="Times New Roman"/>
          <w:sz w:val="24"/>
          <w:szCs w:val="24"/>
        </w:rPr>
        <w:t>освоен воспитанниками всех возрастных групп на высоком уровне (98%): по итогам мониторинга дети показали положительный результат освоения программного материала: на высоком уровне усвоен материал 56% детей, на среднем уровне 42%, на низком уровне 2%. Усвоение программного материала находится на достаточно высоком уровне. Дети знакомы с моральными нормами и правилами поведения. Проявляют интерес к разнообразному содержанию сюжетно – ролевых игр, осваивают умения принимать игровую роль.</w:t>
      </w: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tblGrid>
      <w:tr w:rsidR="00485B34" w:rsidRPr="00485B34" w:rsidTr="00FB4C6C">
        <w:tc>
          <w:tcPr>
            <w:tcW w:w="3803" w:type="dxa"/>
          </w:tcPr>
          <w:p w:rsidR="00485B34" w:rsidRPr="00485B34" w:rsidRDefault="00485B34" w:rsidP="00485B34">
            <w:pPr>
              <w:autoSpaceDE w:val="0"/>
              <w:autoSpaceDN w:val="0"/>
              <w:adjustRightInd w:val="0"/>
              <w:rPr>
                <w:b/>
                <w:sz w:val="24"/>
                <w:szCs w:val="24"/>
                <w:u w:val="single"/>
              </w:rPr>
            </w:pPr>
            <w:r w:rsidRPr="00485B34">
              <w:rPr>
                <w:b/>
                <w:sz w:val="24"/>
                <w:szCs w:val="24"/>
                <w:u w:val="single"/>
              </w:rPr>
              <w:t xml:space="preserve">Итого по образовательной области </w:t>
            </w:r>
          </w:p>
          <w:p w:rsidR="00485B34" w:rsidRPr="00485B34" w:rsidRDefault="00485B34" w:rsidP="00485B34">
            <w:pPr>
              <w:autoSpaceDE w:val="0"/>
              <w:autoSpaceDN w:val="0"/>
              <w:adjustRightInd w:val="0"/>
              <w:rPr>
                <w:b/>
                <w:sz w:val="24"/>
                <w:szCs w:val="24"/>
                <w:u w:val="single"/>
              </w:rPr>
            </w:pPr>
            <w:r w:rsidRPr="00485B34">
              <w:rPr>
                <w:b/>
                <w:sz w:val="24"/>
                <w:szCs w:val="24"/>
                <w:u w:val="single"/>
              </w:rPr>
              <w:t>«Социально-коммуникативное</w:t>
            </w:r>
          </w:p>
          <w:p w:rsidR="00485B34" w:rsidRPr="00485B34" w:rsidRDefault="00485B34" w:rsidP="00485B34">
            <w:pPr>
              <w:autoSpaceDE w:val="0"/>
              <w:autoSpaceDN w:val="0"/>
              <w:adjustRightInd w:val="0"/>
              <w:rPr>
                <w:b/>
                <w:sz w:val="24"/>
                <w:szCs w:val="24"/>
                <w:u w:val="single"/>
              </w:rPr>
            </w:pPr>
            <w:r w:rsidRPr="00485B34">
              <w:rPr>
                <w:b/>
                <w:sz w:val="24"/>
                <w:szCs w:val="24"/>
                <w:u w:val="single"/>
              </w:rPr>
              <w:t xml:space="preserve"> развитие»: 98% </w:t>
            </w:r>
          </w:p>
          <w:p w:rsidR="00485B34" w:rsidRPr="00485B34" w:rsidRDefault="00485B34" w:rsidP="00485B34">
            <w:pPr>
              <w:autoSpaceDE w:val="0"/>
              <w:autoSpaceDN w:val="0"/>
              <w:adjustRightInd w:val="0"/>
              <w:rPr>
                <w:sz w:val="24"/>
                <w:szCs w:val="24"/>
              </w:rPr>
            </w:pPr>
            <w:r w:rsidRPr="00485B34">
              <w:rPr>
                <w:sz w:val="24"/>
                <w:szCs w:val="24"/>
              </w:rPr>
              <w:t xml:space="preserve">Высокий уровень: 56% </w:t>
            </w:r>
          </w:p>
          <w:p w:rsidR="00485B34" w:rsidRPr="00485B34" w:rsidRDefault="00485B34" w:rsidP="00485B34">
            <w:pPr>
              <w:autoSpaceDE w:val="0"/>
              <w:autoSpaceDN w:val="0"/>
              <w:adjustRightInd w:val="0"/>
              <w:rPr>
                <w:sz w:val="24"/>
                <w:szCs w:val="24"/>
              </w:rPr>
            </w:pPr>
            <w:r w:rsidRPr="00485B34">
              <w:rPr>
                <w:sz w:val="24"/>
                <w:szCs w:val="24"/>
              </w:rPr>
              <w:t xml:space="preserve">Средний уровень: 42% </w:t>
            </w:r>
          </w:p>
          <w:p w:rsidR="00485B34" w:rsidRPr="00485B34" w:rsidRDefault="00485B34" w:rsidP="00485B34">
            <w:pPr>
              <w:rPr>
                <w:sz w:val="24"/>
                <w:szCs w:val="24"/>
              </w:rPr>
            </w:pPr>
            <w:r w:rsidRPr="00485B34">
              <w:rPr>
                <w:sz w:val="24"/>
                <w:szCs w:val="24"/>
              </w:rPr>
              <w:t xml:space="preserve">Низкий уровень: 2% </w:t>
            </w:r>
          </w:p>
          <w:p w:rsidR="00485B34" w:rsidRPr="00485B34" w:rsidRDefault="00485B34" w:rsidP="00485B34">
            <w:pPr>
              <w:rPr>
                <w:sz w:val="24"/>
                <w:szCs w:val="24"/>
              </w:rPr>
            </w:pPr>
          </w:p>
        </w:tc>
      </w:tr>
    </w:tbl>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noProof/>
          <w:sz w:val="24"/>
          <w:szCs w:val="24"/>
        </w:rPr>
        <w:drawing>
          <wp:inline distT="0" distB="0" distL="0" distR="0" wp14:anchorId="4A74738F" wp14:editId="708215C1">
            <wp:extent cx="3305175" cy="20574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485B34">
        <w:rPr>
          <w:rFonts w:ascii="Times New Roman" w:hAnsi="Times New Roman" w:cs="Times New Roman"/>
          <w:sz w:val="24"/>
          <w:szCs w:val="24"/>
        </w:rPr>
        <w:br w:type="textWrapping" w:clear="all"/>
        <w:t xml:space="preserve"> </w:t>
      </w:r>
    </w:p>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sz w:val="24"/>
          <w:szCs w:val="24"/>
        </w:rPr>
        <w:t xml:space="preserve">Программный материал </w:t>
      </w:r>
      <w:r w:rsidRPr="00485B34">
        <w:rPr>
          <w:rFonts w:ascii="Times New Roman" w:hAnsi="Times New Roman" w:cs="Times New Roman"/>
          <w:b/>
          <w:bCs/>
          <w:sz w:val="24"/>
          <w:szCs w:val="24"/>
        </w:rPr>
        <w:t xml:space="preserve">по образовательной области «Художественно-эстетическое развитие» </w:t>
      </w:r>
      <w:r w:rsidRPr="00485B34">
        <w:rPr>
          <w:rFonts w:ascii="Times New Roman" w:hAnsi="Times New Roman" w:cs="Times New Roman"/>
          <w:sz w:val="24"/>
          <w:szCs w:val="24"/>
        </w:rPr>
        <w:t xml:space="preserve">освоен воспитанниками всех возрастных групп на высоком уровне (70%): по итогам мониторинга дети показали положительный результат освоения программного материала: из 136 детей на высоком уровне усвоен материал 59% детей, на среднем уровне 38%, на низком уровне 3%. Наиболее высокие результаты освоения программы по разделам: музыкальная и </w:t>
      </w:r>
      <w:r w:rsidRPr="00485B34">
        <w:rPr>
          <w:rFonts w:ascii="Times New Roman" w:hAnsi="Times New Roman" w:cs="Times New Roman"/>
          <w:sz w:val="24"/>
          <w:szCs w:val="24"/>
        </w:rPr>
        <w:lastRenderedPageBreak/>
        <w:t>изобразительная деятельность. Несколько ниже результаты по разделам: приобщение к искусству и конструктивно-модельная деятельность.</w:t>
      </w:r>
    </w:p>
    <w:p w:rsidR="00485B34" w:rsidRPr="00485B34" w:rsidRDefault="00485B34" w:rsidP="00485B34">
      <w:pPr>
        <w:rPr>
          <w:rFonts w:ascii="Times New Roman" w:hAnsi="Times New Roman" w:cs="Times New Roman"/>
          <w:sz w:val="24"/>
          <w:szCs w:val="24"/>
        </w:rPr>
      </w:pPr>
    </w:p>
    <w:tbl>
      <w:tblPr>
        <w:tblStyle w:val="a6"/>
        <w:tblpPr w:leftFromText="180" w:rightFromText="180" w:vertAnchor="text" w:tblpY="1"/>
        <w:tblOverlap w:val="never"/>
        <w:tblW w:w="0" w:type="auto"/>
        <w:tblLook w:val="04A0" w:firstRow="1" w:lastRow="0" w:firstColumn="1" w:lastColumn="0" w:noHBand="0" w:noVBand="1"/>
      </w:tblPr>
      <w:tblGrid>
        <w:gridCol w:w="3794"/>
      </w:tblGrid>
      <w:tr w:rsidR="00485B34" w:rsidRPr="00485B34" w:rsidTr="00FB4C6C">
        <w:tc>
          <w:tcPr>
            <w:tcW w:w="3794" w:type="dxa"/>
          </w:tcPr>
          <w:p w:rsidR="00485B34" w:rsidRPr="00485B34" w:rsidRDefault="00485B34" w:rsidP="00485B34">
            <w:pPr>
              <w:autoSpaceDE w:val="0"/>
              <w:autoSpaceDN w:val="0"/>
              <w:adjustRightInd w:val="0"/>
              <w:rPr>
                <w:sz w:val="24"/>
                <w:szCs w:val="24"/>
              </w:rPr>
            </w:pPr>
            <w:r w:rsidRPr="00485B34">
              <w:rPr>
                <w:sz w:val="24"/>
                <w:szCs w:val="24"/>
              </w:rPr>
              <w:t>Итого по образовательной области</w:t>
            </w:r>
          </w:p>
          <w:p w:rsidR="00485B34" w:rsidRPr="00485B34" w:rsidRDefault="00485B34" w:rsidP="00485B34">
            <w:pPr>
              <w:autoSpaceDE w:val="0"/>
              <w:autoSpaceDN w:val="0"/>
              <w:adjustRightInd w:val="0"/>
              <w:rPr>
                <w:sz w:val="24"/>
                <w:szCs w:val="24"/>
              </w:rPr>
            </w:pPr>
            <w:r w:rsidRPr="00485B34">
              <w:rPr>
                <w:sz w:val="24"/>
                <w:szCs w:val="24"/>
              </w:rPr>
              <w:t xml:space="preserve"> «Художественно-эстетическое</w:t>
            </w:r>
          </w:p>
          <w:p w:rsidR="00485B34" w:rsidRPr="00485B34" w:rsidRDefault="00485B34" w:rsidP="00485B34">
            <w:pPr>
              <w:autoSpaceDE w:val="0"/>
              <w:autoSpaceDN w:val="0"/>
              <w:adjustRightInd w:val="0"/>
              <w:rPr>
                <w:sz w:val="24"/>
                <w:szCs w:val="24"/>
              </w:rPr>
            </w:pPr>
            <w:r w:rsidRPr="00485B34">
              <w:rPr>
                <w:sz w:val="24"/>
                <w:szCs w:val="24"/>
              </w:rPr>
              <w:t xml:space="preserve"> развитие»: 94% </w:t>
            </w:r>
          </w:p>
          <w:p w:rsidR="00485B34" w:rsidRPr="00485B34" w:rsidRDefault="00485B34" w:rsidP="00485B34">
            <w:pPr>
              <w:autoSpaceDE w:val="0"/>
              <w:autoSpaceDN w:val="0"/>
              <w:adjustRightInd w:val="0"/>
              <w:rPr>
                <w:sz w:val="24"/>
                <w:szCs w:val="24"/>
              </w:rPr>
            </w:pPr>
            <w:r w:rsidRPr="00485B34">
              <w:rPr>
                <w:sz w:val="24"/>
                <w:szCs w:val="24"/>
              </w:rPr>
              <w:t xml:space="preserve">Высокий уровень: 42% </w:t>
            </w:r>
          </w:p>
          <w:p w:rsidR="00485B34" w:rsidRPr="00485B34" w:rsidRDefault="00485B34" w:rsidP="00485B34">
            <w:pPr>
              <w:autoSpaceDE w:val="0"/>
              <w:autoSpaceDN w:val="0"/>
              <w:adjustRightInd w:val="0"/>
              <w:rPr>
                <w:sz w:val="24"/>
                <w:szCs w:val="24"/>
              </w:rPr>
            </w:pPr>
            <w:r w:rsidRPr="00485B34">
              <w:rPr>
                <w:sz w:val="24"/>
                <w:szCs w:val="24"/>
              </w:rPr>
              <w:t xml:space="preserve">Средний уровень: 52% </w:t>
            </w:r>
          </w:p>
          <w:p w:rsidR="00485B34" w:rsidRPr="00485B34" w:rsidRDefault="00485B34" w:rsidP="00485B34">
            <w:pPr>
              <w:rPr>
                <w:sz w:val="24"/>
                <w:szCs w:val="24"/>
              </w:rPr>
            </w:pPr>
            <w:r w:rsidRPr="00485B34">
              <w:rPr>
                <w:sz w:val="24"/>
                <w:szCs w:val="24"/>
              </w:rPr>
              <w:t xml:space="preserve">Низкий уровень: 6% </w:t>
            </w:r>
          </w:p>
        </w:tc>
      </w:tr>
    </w:tbl>
    <w:p w:rsidR="00485B34" w:rsidRPr="00485B34" w:rsidRDefault="00485B34" w:rsidP="00485B34">
      <w:pPr>
        <w:rPr>
          <w:rFonts w:ascii="Times New Roman" w:hAnsi="Times New Roman" w:cs="Times New Roman"/>
          <w:sz w:val="24"/>
          <w:szCs w:val="24"/>
        </w:rPr>
      </w:pPr>
      <w:r w:rsidRPr="00485B34">
        <w:rPr>
          <w:rFonts w:ascii="Times New Roman" w:hAnsi="Times New Roman" w:cs="Times New Roman"/>
          <w:noProof/>
          <w:sz w:val="24"/>
          <w:szCs w:val="24"/>
        </w:rPr>
        <w:drawing>
          <wp:inline distT="0" distB="0" distL="0" distR="0" wp14:anchorId="6855ABAE" wp14:editId="39A820F5">
            <wp:extent cx="3381375" cy="1933575"/>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85B34">
        <w:rPr>
          <w:rFonts w:ascii="Times New Roman" w:hAnsi="Times New Roman" w:cs="Times New Roman"/>
          <w:sz w:val="24"/>
          <w:szCs w:val="24"/>
        </w:rPr>
        <w:br w:type="textWrapping" w:clear="all"/>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Таким образом, итоги мониторинга показали удовлетворительный уровень развития воспитанников за 2017-2018учебный год. </w:t>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Вывод:</w:t>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Вести целенаправленную работу по повышению качества освоения программного материала по всем образовательным областям. Особенно в рамках усвоения следующих образовательных областей: «Речевое развитие», «Физическое развитие», «Социально-коммуникативное развитие». </w:t>
      </w:r>
    </w:p>
    <w:p w:rsidR="00485B34" w:rsidRPr="00485B34" w:rsidRDefault="00485B34" w:rsidP="00485B34">
      <w:pPr>
        <w:numPr>
          <w:ilvl w:val="0"/>
          <w:numId w:val="14"/>
        </w:num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Создавать условия для развития у детей: мелкой моторики руки, зрительно-моторной координации, внимания. </w:t>
      </w:r>
    </w:p>
    <w:p w:rsidR="00485B34" w:rsidRPr="00485B34" w:rsidRDefault="00485B34" w:rsidP="00485B34">
      <w:pPr>
        <w:autoSpaceDE w:val="0"/>
        <w:autoSpaceDN w:val="0"/>
        <w:adjustRightInd w:val="0"/>
        <w:spacing w:after="0"/>
        <w:ind w:left="720"/>
        <w:rPr>
          <w:rFonts w:ascii="Times New Roman" w:hAnsi="Times New Roman" w:cs="Times New Roman"/>
          <w:sz w:val="24"/>
          <w:szCs w:val="24"/>
        </w:rPr>
      </w:pPr>
      <w:r w:rsidRPr="00485B34">
        <w:rPr>
          <w:rFonts w:ascii="Times New Roman" w:hAnsi="Times New Roman" w:cs="Times New Roman"/>
          <w:sz w:val="24"/>
          <w:szCs w:val="24"/>
        </w:rPr>
        <w:t xml:space="preserve">Срок исполнения: постоянно, в течение года. </w:t>
      </w:r>
    </w:p>
    <w:p w:rsidR="00485B34" w:rsidRPr="00485B34" w:rsidRDefault="00485B34" w:rsidP="00485B34">
      <w:pPr>
        <w:numPr>
          <w:ilvl w:val="0"/>
          <w:numId w:val="14"/>
        </w:num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Осуществлять дифференцированный подход к детям с целью улучшения освоения программы. </w:t>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            Срок исполнения: систематично, в течение года. </w:t>
      </w:r>
    </w:p>
    <w:p w:rsidR="00485B34" w:rsidRPr="00485B34" w:rsidRDefault="00485B34" w:rsidP="00485B34">
      <w:pPr>
        <w:numPr>
          <w:ilvl w:val="0"/>
          <w:numId w:val="14"/>
        </w:num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При планировании воспитательно-образовательной работы учитывать результаты мониторинга. </w:t>
      </w:r>
    </w:p>
    <w:p w:rsidR="00485B34" w:rsidRPr="00485B34" w:rsidRDefault="00485B34" w:rsidP="00485B34">
      <w:pPr>
        <w:autoSpaceDE w:val="0"/>
        <w:autoSpaceDN w:val="0"/>
        <w:adjustRightInd w:val="0"/>
        <w:spacing w:after="0"/>
        <w:rPr>
          <w:rFonts w:ascii="Times New Roman" w:hAnsi="Times New Roman" w:cs="Times New Roman"/>
          <w:sz w:val="24"/>
          <w:szCs w:val="24"/>
        </w:rPr>
      </w:pPr>
      <w:r w:rsidRPr="00485B34">
        <w:rPr>
          <w:rFonts w:ascii="Times New Roman" w:hAnsi="Times New Roman" w:cs="Times New Roman"/>
          <w:sz w:val="24"/>
          <w:szCs w:val="24"/>
        </w:rPr>
        <w:t xml:space="preserve">            Срок исполнения: постоянно, в течение года.</w:t>
      </w:r>
    </w:p>
    <w:p w:rsidR="00485B34" w:rsidRPr="00485B34" w:rsidRDefault="00485B34" w:rsidP="00485B34">
      <w:pPr>
        <w:autoSpaceDE w:val="0"/>
        <w:autoSpaceDN w:val="0"/>
        <w:adjustRightInd w:val="0"/>
        <w:spacing w:after="0"/>
        <w:rPr>
          <w:rFonts w:ascii="Times New Roman" w:hAnsi="Times New Roman" w:cs="Times New Roman"/>
          <w:sz w:val="24"/>
          <w:szCs w:val="24"/>
        </w:rPr>
      </w:pPr>
    </w:p>
    <w:p w:rsidR="00485B34" w:rsidRPr="00485B34" w:rsidRDefault="00485B34" w:rsidP="00485B34">
      <w:pPr>
        <w:jc w:val="both"/>
        <w:rPr>
          <w:rFonts w:ascii="Times New Roman" w:hAnsi="Times New Roman" w:cs="Times New Roman"/>
          <w:sz w:val="24"/>
          <w:szCs w:val="24"/>
          <w:u w:val="single"/>
        </w:rPr>
      </w:pPr>
    </w:p>
    <w:p w:rsidR="00282278" w:rsidRPr="00282278" w:rsidRDefault="00282278" w:rsidP="006754AE">
      <w:pPr>
        <w:autoSpaceDE w:val="0"/>
        <w:autoSpaceDN w:val="0"/>
        <w:adjustRightInd w:val="0"/>
        <w:spacing w:after="0"/>
        <w:rPr>
          <w:rFonts w:ascii="Times New Roman" w:hAnsi="Times New Roman" w:cs="Times New Roman"/>
          <w:sz w:val="24"/>
          <w:szCs w:val="24"/>
        </w:rPr>
      </w:pPr>
    </w:p>
    <w:p w:rsidR="005A30B1" w:rsidRPr="009553F7" w:rsidRDefault="005A30B1" w:rsidP="005A30B1">
      <w:pPr>
        <w:jc w:val="both"/>
        <w:rPr>
          <w:rFonts w:ascii="Times New Roman" w:hAnsi="Times New Roman" w:cs="Times New Roman"/>
          <w:sz w:val="24"/>
          <w:szCs w:val="24"/>
          <w:u w:val="single"/>
        </w:rPr>
      </w:pPr>
      <w:r w:rsidRPr="009553F7">
        <w:rPr>
          <w:rFonts w:ascii="Times New Roman" w:hAnsi="Times New Roman" w:cs="Times New Roman"/>
          <w:sz w:val="24"/>
          <w:szCs w:val="24"/>
          <w:u w:val="single"/>
        </w:rPr>
        <w:t>1.3. Оценка итоговых результатов освоения программы в подготовительной к школе группы.</w:t>
      </w:r>
    </w:p>
    <w:tbl>
      <w:tblPr>
        <w:tblW w:w="90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3171"/>
      </w:tblGrid>
      <w:tr w:rsidR="005A30B1" w:rsidRPr="009553F7" w:rsidTr="00FB4C6C">
        <w:trPr>
          <w:trHeight w:val="1215"/>
        </w:trPr>
        <w:tc>
          <w:tcPr>
            <w:tcW w:w="5864" w:type="dxa"/>
            <w:vAlign w:val="center"/>
            <w:hideMark/>
          </w:tcPr>
          <w:p w:rsidR="005A30B1" w:rsidRPr="009553F7" w:rsidRDefault="005A30B1" w:rsidP="00FB4C6C">
            <w:pPr>
              <w:rPr>
                <w:rFonts w:ascii="Times New Roman" w:hAnsi="Times New Roman" w:cs="Times New Roman"/>
                <w:bCs/>
                <w:sz w:val="24"/>
                <w:szCs w:val="24"/>
              </w:rPr>
            </w:pPr>
            <w:r w:rsidRPr="009553F7">
              <w:rPr>
                <w:rFonts w:ascii="Times New Roman" w:hAnsi="Times New Roman" w:cs="Times New Roman"/>
                <w:bCs/>
                <w:sz w:val="24"/>
                <w:szCs w:val="24"/>
              </w:rPr>
              <w:t>Количество выпускников,  которые подтвердили  готовность к обучению в школе (по данным итогового мониторинга)  на уровне:</w:t>
            </w:r>
          </w:p>
        </w:tc>
        <w:tc>
          <w:tcPr>
            <w:tcW w:w="3171" w:type="dxa"/>
            <w:noWrap/>
            <w:vAlign w:val="bottom"/>
            <w:hideMark/>
          </w:tcPr>
          <w:p w:rsidR="005A30B1" w:rsidRPr="009553F7" w:rsidRDefault="005A30B1" w:rsidP="00FB4C6C">
            <w:pPr>
              <w:rPr>
                <w:rFonts w:ascii="Times New Roman" w:hAnsi="Times New Roman" w:cs="Times New Roman"/>
                <w:sz w:val="24"/>
                <w:szCs w:val="24"/>
              </w:rPr>
            </w:pPr>
            <w:r w:rsidRPr="009553F7">
              <w:rPr>
                <w:rFonts w:ascii="Times New Roman" w:hAnsi="Times New Roman" w:cs="Times New Roman"/>
                <w:sz w:val="24"/>
                <w:szCs w:val="24"/>
              </w:rPr>
              <w:t> </w:t>
            </w:r>
          </w:p>
        </w:tc>
      </w:tr>
      <w:tr w:rsidR="005A30B1" w:rsidRPr="009553F7" w:rsidTr="00FB4C6C">
        <w:trPr>
          <w:trHeight w:val="375"/>
        </w:trPr>
        <w:tc>
          <w:tcPr>
            <w:tcW w:w="5864" w:type="dxa"/>
            <w:vAlign w:val="center"/>
            <w:hideMark/>
          </w:tcPr>
          <w:p w:rsidR="005A30B1" w:rsidRPr="009553F7" w:rsidRDefault="005A30B1" w:rsidP="00FB4C6C">
            <w:pPr>
              <w:rPr>
                <w:rFonts w:ascii="Times New Roman" w:hAnsi="Times New Roman" w:cs="Times New Roman"/>
                <w:sz w:val="24"/>
                <w:szCs w:val="24"/>
              </w:rPr>
            </w:pPr>
            <w:r w:rsidRPr="009553F7">
              <w:rPr>
                <w:rFonts w:ascii="Times New Roman" w:hAnsi="Times New Roman" w:cs="Times New Roman"/>
                <w:sz w:val="24"/>
                <w:szCs w:val="24"/>
              </w:rPr>
              <w:t xml:space="preserve"> высокий                        </w:t>
            </w:r>
          </w:p>
        </w:tc>
        <w:tc>
          <w:tcPr>
            <w:tcW w:w="3171" w:type="dxa"/>
            <w:noWrap/>
            <w:vAlign w:val="bottom"/>
          </w:tcPr>
          <w:p w:rsidR="005A30B1" w:rsidRPr="009553F7" w:rsidRDefault="005A30B1" w:rsidP="00FB4C6C">
            <w:pPr>
              <w:jc w:val="center"/>
              <w:rPr>
                <w:rFonts w:ascii="Times New Roman" w:hAnsi="Times New Roman" w:cs="Times New Roman"/>
                <w:sz w:val="24"/>
                <w:szCs w:val="24"/>
              </w:rPr>
            </w:pPr>
            <w:r w:rsidRPr="009553F7">
              <w:rPr>
                <w:rFonts w:ascii="Times New Roman" w:hAnsi="Times New Roman" w:cs="Times New Roman"/>
                <w:sz w:val="24"/>
                <w:szCs w:val="24"/>
              </w:rPr>
              <w:t>31</w:t>
            </w:r>
          </w:p>
        </w:tc>
      </w:tr>
      <w:tr w:rsidR="005A30B1" w:rsidRPr="009553F7" w:rsidTr="00FB4C6C">
        <w:trPr>
          <w:trHeight w:val="390"/>
        </w:trPr>
        <w:tc>
          <w:tcPr>
            <w:tcW w:w="5864" w:type="dxa"/>
            <w:vAlign w:val="center"/>
            <w:hideMark/>
          </w:tcPr>
          <w:p w:rsidR="005A30B1" w:rsidRPr="009553F7" w:rsidRDefault="005A30B1" w:rsidP="00FB4C6C">
            <w:pPr>
              <w:rPr>
                <w:rFonts w:ascii="Times New Roman" w:hAnsi="Times New Roman" w:cs="Times New Roman"/>
                <w:sz w:val="24"/>
                <w:szCs w:val="24"/>
              </w:rPr>
            </w:pPr>
            <w:r w:rsidRPr="009553F7">
              <w:rPr>
                <w:rFonts w:ascii="Times New Roman" w:hAnsi="Times New Roman" w:cs="Times New Roman"/>
                <w:sz w:val="24"/>
                <w:szCs w:val="24"/>
              </w:rPr>
              <w:t xml:space="preserve">средний </w:t>
            </w:r>
          </w:p>
        </w:tc>
        <w:tc>
          <w:tcPr>
            <w:tcW w:w="3171" w:type="dxa"/>
            <w:noWrap/>
            <w:vAlign w:val="bottom"/>
          </w:tcPr>
          <w:p w:rsidR="005A30B1" w:rsidRPr="009553F7" w:rsidRDefault="005A30B1" w:rsidP="00FB4C6C">
            <w:pPr>
              <w:jc w:val="center"/>
              <w:rPr>
                <w:rFonts w:ascii="Times New Roman" w:hAnsi="Times New Roman" w:cs="Times New Roman"/>
                <w:sz w:val="24"/>
                <w:szCs w:val="24"/>
              </w:rPr>
            </w:pPr>
            <w:r w:rsidRPr="009553F7">
              <w:rPr>
                <w:rFonts w:ascii="Times New Roman" w:hAnsi="Times New Roman" w:cs="Times New Roman"/>
                <w:sz w:val="24"/>
                <w:szCs w:val="24"/>
              </w:rPr>
              <w:t>78</w:t>
            </w:r>
          </w:p>
        </w:tc>
      </w:tr>
      <w:tr w:rsidR="005A30B1" w:rsidRPr="009553F7" w:rsidTr="00FB4C6C">
        <w:trPr>
          <w:trHeight w:val="390"/>
        </w:trPr>
        <w:tc>
          <w:tcPr>
            <w:tcW w:w="5864" w:type="dxa"/>
            <w:vAlign w:val="center"/>
            <w:hideMark/>
          </w:tcPr>
          <w:p w:rsidR="005A30B1" w:rsidRPr="009553F7" w:rsidRDefault="005A30B1" w:rsidP="00FB4C6C">
            <w:pPr>
              <w:rPr>
                <w:rFonts w:ascii="Times New Roman" w:hAnsi="Times New Roman" w:cs="Times New Roman"/>
                <w:sz w:val="24"/>
                <w:szCs w:val="24"/>
              </w:rPr>
            </w:pPr>
            <w:r w:rsidRPr="009553F7">
              <w:rPr>
                <w:rFonts w:ascii="Times New Roman" w:hAnsi="Times New Roman" w:cs="Times New Roman"/>
                <w:sz w:val="24"/>
                <w:szCs w:val="24"/>
              </w:rPr>
              <w:t xml:space="preserve">низкий </w:t>
            </w:r>
          </w:p>
        </w:tc>
        <w:tc>
          <w:tcPr>
            <w:tcW w:w="3171" w:type="dxa"/>
            <w:noWrap/>
            <w:vAlign w:val="bottom"/>
          </w:tcPr>
          <w:p w:rsidR="005A30B1" w:rsidRPr="009553F7" w:rsidRDefault="005A30B1" w:rsidP="00FB4C6C">
            <w:pPr>
              <w:jc w:val="center"/>
              <w:rPr>
                <w:rFonts w:ascii="Times New Roman" w:hAnsi="Times New Roman" w:cs="Times New Roman"/>
                <w:sz w:val="24"/>
                <w:szCs w:val="24"/>
              </w:rPr>
            </w:pPr>
            <w:r w:rsidRPr="009553F7">
              <w:rPr>
                <w:rFonts w:ascii="Times New Roman" w:hAnsi="Times New Roman" w:cs="Times New Roman"/>
                <w:sz w:val="24"/>
                <w:szCs w:val="24"/>
              </w:rPr>
              <w:t>11</w:t>
            </w:r>
          </w:p>
        </w:tc>
      </w:tr>
    </w:tbl>
    <w:p w:rsidR="005A30B1" w:rsidRPr="009553F7" w:rsidRDefault="005A30B1" w:rsidP="005A30B1">
      <w:pPr>
        <w:jc w:val="both"/>
        <w:rPr>
          <w:rFonts w:ascii="Times New Roman" w:hAnsi="Times New Roman" w:cs="Times New Roman"/>
          <w:sz w:val="24"/>
          <w:szCs w:val="24"/>
        </w:rPr>
      </w:pPr>
    </w:p>
    <w:p w:rsidR="005A30B1" w:rsidRPr="005A30B1"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lastRenderedPageBreak/>
        <w:t xml:space="preserve">Таким образом, по результатам диагностики готовности к школьному обучению можно сделать вывод, что большинство детей 6-7 лет посещающих подготовительную группу МБДОУ «Детский сад № 43» интеллектуально и личностно готовы к школе и имеют хороший уровень развития для дальнейшего обучения. </w:t>
      </w:r>
    </w:p>
    <w:p w:rsidR="005A30B1" w:rsidRPr="005A30B1"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t xml:space="preserve">Цель на предстоящий год: </w:t>
      </w:r>
    </w:p>
    <w:p w:rsidR="005A30B1" w:rsidRPr="005A30B1"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t xml:space="preserve">Повышение уровня личностной и интеллектуальной готовности детей к обучению в школе. </w:t>
      </w:r>
    </w:p>
    <w:p w:rsidR="005A30B1" w:rsidRPr="005A30B1"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t xml:space="preserve">Задачи: </w:t>
      </w:r>
    </w:p>
    <w:p w:rsidR="005A30B1" w:rsidRPr="005A30B1"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t xml:space="preserve">- в ходе занятий формировать у дошкольников такие мыслительные операции, как сравнение, обобщение, анализ, синтез; </w:t>
      </w:r>
    </w:p>
    <w:p w:rsidR="005A30B1" w:rsidRPr="005A30B1"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t xml:space="preserve">- создавать условия для развития у детей старшего дошкольного возраста: мелкой моторики руки, зрительно-моторной координации; </w:t>
      </w:r>
    </w:p>
    <w:p w:rsidR="005A30B1" w:rsidRPr="005A30B1"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t xml:space="preserve">- повышать мотивацию к обучению в школе; </w:t>
      </w:r>
    </w:p>
    <w:p w:rsidR="006754AE" w:rsidRDefault="005A30B1" w:rsidP="005A30B1">
      <w:pPr>
        <w:autoSpaceDE w:val="0"/>
        <w:autoSpaceDN w:val="0"/>
        <w:adjustRightInd w:val="0"/>
        <w:spacing w:after="0"/>
        <w:rPr>
          <w:rFonts w:ascii="Times New Roman" w:hAnsi="Times New Roman" w:cs="Times New Roman"/>
          <w:color w:val="000000"/>
          <w:sz w:val="24"/>
          <w:szCs w:val="24"/>
        </w:rPr>
      </w:pPr>
      <w:r w:rsidRPr="005A30B1">
        <w:rPr>
          <w:rFonts w:ascii="Times New Roman" w:hAnsi="Times New Roman" w:cs="Times New Roman"/>
          <w:color w:val="000000"/>
          <w:sz w:val="24"/>
          <w:szCs w:val="24"/>
        </w:rPr>
        <w:t>-развивать фонематический слух.</w:t>
      </w:r>
    </w:p>
    <w:p w:rsidR="006754AE" w:rsidRPr="00282278" w:rsidRDefault="006754AE" w:rsidP="006754AE">
      <w:pPr>
        <w:autoSpaceDE w:val="0"/>
        <w:autoSpaceDN w:val="0"/>
        <w:adjustRightInd w:val="0"/>
        <w:spacing w:after="0"/>
        <w:rPr>
          <w:rFonts w:ascii="Times New Roman" w:hAnsi="Times New Roman" w:cs="Times New Roman"/>
          <w:color w:val="000000"/>
          <w:sz w:val="24"/>
          <w:szCs w:val="24"/>
        </w:rPr>
      </w:pPr>
    </w:p>
    <w:p w:rsidR="00282278" w:rsidRPr="006B5A33" w:rsidRDefault="00282278" w:rsidP="006754AE">
      <w:pPr>
        <w:spacing w:line="240" w:lineRule="auto"/>
        <w:rPr>
          <w:rFonts w:ascii="Times New Roman" w:hAnsi="Times New Roman" w:cs="Times New Roman"/>
          <w:color w:val="FF0000"/>
          <w:sz w:val="24"/>
          <w:szCs w:val="24"/>
        </w:rPr>
      </w:pPr>
      <w:r w:rsidRPr="006B5A33">
        <w:rPr>
          <w:rFonts w:ascii="Times New Roman" w:hAnsi="Times New Roman" w:cs="Times New Roman"/>
          <w:b/>
          <w:bCs/>
          <w:sz w:val="24"/>
          <w:szCs w:val="24"/>
        </w:rPr>
        <w:t>Раздел 2.   Условия  осуществления  образовательного процесса</w:t>
      </w:r>
    </w:p>
    <w:p w:rsidR="00282278" w:rsidRPr="006B5A33" w:rsidRDefault="00282278" w:rsidP="006754AE">
      <w:pPr>
        <w:pStyle w:val="Default"/>
        <w:rPr>
          <w:b/>
          <w:bCs/>
        </w:rPr>
      </w:pPr>
      <w:r w:rsidRPr="006B5A33">
        <w:rPr>
          <w:b/>
          <w:bCs/>
        </w:rPr>
        <w:t>2.1. Система управления ДОУ</w:t>
      </w:r>
    </w:p>
    <w:p w:rsidR="00282278" w:rsidRPr="006B5A33" w:rsidRDefault="00282278" w:rsidP="006754AE">
      <w:pPr>
        <w:pStyle w:val="Default"/>
      </w:pPr>
      <w:r w:rsidRPr="006B5A33">
        <w:t xml:space="preserve">Управление ДОУ строится на принципах единоначалия и самоуправления. В управление включены участники образовательного процесса: </w:t>
      </w:r>
    </w:p>
    <w:p w:rsidR="00282278" w:rsidRPr="006B5A33" w:rsidRDefault="00282278" w:rsidP="006754AE">
      <w:pPr>
        <w:pStyle w:val="Default"/>
      </w:pPr>
      <w:r w:rsidRPr="006B5A33">
        <w:t xml:space="preserve">- родители (законные представители), </w:t>
      </w:r>
    </w:p>
    <w:p w:rsidR="00282278" w:rsidRPr="006B5A33" w:rsidRDefault="00282278" w:rsidP="006754AE">
      <w:pPr>
        <w:pStyle w:val="Default"/>
      </w:pPr>
      <w:r w:rsidRPr="006B5A33">
        <w:t xml:space="preserve">-общественность (Совет Учреждения,    Совет родителей, Общее собрание трудового коллектива), </w:t>
      </w:r>
    </w:p>
    <w:p w:rsidR="00282278" w:rsidRPr="006B5A33" w:rsidRDefault="00282278" w:rsidP="006754AE">
      <w:pPr>
        <w:pStyle w:val="Default"/>
      </w:pPr>
      <w:r w:rsidRPr="006B5A33">
        <w:t xml:space="preserve">- педагоги (Педагогический совет,  Профсоюзный комитет). </w:t>
      </w:r>
    </w:p>
    <w:p w:rsidR="00282278" w:rsidRPr="006B5A33" w:rsidRDefault="00282278" w:rsidP="006754AE">
      <w:pPr>
        <w:pStyle w:val="Default"/>
      </w:pPr>
      <w:r w:rsidRPr="006B5A33">
        <w:t xml:space="preserve">Для успешного решения задач образовательного процесса организовано сотрудничество всех участников: педагогов, родителей. В ДОУ сложилась целостная система социально-психологического взаимодействия. </w:t>
      </w:r>
    </w:p>
    <w:p w:rsidR="00282278" w:rsidRPr="006B5A33" w:rsidRDefault="00282278" w:rsidP="006754AE">
      <w:pPr>
        <w:pStyle w:val="Default"/>
      </w:pPr>
    </w:p>
    <w:p w:rsidR="00282278" w:rsidRPr="006B5A33" w:rsidRDefault="00282278" w:rsidP="006754AE">
      <w:pPr>
        <w:rPr>
          <w:rFonts w:ascii="Times New Roman" w:hAnsi="Times New Roman" w:cs="Times New Roman"/>
          <w:b/>
          <w:bCs/>
          <w:sz w:val="24"/>
          <w:szCs w:val="24"/>
        </w:rPr>
      </w:pPr>
      <w:r w:rsidRPr="006B5A33">
        <w:rPr>
          <w:rFonts w:ascii="Times New Roman" w:hAnsi="Times New Roman" w:cs="Times New Roman"/>
          <w:b/>
          <w:bCs/>
          <w:sz w:val="24"/>
          <w:szCs w:val="24"/>
          <w:lang w:val="tt-RU"/>
        </w:rPr>
        <w:t xml:space="preserve">2.2. </w:t>
      </w:r>
      <w:r w:rsidRPr="006B5A33">
        <w:rPr>
          <w:rFonts w:ascii="Times New Roman" w:hAnsi="Times New Roman" w:cs="Times New Roman"/>
          <w:b/>
          <w:bCs/>
          <w:sz w:val="24"/>
          <w:szCs w:val="24"/>
        </w:rPr>
        <w:t>Оценка качества кадрового обеспечения</w:t>
      </w:r>
    </w:p>
    <w:p w:rsidR="00282278" w:rsidRPr="006B5A33" w:rsidRDefault="00282278" w:rsidP="006754AE">
      <w:pPr>
        <w:pStyle w:val="ab"/>
        <w:widowControl w:val="0"/>
        <w:spacing w:after="0" w:line="240" w:lineRule="auto"/>
        <w:ind w:left="0"/>
        <w:rPr>
          <w:rFonts w:ascii="Times New Roman" w:hAnsi="Times New Roman" w:cs="Times New Roman"/>
          <w:sz w:val="24"/>
          <w:szCs w:val="24"/>
        </w:rPr>
      </w:pPr>
      <w:r w:rsidRPr="006B5A33">
        <w:rPr>
          <w:rFonts w:ascii="Times New Roman" w:hAnsi="Times New Roman" w:cs="Times New Roman"/>
          <w:sz w:val="24"/>
          <w:szCs w:val="24"/>
        </w:rPr>
        <w:t xml:space="preserve">Сложившийся кадровый состав ДОУ позволяет вести воспитательно – образовательную работу с детьми на высоком  уровне с учётом ФГОС </w:t>
      </w:r>
      <w:proofErr w:type="gramStart"/>
      <w:r w:rsidRPr="006B5A33">
        <w:rPr>
          <w:rFonts w:ascii="Times New Roman" w:hAnsi="Times New Roman" w:cs="Times New Roman"/>
          <w:sz w:val="24"/>
          <w:szCs w:val="24"/>
        </w:rPr>
        <w:t>ДО</w:t>
      </w:r>
      <w:proofErr w:type="gramEnd"/>
      <w:r w:rsidRPr="006B5A33">
        <w:rPr>
          <w:rFonts w:ascii="Times New Roman" w:hAnsi="Times New Roman" w:cs="Times New Roman"/>
          <w:sz w:val="24"/>
          <w:szCs w:val="24"/>
        </w:rPr>
        <w:t xml:space="preserve">. </w:t>
      </w:r>
    </w:p>
    <w:p w:rsidR="00282278" w:rsidRDefault="005A30B1" w:rsidP="006754AE">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Аттестованы</w:t>
      </w:r>
      <w:proofErr w:type="gramEnd"/>
      <w:r>
        <w:rPr>
          <w:rFonts w:ascii="Times New Roman" w:hAnsi="Times New Roman" w:cs="Times New Roman"/>
          <w:sz w:val="24"/>
          <w:szCs w:val="24"/>
        </w:rPr>
        <w:t xml:space="preserve">  в 2018</w:t>
      </w:r>
      <w:r w:rsidR="009858E7">
        <w:rPr>
          <w:rFonts w:ascii="Times New Roman" w:hAnsi="Times New Roman" w:cs="Times New Roman"/>
          <w:sz w:val="24"/>
          <w:szCs w:val="24"/>
        </w:rPr>
        <w:t xml:space="preserve"> </w:t>
      </w:r>
      <w:r w:rsidR="00282278" w:rsidRPr="006B5A33">
        <w:rPr>
          <w:rFonts w:ascii="Times New Roman" w:hAnsi="Times New Roman" w:cs="Times New Roman"/>
          <w:sz w:val="24"/>
          <w:szCs w:val="24"/>
        </w:rPr>
        <w:t xml:space="preserve"> году:</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2693"/>
        <w:gridCol w:w="1559"/>
        <w:gridCol w:w="1702"/>
      </w:tblGrid>
      <w:tr w:rsidR="005A30B1" w:rsidRPr="001D72C8" w:rsidTr="00FB4C6C">
        <w:trPr>
          <w:cantSplit/>
          <w:trHeight w:val="490"/>
        </w:trPr>
        <w:tc>
          <w:tcPr>
            <w:tcW w:w="851" w:type="dxa"/>
            <w:vAlign w:val="center"/>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 п/п</w:t>
            </w:r>
          </w:p>
        </w:tc>
        <w:tc>
          <w:tcPr>
            <w:tcW w:w="3544" w:type="dxa"/>
            <w:vAlign w:val="center"/>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Фамилия, имя, отчество</w:t>
            </w:r>
          </w:p>
        </w:tc>
        <w:tc>
          <w:tcPr>
            <w:tcW w:w="2693" w:type="dxa"/>
            <w:vAlign w:val="center"/>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Должность</w:t>
            </w:r>
          </w:p>
        </w:tc>
        <w:tc>
          <w:tcPr>
            <w:tcW w:w="1559" w:type="dxa"/>
            <w:tcBorders>
              <w:right w:val="single" w:sz="4" w:space="0" w:color="auto"/>
            </w:tcBorders>
            <w:vAlign w:val="center"/>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 xml:space="preserve">Установленная категория </w:t>
            </w:r>
          </w:p>
        </w:tc>
        <w:tc>
          <w:tcPr>
            <w:tcW w:w="1702" w:type="dxa"/>
            <w:tcBorders>
              <w:right w:val="single" w:sz="4" w:space="0" w:color="auto"/>
            </w:tcBorders>
            <w:vAlign w:val="center"/>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 xml:space="preserve">Дата установления действующей категории </w:t>
            </w:r>
          </w:p>
        </w:tc>
      </w:tr>
      <w:tr w:rsidR="005A30B1" w:rsidRPr="001D72C8" w:rsidTr="00FB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Силаева Татьяна Ивановна</w:t>
            </w:r>
          </w:p>
        </w:tc>
        <w:tc>
          <w:tcPr>
            <w:tcW w:w="2693"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воспитатель</w:t>
            </w:r>
          </w:p>
        </w:tc>
        <w:tc>
          <w:tcPr>
            <w:tcW w:w="1559"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Высшая</w:t>
            </w:r>
          </w:p>
          <w:p w:rsidR="005A30B1" w:rsidRPr="001D72C8" w:rsidRDefault="005A30B1" w:rsidP="00FB4C6C">
            <w:pPr>
              <w:pStyle w:val="a4"/>
              <w:rPr>
                <w:rFonts w:ascii="Times New Roman" w:hAnsi="Times New Roman" w:cs="Times New Roman"/>
                <w:sz w:val="24"/>
                <w:szCs w:val="24"/>
              </w:rPr>
            </w:pPr>
          </w:p>
        </w:tc>
        <w:tc>
          <w:tcPr>
            <w:tcW w:w="1702"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02.02.2018</w:t>
            </w:r>
          </w:p>
        </w:tc>
      </w:tr>
      <w:tr w:rsidR="005A30B1" w:rsidRPr="001D72C8" w:rsidTr="00FB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Мелехина Мария Сергеевна</w:t>
            </w:r>
          </w:p>
        </w:tc>
        <w:tc>
          <w:tcPr>
            <w:tcW w:w="2693"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воспитатель</w:t>
            </w:r>
          </w:p>
        </w:tc>
        <w:tc>
          <w:tcPr>
            <w:tcW w:w="1559"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Первая</w:t>
            </w:r>
          </w:p>
          <w:p w:rsidR="005A30B1" w:rsidRPr="001D72C8" w:rsidRDefault="005A30B1" w:rsidP="00FB4C6C">
            <w:pPr>
              <w:pStyle w:val="a4"/>
              <w:rPr>
                <w:rFonts w:ascii="Times New Roman" w:hAnsi="Times New Roman" w:cs="Times New Roman"/>
                <w:sz w:val="24"/>
                <w:szCs w:val="24"/>
              </w:rPr>
            </w:pPr>
          </w:p>
        </w:tc>
        <w:tc>
          <w:tcPr>
            <w:tcW w:w="1702"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02.02.2018</w:t>
            </w:r>
          </w:p>
        </w:tc>
      </w:tr>
      <w:tr w:rsidR="005A30B1" w:rsidRPr="001D72C8" w:rsidTr="00FB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Горбенко Оксана Николаевна</w:t>
            </w:r>
          </w:p>
        </w:tc>
        <w:tc>
          <w:tcPr>
            <w:tcW w:w="2693"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воспитатель</w:t>
            </w:r>
          </w:p>
        </w:tc>
        <w:tc>
          <w:tcPr>
            <w:tcW w:w="1559"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Первая</w:t>
            </w:r>
          </w:p>
          <w:p w:rsidR="005A30B1" w:rsidRPr="001D72C8" w:rsidRDefault="005A30B1" w:rsidP="00FB4C6C">
            <w:pPr>
              <w:pStyle w:val="a4"/>
              <w:rPr>
                <w:rFonts w:ascii="Times New Roman" w:hAnsi="Times New Roman" w:cs="Times New Roman"/>
                <w:sz w:val="24"/>
                <w:szCs w:val="24"/>
              </w:rPr>
            </w:pPr>
          </w:p>
        </w:tc>
        <w:tc>
          <w:tcPr>
            <w:tcW w:w="1702"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11.04.2018</w:t>
            </w:r>
          </w:p>
        </w:tc>
      </w:tr>
      <w:tr w:rsidR="005A30B1" w:rsidRPr="001D72C8" w:rsidTr="00FB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 xml:space="preserve">Ханина </w:t>
            </w:r>
          </w:p>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Александра Алексеевна</w:t>
            </w:r>
          </w:p>
        </w:tc>
        <w:tc>
          <w:tcPr>
            <w:tcW w:w="2693"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воспитатель</w:t>
            </w:r>
          </w:p>
        </w:tc>
        <w:tc>
          <w:tcPr>
            <w:tcW w:w="1559"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Первая</w:t>
            </w:r>
          </w:p>
        </w:tc>
        <w:tc>
          <w:tcPr>
            <w:tcW w:w="1702"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11.04.2018</w:t>
            </w:r>
          </w:p>
        </w:tc>
      </w:tr>
      <w:tr w:rsidR="005A30B1" w:rsidRPr="001D72C8" w:rsidTr="00FB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 xml:space="preserve">Исаева </w:t>
            </w:r>
            <w:proofErr w:type="spellStart"/>
            <w:r w:rsidRPr="001D72C8">
              <w:rPr>
                <w:rFonts w:ascii="Times New Roman" w:hAnsi="Times New Roman" w:cs="Times New Roman"/>
                <w:bCs/>
                <w:sz w:val="24"/>
                <w:szCs w:val="24"/>
              </w:rPr>
              <w:t>Замина</w:t>
            </w:r>
            <w:proofErr w:type="spellEnd"/>
            <w:r w:rsidRPr="001D72C8">
              <w:rPr>
                <w:rFonts w:ascii="Times New Roman" w:hAnsi="Times New Roman" w:cs="Times New Roman"/>
                <w:bCs/>
                <w:sz w:val="24"/>
                <w:szCs w:val="24"/>
              </w:rPr>
              <w:t xml:space="preserve"> </w:t>
            </w:r>
            <w:proofErr w:type="spellStart"/>
            <w:r w:rsidRPr="001D72C8">
              <w:rPr>
                <w:rFonts w:ascii="Times New Roman" w:hAnsi="Times New Roman" w:cs="Times New Roman"/>
                <w:bCs/>
                <w:sz w:val="24"/>
                <w:szCs w:val="24"/>
              </w:rPr>
              <w:t>Галамирза</w:t>
            </w:r>
            <w:proofErr w:type="spellEnd"/>
          </w:p>
        </w:tc>
        <w:tc>
          <w:tcPr>
            <w:tcW w:w="2693"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воспитатель</w:t>
            </w:r>
          </w:p>
        </w:tc>
        <w:tc>
          <w:tcPr>
            <w:tcW w:w="1559" w:type="dxa"/>
          </w:tcPr>
          <w:p w:rsidR="005A30B1" w:rsidRPr="001D72C8" w:rsidRDefault="005A30B1" w:rsidP="00FB4C6C">
            <w:pPr>
              <w:pStyle w:val="a4"/>
              <w:rPr>
                <w:rFonts w:ascii="Times New Roman" w:hAnsi="Times New Roman" w:cs="Times New Roman"/>
                <w:sz w:val="24"/>
                <w:szCs w:val="24"/>
              </w:rPr>
            </w:pPr>
            <w:r w:rsidRPr="001D72C8">
              <w:rPr>
                <w:rFonts w:ascii="Times New Roman" w:hAnsi="Times New Roman" w:cs="Times New Roman"/>
                <w:sz w:val="24"/>
                <w:szCs w:val="24"/>
              </w:rPr>
              <w:t>Первая</w:t>
            </w:r>
          </w:p>
        </w:tc>
        <w:tc>
          <w:tcPr>
            <w:tcW w:w="1702" w:type="dxa"/>
          </w:tcPr>
          <w:p w:rsidR="005A30B1" w:rsidRPr="001D72C8" w:rsidRDefault="005A30B1" w:rsidP="00FB4C6C">
            <w:pPr>
              <w:pStyle w:val="a4"/>
              <w:rPr>
                <w:rFonts w:ascii="Times New Roman" w:hAnsi="Times New Roman" w:cs="Times New Roman"/>
                <w:bCs/>
                <w:sz w:val="24"/>
                <w:szCs w:val="24"/>
              </w:rPr>
            </w:pPr>
            <w:r w:rsidRPr="001D72C8">
              <w:rPr>
                <w:rFonts w:ascii="Times New Roman" w:hAnsi="Times New Roman" w:cs="Times New Roman"/>
                <w:bCs/>
                <w:sz w:val="24"/>
                <w:szCs w:val="24"/>
              </w:rPr>
              <w:t>11.04.2018</w:t>
            </w:r>
          </w:p>
        </w:tc>
      </w:tr>
      <w:tr w:rsidR="005A30B1" w:rsidRPr="001D72C8" w:rsidTr="00FB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5A30B1" w:rsidRPr="001D72C8" w:rsidRDefault="005A30B1" w:rsidP="00FB4C6C">
            <w:pPr>
              <w:pStyle w:val="a4"/>
              <w:rPr>
                <w:rFonts w:ascii="Times New Roman" w:hAnsi="Times New Roman" w:cs="Times New Roman"/>
                <w:bCs/>
                <w:sz w:val="24"/>
                <w:szCs w:val="24"/>
              </w:rPr>
            </w:pPr>
            <w:r>
              <w:rPr>
                <w:rFonts w:ascii="Times New Roman" w:hAnsi="Times New Roman" w:cs="Times New Roman"/>
                <w:bCs/>
                <w:sz w:val="24"/>
                <w:szCs w:val="24"/>
              </w:rPr>
              <w:t xml:space="preserve">Гасанова Элеонора </w:t>
            </w:r>
            <w:proofErr w:type="spellStart"/>
            <w:r>
              <w:rPr>
                <w:rFonts w:ascii="Times New Roman" w:hAnsi="Times New Roman" w:cs="Times New Roman"/>
                <w:bCs/>
                <w:sz w:val="24"/>
                <w:szCs w:val="24"/>
              </w:rPr>
              <w:t>Абдулманафовна</w:t>
            </w:r>
            <w:proofErr w:type="spellEnd"/>
          </w:p>
        </w:tc>
        <w:tc>
          <w:tcPr>
            <w:tcW w:w="2693"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воспитатель</w:t>
            </w:r>
          </w:p>
        </w:tc>
        <w:tc>
          <w:tcPr>
            <w:tcW w:w="1559" w:type="dxa"/>
          </w:tcPr>
          <w:p w:rsidR="005A30B1" w:rsidRPr="001D72C8" w:rsidRDefault="005A30B1" w:rsidP="00FB4C6C">
            <w:pPr>
              <w:pStyle w:val="a4"/>
              <w:rPr>
                <w:rFonts w:ascii="Times New Roman" w:hAnsi="Times New Roman" w:cs="Times New Roman"/>
                <w:sz w:val="24"/>
                <w:szCs w:val="24"/>
              </w:rPr>
            </w:pPr>
            <w:r>
              <w:rPr>
                <w:rFonts w:ascii="Times New Roman" w:hAnsi="Times New Roman" w:cs="Times New Roman"/>
                <w:sz w:val="24"/>
                <w:szCs w:val="24"/>
              </w:rPr>
              <w:t>Высшая</w:t>
            </w:r>
          </w:p>
        </w:tc>
        <w:tc>
          <w:tcPr>
            <w:tcW w:w="1702" w:type="dxa"/>
          </w:tcPr>
          <w:p w:rsidR="005A30B1" w:rsidRPr="001D72C8" w:rsidRDefault="005A30B1" w:rsidP="00FB4C6C">
            <w:pPr>
              <w:pStyle w:val="a4"/>
              <w:rPr>
                <w:rFonts w:ascii="Times New Roman" w:hAnsi="Times New Roman" w:cs="Times New Roman"/>
                <w:bCs/>
                <w:sz w:val="24"/>
                <w:szCs w:val="24"/>
              </w:rPr>
            </w:pPr>
            <w:r>
              <w:rPr>
                <w:rFonts w:ascii="Times New Roman" w:hAnsi="Times New Roman" w:cs="Times New Roman"/>
                <w:bCs/>
                <w:sz w:val="24"/>
                <w:szCs w:val="24"/>
              </w:rPr>
              <w:t>14.11.2018</w:t>
            </w:r>
          </w:p>
        </w:tc>
      </w:tr>
    </w:tbl>
    <w:p w:rsidR="009858E7" w:rsidRDefault="009858E7" w:rsidP="006754AE">
      <w:pPr>
        <w:pStyle w:val="ab"/>
        <w:widowControl w:val="0"/>
        <w:spacing w:after="0" w:line="240" w:lineRule="auto"/>
        <w:ind w:left="0"/>
        <w:rPr>
          <w:rFonts w:ascii="Times New Roman" w:hAnsi="Times New Roman" w:cs="Times New Roman"/>
          <w:sz w:val="24"/>
          <w:szCs w:val="24"/>
        </w:rPr>
      </w:pPr>
    </w:p>
    <w:p w:rsidR="009858E7" w:rsidRDefault="009858E7" w:rsidP="006754AE">
      <w:pPr>
        <w:pStyle w:val="ab"/>
        <w:widowControl w:val="0"/>
        <w:spacing w:after="0" w:line="240" w:lineRule="auto"/>
        <w:ind w:left="0"/>
        <w:rPr>
          <w:rFonts w:ascii="Times New Roman" w:hAnsi="Times New Roman" w:cs="Times New Roman"/>
          <w:sz w:val="24"/>
          <w:szCs w:val="24"/>
        </w:rPr>
      </w:pPr>
    </w:p>
    <w:p w:rsidR="002E0B85" w:rsidRPr="006B5A33" w:rsidRDefault="002E0B85" w:rsidP="006754AE">
      <w:pPr>
        <w:pStyle w:val="ab"/>
        <w:widowControl w:val="0"/>
        <w:spacing w:after="0" w:line="240" w:lineRule="auto"/>
        <w:ind w:left="0"/>
        <w:rPr>
          <w:rFonts w:ascii="Times New Roman" w:hAnsi="Times New Roman" w:cs="Times New Roman"/>
          <w:sz w:val="24"/>
          <w:szCs w:val="24"/>
        </w:rPr>
      </w:pPr>
    </w:p>
    <w:p w:rsidR="00282278" w:rsidRPr="006B5A33" w:rsidRDefault="00282278" w:rsidP="006754AE">
      <w:pPr>
        <w:tabs>
          <w:tab w:val="left" w:pos="0"/>
        </w:tabs>
        <w:spacing w:line="240" w:lineRule="auto"/>
        <w:rPr>
          <w:rFonts w:ascii="Times New Roman" w:hAnsi="Times New Roman" w:cs="Times New Roman"/>
          <w:sz w:val="24"/>
          <w:szCs w:val="24"/>
        </w:rPr>
      </w:pPr>
      <w:r w:rsidRPr="006B5A33">
        <w:rPr>
          <w:rFonts w:ascii="Times New Roman" w:hAnsi="Times New Roman" w:cs="Times New Roman"/>
          <w:sz w:val="24"/>
          <w:szCs w:val="24"/>
        </w:rPr>
        <w:lastRenderedPageBreak/>
        <w:t xml:space="preserve">         Проанализировав проведённую работу и её </w:t>
      </w:r>
      <w:r w:rsidR="005A30B1">
        <w:rPr>
          <w:rFonts w:ascii="Times New Roman" w:hAnsi="Times New Roman" w:cs="Times New Roman"/>
          <w:sz w:val="24"/>
          <w:szCs w:val="24"/>
        </w:rPr>
        <w:t>результаты, коллектив ДОУ в 2018 – 2019</w:t>
      </w:r>
      <w:r w:rsidRPr="006B5A33">
        <w:rPr>
          <w:rFonts w:ascii="Times New Roman" w:hAnsi="Times New Roman" w:cs="Times New Roman"/>
          <w:sz w:val="24"/>
          <w:szCs w:val="24"/>
        </w:rPr>
        <w:t xml:space="preserve"> учебном году  будет работать </w:t>
      </w:r>
      <w:r w:rsidRPr="006B5A33">
        <w:rPr>
          <w:rFonts w:ascii="Times New Roman" w:hAnsi="Times New Roman" w:cs="Times New Roman"/>
          <w:b/>
          <w:bCs/>
          <w:sz w:val="24"/>
          <w:szCs w:val="24"/>
        </w:rPr>
        <w:t>по следующим задачам</w:t>
      </w:r>
      <w:r w:rsidRPr="006B5A33">
        <w:rPr>
          <w:rFonts w:ascii="Times New Roman" w:hAnsi="Times New Roman" w:cs="Times New Roman"/>
          <w:sz w:val="24"/>
          <w:szCs w:val="24"/>
        </w:rPr>
        <w:t>:</w:t>
      </w:r>
    </w:p>
    <w:p w:rsidR="002E0B85" w:rsidRPr="009858E7" w:rsidRDefault="002E0B85" w:rsidP="009858E7">
      <w:pPr>
        <w:pStyle w:val="ab"/>
        <w:numPr>
          <w:ilvl w:val="1"/>
          <w:numId w:val="8"/>
        </w:numPr>
        <w:spacing w:after="0"/>
        <w:contextualSpacing/>
        <w:rPr>
          <w:rFonts w:ascii="Times New Roman" w:hAnsi="Times New Roman" w:cs="Times New Roman"/>
          <w:color w:val="000000" w:themeColor="text1"/>
          <w:sz w:val="24"/>
          <w:szCs w:val="24"/>
        </w:rPr>
      </w:pPr>
      <w:bookmarkStart w:id="2" w:name="_Hlk483954309"/>
      <w:r w:rsidRPr="009858E7">
        <w:rPr>
          <w:rFonts w:ascii="Times New Roman" w:hAnsi="Times New Roman" w:cs="Times New Roman"/>
          <w:color w:val="000000" w:themeColor="text1"/>
          <w:sz w:val="24"/>
          <w:szCs w:val="24"/>
        </w:rPr>
        <w:t>Продолжать  работу по физическому развитию и созданию условий для обогащения образовательно-оздоровительного пространства, обеспечение охраны и укрепления физического и психического здоровья детей и эффективной деятельности всех участников образовательного процесса с применением информационно-коммуникативных технологий.</w:t>
      </w:r>
    </w:p>
    <w:p w:rsidR="002E0B85" w:rsidRPr="009858E7" w:rsidRDefault="002E0B85" w:rsidP="009858E7">
      <w:pPr>
        <w:pStyle w:val="ab"/>
        <w:numPr>
          <w:ilvl w:val="1"/>
          <w:numId w:val="8"/>
        </w:numPr>
        <w:spacing w:after="0"/>
        <w:contextualSpacing/>
        <w:rPr>
          <w:rFonts w:ascii="Times New Roman" w:hAnsi="Times New Roman" w:cs="Times New Roman"/>
          <w:color w:val="000000" w:themeColor="text1"/>
          <w:sz w:val="24"/>
          <w:szCs w:val="24"/>
        </w:rPr>
      </w:pPr>
      <w:bookmarkStart w:id="3" w:name="_Hlk483957329"/>
      <w:bookmarkEnd w:id="2"/>
      <w:r w:rsidRPr="009858E7">
        <w:rPr>
          <w:rFonts w:ascii="Times New Roman" w:hAnsi="Times New Roman" w:cs="Times New Roman"/>
          <w:color w:val="000000" w:themeColor="text1"/>
          <w:sz w:val="24"/>
          <w:szCs w:val="24"/>
        </w:rPr>
        <w:t>Совершенствовать работу по воспитанию патриотических чувств через экологическое образование и вовлечение всех участников образовательного процесса с использованием инновационных форм.</w:t>
      </w:r>
    </w:p>
    <w:bookmarkEnd w:id="3"/>
    <w:p w:rsidR="002E0B85" w:rsidRPr="009858E7" w:rsidRDefault="002E0B85" w:rsidP="009858E7">
      <w:pPr>
        <w:pStyle w:val="ab"/>
        <w:numPr>
          <w:ilvl w:val="1"/>
          <w:numId w:val="8"/>
        </w:numPr>
        <w:spacing w:after="0"/>
        <w:contextualSpacing/>
        <w:rPr>
          <w:rFonts w:ascii="Times New Roman" w:hAnsi="Times New Roman" w:cs="Times New Roman"/>
          <w:color w:val="000000" w:themeColor="text1"/>
          <w:sz w:val="24"/>
          <w:szCs w:val="24"/>
        </w:rPr>
      </w:pPr>
      <w:r w:rsidRPr="009858E7">
        <w:rPr>
          <w:rFonts w:ascii="Times New Roman" w:hAnsi="Times New Roman" w:cs="Times New Roman"/>
          <w:color w:val="000000" w:themeColor="text1"/>
          <w:sz w:val="24"/>
          <w:szCs w:val="24"/>
        </w:rPr>
        <w:t>Распространять опыт работы,  по музейной педагогике, как основу формирования духовно-эстетической культуры детей дошкольного возраста в дошкольном учреждении по средствам взаимодействия участников образовательного процесса.</w:t>
      </w:r>
    </w:p>
    <w:p w:rsidR="002E0B85" w:rsidRPr="002E0B85" w:rsidRDefault="002E0B85" w:rsidP="006754AE">
      <w:pPr>
        <w:rPr>
          <w:rFonts w:ascii="Times New Roman" w:hAnsi="Times New Roman" w:cs="Times New Roman"/>
          <w:color w:val="000000" w:themeColor="text1"/>
          <w:sz w:val="24"/>
          <w:szCs w:val="24"/>
        </w:rPr>
      </w:pPr>
    </w:p>
    <w:p w:rsidR="00282278" w:rsidRPr="006B5A33" w:rsidRDefault="00282278" w:rsidP="006754AE">
      <w:pPr>
        <w:spacing w:line="240" w:lineRule="auto"/>
        <w:contextualSpacing/>
        <w:rPr>
          <w:rFonts w:ascii="Times New Roman" w:hAnsi="Times New Roman" w:cs="Times New Roman"/>
          <w:sz w:val="24"/>
          <w:szCs w:val="24"/>
        </w:rPr>
      </w:pPr>
    </w:p>
    <w:p w:rsidR="00282278" w:rsidRPr="006B5A33" w:rsidRDefault="00282278" w:rsidP="006754AE">
      <w:pPr>
        <w:pStyle w:val="Default"/>
        <w:rPr>
          <w:b/>
          <w:bCs/>
        </w:rPr>
      </w:pPr>
      <w:r w:rsidRPr="006B5A33">
        <w:rPr>
          <w:b/>
          <w:bCs/>
        </w:rPr>
        <w:t>2.3. Медико-педагогические условия</w:t>
      </w:r>
    </w:p>
    <w:p w:rsidR="002E0B85" w:rsidRPr="006B5A33" w:rsidRDefault="002E0B85" w:rsidP="006754AE">
      <w:pPr>
        <w:spacing w:before="100" w:beforeAutospacing="1" w:after="100" w:afterAutospacing="1"/>
        <w:rPr>
          <w:rFonts w:ascii="Times New Roman" w:eastAsia="Times New Roman" w:hAnsi="Times New Roman" w:cs="Times New Roman"/>
          <w:sz w:val="24"/>
          <w:szCs w:val="24"/>
        </w:rPr>
      </w:pPr>
      <w:r w:rsidRPr="006B5A33">
        <w:rPr>
          <w:rFonts w:ascii="Times New Roman" w:eastAsia="Times New Roman" w:hAnsi="Times New Roman" w:cs="Times New Roman"/>
          <w:sz w:val="24"/>
          <w:szCs w:val="24"/>
        </w:rPr>
        <w:t xml:space="preserve">В детском саду имеется медсестра, осуществляется медицинская деятельность на основании лицензии № ло-50-01-003981 от 06 февраля 2013года.  </w:t>
      </w:r>
    </w:p>
    <w:p w:rsidR="00282278" w:rsidRPr="006B5A33" w:rsidRDefault="00282278" w:rsidP="006754AE">
      <w:pPr>
        <w:pStyle w:val="Default"/>
      </w:pPr>
      <w:r w:rsidRPr="006B5A33">
        <w:t xml:space="preserve">Для поддержания нормального здоровья дошкольников, которое во многом зависит от правильного и здорового питания, администрация ДОУ большое внимание уделяло вопросам питания. При организации питания  ДОУ </w:t>
      </w:r>
      <w:proofErr w:type="gramStart"/>
      <w:r w:rsidRPr="006B5A33">
        <w:t>придерживается</w:t>
      </w:r>
      <w:proofErr w:type="gramEnd"/>
      <w:r w:rsidRPr="006B5A33">
        <w:t xml:space="preserve"> следующим принципам:</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*обеспечение соответствия количества и качества пищевых веществ (белки, жиры, углеводы, витамины) возрастным потребностям организма;</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*учет состава пищевых продуктов, которые употребляет ребенок;</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*соответствие питания суточным энергетическим затратам организма;</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*обеспечение вкусовыми качествами пищи, кулинарная обработка пищевых продуктов и сервировку стола.</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В ДОУ имеется план  мероприятий по улучшению организации питания, который включает в себя:</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 xml:space="preserve">*нормативно-правовое обеспечение; </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*санитарно-гигиеническое обеспечение;</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*образовательный блок;</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*контрольно-информационный блок.</w:t>
      </w:r>
    </w:p>
    <w:p w:rsidR="00282278" w:rsidRPr="006B5A33" w:rsidRDefault="00282278" w:rsidP="006754AE">
      <w:pPr>
        <w:pStyle w:val="a4"/>
        <w:rPr>
          <w:rFonts w:ascii="Times New Roman" w:hAnsi="Times New Roman" w:cs="Times New Roman"/>
          <w:sz w:val="24"/>
          <w:szCs w:val="24"/>
        </w:rPr>
      </w:pPr>
      <w:r w:rsidRPr="006B5A33">
        <w:rPr>
          <w:rFonts w:ascii="Times New Roman" w:hAnsi="Times New Roman" w:cs="Times New Roman"/>
          <w:sz w:val="24"/>
          <w:szCs w:val="24"/>
        </w:rPr>
        <w:t>Медицинская сестра  имеет перечень документации по питанию, в котором указаны ответственные за ведение и хранение данной документации. Помимо документации  обращаем внимание на материально-техническую базу пищеблока.  Знакомим родителей  по организации питания на родительских собраниях и в повседневной жизни. Также выбрана комиссия из 3-х человек, которая ежедневно снимает пробу и записывает в журнал качество приготовления.</w:t>
      </w:r>
    </w:p>
    <w:p w:rsidR="00282278" w:rsidRPr="006B5A33" w:rsidRDefault="00282278" w:rsidP="006754AE">
      <w:pPr>
        <w:rPr>
          <w:rFonts w:ascii="Times New Roman" w:hAnsi="Times New Roman" w:cs="Times New Roman"/>
          <w:sz w:val="24"/>
          <w:szCs w:val="24"/>
        </w:rPr>
      </w:pPr>
    </w:p>
    <w:p w:rsidR="00282278" w:rsidRPr="006B5A33" w:rsidRDefault="00282278" w:rsidP="006754AE">
      <w:pPr>
        <w:rPr>
          <w:rFonts w:ascii="Times New Roman" w:hAnsi="Times New Roman" w:cs="Times New Roman"/>
          <w:b/>
          <w:bCs/>
          <w:sz w:val="24"/>
          <w:szCs w:val="24"/>
        </w:rPr>
      </w:pPr>
      <w:r w:rsidRPr="006B5A33">
        <w:rPr>
          <w:rFonts w:ascii="Times New Roman" w:hAnsi="Times New Roman" w:cs="Times New Roman"/>
          <w:b/>
          <w:bCs/>
          <w:sz w:val="24"/>
          <w:szCs w:val="24"/>
        </w:rPr>
        <w:t xml:space="preserve">2.4.  Взаимодействие с семьями воспитанников </w:t>
      </w:r>
    </w:p>
    <w:p w:rsidR="00282278" w:rsidRPr="006B5A33" w:rsidRDefault="00282278" w:rsidP="006754AE">
      <w:pPr>
        <w:rPr>
          <w:rFonts w:ascii="Times New Roman" w:hAnsi="Times New Roman" w:cs="Times New Roman"/>
          <w:sz w:val="24"/>
          <w:szCs w:val="24"/>
        </w:rPr>
      </w:pPr>
      <w:r w:rsidRPr="006B5A33">
        <w:rPr>
          <w:rFonts w:ascii="Times New Roman" w:hAnsi="Times New Roman" w:cs="Times New Roman"/>
          <w:sz w:val="24"/>
          <w:szCs w:val="24"/>
        </w:rPr>
        <w:t xml:space="preserve">      В основе работы с родителями лежит принцип сотрудничества и взаимодействия. Родители – первые помощники и активные участники педагогического процесса, они постоянно в ведении всех направлений работы детского сада. Весь воспитательно-образовательный процесс осуществлялся в тесном контакте администрации, педагогов и родителей.</w:t>
      </w:r>
    </w:p>
    <w:p w:rsidR="00282278" w:rsidRPr="006B5A33" w:rsidRDefault="00282278" w:rsidP="006754AE">
      <w:pPr>
        <w:rPr>
          <w:rFonts w:ascii="Times New Roman" w:hAnsi="Times New Roman" w:cs="Times New Roman"/>
          <w:sz w:val="24"/>
          <w:szCs w:val="24"/>
        </w:rPr>
      </w:pPr>
      <w:r w:rsidRPr="006B5A33">
        <w:rPr>
          <w:rFonts w:ascii="Times New Roman" w:hAnsi="Times New Roman" w:cs="Times New Roman"/>
          <w:sz w:val="24"/>
          <w:szCs w:val="24"/>
        </w:rPr>
        <w:lastRenderedPageBreak/>
        <w:t xml:space="preserve">         Родители воспитанников были активными участниками всех мероприятий детского сада.</w:t>
      </w:r>
    </w:p>
    <w:p w:rsidR="00282278" w:rsidRPr="006B5A33" w:rsidRDefault="00282278" w:rsidP="006754AE">
      <w:pPr>
        <w:rPr>
          <w:rFonts w:ascii="Times New Roman" w:hAnsi="Times New Roman" w:cs="Times New Roman"/>
          <w:sz w:val="24"/>
          <w:szCs w:val="24"/>
        </w:rPr>
      </w:pPr>
      <w:r w:rsidRPr="006B5A33">
        <w:rPr>
          <w:rFonts w:ascii="Times New Roman" w:hAnsi="Times New Roman" w:cs="Times New Roman"/>
          <w:sz w:val="24"/>
          <w:szCs w:val="24"/>
        </w:rPr>
        <w:t xml:space="preserve">Родители получали полную и достоверную информацию о деятельности детского сада через размещение информации на официальном сайте, </w:t>
      </w:r>
      <w:proofErr w:type="spellStart"/>
      <w:r w:rsidRPr="006B5A33">
        <w:rPr>
          <w:rFonts w:ascii="Times New Roman" w:hAnsi="Times New Roman" w:cs="Times New Roman"/>
          <w:sz w:val="24"/>
          <w:szCs w:val="24"/>
        </w:rPr>
        <w:t>общеродительских</w:t>
      </w:r>
      <w:proofErr w:type="spellEnd"/>
      <w:r w:rsidRPr="006B5A33">
        <w:rPr>
          <w:rFonts w:ascii="Times New Roman" w:hAnsi="Times New Roman" w:cs="Times New Roman"/>
          <w:sz w:val="24"/>
          <w:szCs w:val="24"/>
        </w:rPr>
        <w:t xml:space="preserve"> встречах, информационные уголки. В нашей работе с родителями зарекомендовали                                                                                                                                                                                            себя такие формы как выставки совместного творчества родителей и детей; активное участие в праздниках; пошив детских костюмов для выступлений.</w:t>
      </w:r>
    </w:p>
    <w:p w:rsidR="00282278" w:rsidRPr="006B5A33" w:rsidRDefault="00282278" w:rsidP="006754AE">
      <w:pPr>
        <w:spacing w:line="240" w:lineRule="auto"/>
        <w:rPr>
          <w:rFonts w:ascii="Times New Roman" w:hAnsi="Times New Roman" w:cs="Times New Roman"/>
          <w:b/>
          <w:bCs/>
          <w:sz w:val="24"/>
          <w:szCs w:val="24"/>
        </w:rPr>
      </w:pPr>
      <w:r w:rsidRPr="006B5A33">
        <w:rPr>
          <w:rFonts w:ascii="Times New Roman" w:hAnsi="Times New Roman" w:cs="Times New Roman"/>
          <w:b/>
          <w:bCs/>
          <w:sz w:val="24"/>
          <w:szCs w:val="24"/>
        </w:rPr>
        <w:t xml:space="preserve">Раздел 3. </w:t>
      </w:r>
    </w:p>
    <w:p w:rsidR="00282278" w:rsidRPr="006B5A33" w:rsidRDefault="00282278" w:rsidP="006754AE">
      <w:pPr>
        <w:spacing w:line="240" w:lineRule="auto"/>
        <w:rPr>
          <w:rFonts w:ascii="Times New Roman" w:hAnsi="Times New Roman" w:cs="Times New Roman"/>
          <w:b/>
          <w:bCs/>
          <w:sz w:val="24"/>
          <w:szCs w:val="24"/>
        </w:rPr>
      </w:pPr>
      <w:r w:rsidRPr="006B5A33">
        <w:rPr>
          <w:rFonts w:ascii="Times New Roman" w:hAnsi="Times New Roman" w:cs="Times New Roman"/>
          <w:b/>
          <w:bCs/>
          <w:sz w:val="24"/>
          <w:szCs w:val="24"/>
        </w:rPr>
        <w:t xml:space="preserve">3.1. Заключение. </w:t>
      </w:r>
    </w:p>
    <w:p w:rsidR="00282278" w:rsidRPr="006B5A33" w:rsidRDefault="00282278" w:rsidP="006754AE">
      <w:pPr>
        <w:spacing w:line="240" w:lineRule="auto"/>
        <w:rPr>
          <w:rFonts w:ascii="Times New Roman" w:hAnsi="Times New Roman" w:cs="Times New Roman"/>
          <w:b/>
          <w:bCs/>
          <w:sz w:val="24"/>
          <w:szCs w:val="24"/>
        </w:rPr>
      </w:pPr>
      <w:r w:rsidRPr="006B5A33">
        <w:rPr>
          <w:rFonts w:ascii="Times New Roman" w:hAnsi="Times New Roman" w:cs="Times New Roman"/>
          <w:sz w:val="24"/>
          <w:szCs w:val="24"/>
        </w:rPr>
        <w:t xml:space="preserve">       В ДОУ созданы благоприятные условия для всестороннего развития личности воспитанников с учетом ФГОС</w:t>
      </w:r>
      <w:r w:rsidR="006B5A33" w:rsidRPr="006B5A33">
        <w:rPr>
          <w:rFonts w:ascii="Times New Roman" w:hAnsi="Times New Roman" w:cs="Times New Roman"/>
          <w:sz w:val="24"/>
          <w:szCs w:val="24"/>
        </w:rPr>
        <w:t xml:space="preserve"> ДО</w:t>
      </w:r>
      <w:r w:rsidRPr="006B5A33">
        <w:rPr>
          <w:rFonts w:ascii="Times New Roman" w:hAnsi="Times New Roman" w:cs="Times New Roman"/>
          <w:sz w:val="24"/>
          <w:szCs w:val="24"/>
        </w:rPr>
        <w:t>. Педагогический процесс обеспечен разнообразным наглядным и дидактическим материалом, методическими пособиями и разработками. Предметно-развивающая среда соответствует современным требованиям.</w:t>
      </w:r>
      <w:r w:rsidRPr="006B5A33">
        <w:rPr>
          <w:rFonts w:ascii="Times New Roman" w:hAnsi="Times New Roman" w:cs="Times New Roman"/>
          <w:sz w:val="24"/>
          <w:szCs w:val="24"/>
        </w:rPr>
        <w:br/>
      </w:r>
      <w:r w:rsidRPr="006B5A33">
        <w:rPr>
          <w:rFonts w:ascii="Times New Roman" w:hAnsi="Times New Roman" w:cs="Times New Roman"/>
          <w:sz w:val="24"/>
          <w:szCs w:val="24"/>
        </w:rPr>
        <w:br/>
      </w:r>
      <w:r w:rsidRPr="006B5A33">
        <w:rPr>
          <w:rFonts w:ascii="Times New Roman" w:hAnsi="Times New Roman" w:cs="Times New Roman"/>
          <w:b/>
          <w:bCs/>
          <w:sz w:val="24"/>
          <w:szCs w:val="24"/>
        </w:rPr>
        <w:t>3.2. Перспективы развития ДОУ:</w:t>
      </w:r>
    </w:p>
    <w:p w:rsidR="00282278" w:rsidRPr="006B5A33" w:rsidRDefault="00282278" w:rsidP="006754AE">
      <w:pPr>
        <w:spacing w:line="240" w:lineRule="auto"/>
        <w:rPr>
          <w:rFonts w:ascii="Times New Roman" w:hAnsi="Times New Roman" w:cs="Times New Roman"/>
          <w:sz w:val="24"/>
          <w:szCs w:val="24"/>
        </w:rPr>
      </w:pPr>
      <w:r w:rsidRPr="006B5A33">
        <w:rPr>
          <w:rFonts w:ascii="Times New Roman" w:hAnsi="Times New Roman" w:cs="Times New Roman"/>
          <w:sz w:val="24"/>
          <w:szCs w:val="24"/>
        </w:rPr>
        <w:t>1. Пополнение в детском саду предметно-развивающей среды, отвечающей требованиям и поставленным задачам.</w:t>
      </w:r>
    </w:p>
    <w:p w:rsidR="00282278" w:rsidRDefault="00282278" w:rsidP="006754AE">
      <w:pPr>
        <w:spacing w:line="240" w:lineRule="auto"/>
        <w:rPr>
          <w:rFonts w:ascii="Times New Roman" w:hAnsi="Times New Roman" w:cs="Times New Roman"/>
          <w:sz w:val="24"/>
          <w:szCs w:val="24"/>
        </w:rPr>
      </w:pPr>
      <w:r w:rsidRPr="006B5A33">
        <w:rPr>
          <w:rFonts w:ascii="Times New Roman" w:hAnsi="Times New Roman" w:cs="Times New Roman"/>
          <w:sz w:val="24"/>
          <w:szCs w:val="24"/>
        </w:rPr>
        <w:t xml:space="preserve">2. Повышение профессионального уровня педагогов, обеспечивающего обстановку доброжелательного сотрудничества с детьми и родителями. </w:t>
      </w:r>
    </w:p>
    <w:p w:rsidR="005A30B1" w:rsidRPr="006B5A33" w:rsidRDefault="005A30B1" w:rsidP="006754AE">
      <w:pPr>
        <w:spacing w:line="240" w:lineRule="auto"/>
        <w:rPr>
          <w:rFonts w:ascii="Times New Roman" w:hAnsi="Times New Roman" w:cs="Times New Roman"/>
          <w:sz w:val="24"/>
          <w:szCs w:val="24"/>
        </w:rPr>
      </w:pPr>
      <w:r>
        <w:rPr>
          <w:rFonts w:ascii="Times New Roman" w:hAnsi="Times New Roman" w:cs="Times New Roman"/>
          <w:sz w:val="24"/>
          <w:szCs w:val="24"/>
        </w:rPr>
        <w:t>3. Развитие и организация доступной среды для детей с ОВЗ.</w:t>
      </w:r>
    </w:p>
    <w:p w:rsidR="00282278" w:rsidRPr="006B5A33" w:rsidRDefault="00282278" w:rsidP="006754AE">
      <w:pPr>
        <w:pStyle w:val="10"/>
        <w:widowControl w:val="0"/>
        <w:spacing w:after="0" w:line="240" w:lineRule="auto"/>
        <w:ind w:left="0"/>
        <w:rPr>
          <w:rFonts w:ascii="Times New Roman" w:hAnsi="Times New Roman" w:cs="Times New Roman"/>
          <w:i/>
          <w:iCs/>
          <w:color w:val="000000"/>
          <w:sz w:val="24"/>
          <w:szCs w:val="24"/>
        </w:rPr>
      </w:pPr>
    </w:p>
    <w:p w:rsidR="00282278" w:rsidRPr="00282278" w:rsidRDefault="00282278" w:rsidP="006754AE">
      <w:pPr>
        <w:autoSpaceDE w:val="0"/>
        <w:autoSpaceDN w:val="0"/>
        <w:adjustRightInd w:val="0"/>
        <w:spacing w:after="0"/>
        <w:rPr>
          <w:rFonts w:ascii="Times New Roman" w:hAnsi="Times New Roman" w:cs="Times New Roman"/>
          <w:color w:val="000000"/>
          <w:sz w:val="24"/>
          <w:szCs w:val="24"/>
        </w:rPr>
      </w:pPr>
    </w:p>
    <w:p w:rsidR="00282278" w:rsidRPr="00282278" w:rsidRDefault="00282278" w:rsidP="006754AE">
      <w:pPr>
        <w:autoSpaceDE w:val="0"/>
        <w:autoSpaceDN w:val="0"/>
        <w:adjustRightInd w:val="0"/>
        <w:spacing w:after="0"/>
        <w:rPr>
          <w:rFonts w:ascii="Times New Roman" w:hAnsi="Times New Roman" w:cs="Times New Roman"/>
          <w:color w:val="000000"/>
          <w:sz w:val="24"/>
          <w:szCs w:val="24"/>
        </w:rPr>
      </w:pPr>
    </w:p>
    <w:p w:rsidR="00282278" w:rsidRPr="006B5A33" w:rsidRDefault="00282278" w:rsidP="006754AE">
      <w:pPr>
        <w:rPr>
          <w:rFonts w:ascii="Times New Roman" w:hAnsi="Times New Roman" w:cs="Times New Roman"/>
          <w:sz w:val="24"/>
          <w:szCs w:val="24"/>
        </w:rPr>
      </w:pPr>
    </w:p>
    <w:sectPr w:rsidR="00282278" w:rsidRPr="006B5A33" w:rsidSect="006754A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60" w:rsidRDefault="00706760" w:rsidP="006B5A33">
      <w:pPr>
        <w:spacing w:after="0" w:line="240" w:lineRule="auto"/>
      </w:pPr>
      <w:r>
        <w:separator/>
      </w:r>
    </w:p>
  </w:endnote>
  <w:endnote w:type="continuationSeparator" w:id="0">
    <w:p w:rsidR="00706760" w:rsidRDefault="00706760" w:rsidP="006B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60" w:rsidRDefault="00706760" w:rsidP="006B5A33">
      <w:pPr>
        <w:spacing w:after="0" w:line="240" w:lineRule="auto"/>
      </w:pPr>
      <w:r>
        <w:separator/>
      </w:r>
    </w:p>
  </w:footnote>
  <w:footnote w:type="continuationSeparator" w:id="0">
    <w:p w:rsidR="00706760" w:rsidRDefault="00706760" w:rsidP="006B5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60" w:rsidRDefault="00706760" w:rsidP="00FF52BD">
    <w:pPr>
      <w:pStyle w:val="a7"/>
      <w:tabs>
        <w:tab w:val="left" w:pos="56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9EC"/>
    <w:multiLevelType w:val="hybridMultilevel"/>
    <w:tmpl w:val="30CC5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C44"/>
    <w:multiLevelType w:val="hybridMultilevel"/>
    <w:tmpl w:val="63866892"/>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D04094"/>
    <w:multiLevelType w:val="multilevel"/>
    <w:tmpl w:val="3B1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E7D50"/>
    <w:multiLevelType w:val="hybridMultilevel"/>
    <w:tmpl w:val="5B88F73C"/>
    <w:lvl w:ilvl="0" w:tplc="CD8E7BCE">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
    <w:nsid w:val="12433E09"/>
    <w:multiLevelType w:val="multilevel"/>
    <w:tmpl w:val="9C920F9C"/>
    <w:lvl w:ilvl="0">
      <w:start w:val="1"/>
      <w:numFmt w:val="decimal"/>
      <w:lvlText w:val="%1."/>
      <w:lvlJc w:val="left"/>
      <w:pPr>
        <w:ind w:left="502" w:hanging="360"/>
      </w:pPr>
      <w:rPr>
        <w:rFonts w:hint="default"/>
      </w:rPr>
    </w:lvl>
    <w:lvl w:ilvl="1">
      <w:start w:val="2"/>
      <w:numFmt w:val="decimal"/>
      <w:isLgl/>
      <w:lvlText w:val="%1.%2."/>
      <w:lvlJc w:val="left"/>
      <w:pPr>
        <w:ind w:left="405" w:hanging="405"/>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E4B6BEC"/>
    <w:multiLevelType w:val="hybridMultilevel"/>
    <w:tmpl w:val="92AEAFFC"/>
    <w:lvl w:ilvl="0" w:tplc="CD8E7B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DA03D2C"/>
    <w:multiLevelType w:val="hybridMultilevel"/>
    <w:tmpl w:val="2774CF5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nsid w:val="5A35794F"/>
    <w:multiLevelType w:val="hybridMultilevel"/>
    <w:tmpl w:val="0CAEC6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D56BFC"/>
    <w:multiLevelType w:val="hybridMultilevel"/>
    <w:tmpl w:val="AECA0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0B510D"/>
    <w:multiLevelType w:val="hybridMultilevel"/>
    <w:tmpl w:val="520ACE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BB5DE1"/>
    <w:multiLevelType w:val="hybridMultilevel"/>
    <w:tmpl w:val="8D187A2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A2433EC"/>
    <w:multiLevelType w:val="multilevel"/>
    <w:tmpl w:val="3EE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B959E8"/>
    <w:multiLevelType w:val="multilevel"/>
    <w:tmpl w:val="CAA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C61660"/>
    <w:multiLevelType w:val="hybridMultilevel"/>
    <w:tmpl w:val="311AFB34"/>
    <w:lvl w:ilvl="0" w:tplc="27A6779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2"/>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3"/>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7FA5"/>
    <w:rsid w:val="00033D68"/>
    <w:rsid w:val="000756A0"/>
    <w:rsid w:val="0008071D"/>
    <w:rsid w:val="00080F70"/>
    <w:rsid w:val="0009193D"/>
    <w:rsid w:val="00092D07"/>
    <w:rsid w:val="000E20B7"/>
    <w:rsid w:val="000E5347"/>
    <w:rsid w:val="0010044F"/>
    <w:rsid w:val="00103D14"/>
    <w:rsid w:val="00127EC7"/>
    <w:rsid w:val="001537AD"/>
    <w:rsid w:val="00167FA5"/>
    <w:rsid w:val="001B3B5A"/>
    <w:rsid w:val="00210B2A"/>
    <w:rsid w:val="002751A8"/>
    <w:rsid w:val="00282278"/>
    <w:rsid w:val="002B0EE7"/>
    <w:rsid w:val="002C1268"/>
    <w:rsid w:val="002E0B85"/>
    <w:rsid w:val="00385F69"/>
    <w:rsid w:val="003D4A4D"/>
    <w:rsid w:val="00400577"/>
    <w:rsid w:val="00401CC0"/>
    <w:rsid w:val="00410A24"/>
    <w:rsid w:val="00420952"/>
    <w:rsid w:val="00436E4F"/>
    <w:rsid w:val="00485B34"/>
    <w:rsid w:val="004949FF"/>
    <w:rsid w:val="004E1520"/>
    <w:rsid w:val="004E1E6B"/>
    <w:rsid w:val="00525A4B"/>
    <w:rsid w:val="00565B00"/>
    <w:rsid w:val="00582D04"/>
    <w:rsid w:val="005A30B1"/>
    <w:rsid w:val="005C352C"/>
    <w:rsid w:val="005D1EA8"/>
    <w:rsid w:val="005E524A"/>
    <w:rsid w:val="00603A4A"/>
    <w:rsid w:val="006754AE"/>
    <w:rsid w:val="00682FDD"/>
    <w:rsid w:val="0068406D"/>
    <w:rsid w:val="006B5A33"/>
    <w:rsid w:val="00706760"/>
    <w:rsid w:val="00713696"/>
    <w:rsid w:val="00726B45"/>
    <w:rsid w:val="00760295"/>
    <w:rsid w:val="00772C85"/>
    <w:rsid w:val="007C2E1C"/>
    <w:rsid w:val="007C729F"/>
    <w:rsid w:val="007D1A00"/>
    <w:rsid w:val="007E53CF"/>
    <w:rsid w:val="00812983"/>
    <w:rsid w:val="00845904"/>
    <w:rsid w:val="00851187"/>
    <w:rsid w:val="00857DE2"/>
    <w:rsid w:val="008E20C5"/>
    <w:rsid w:val="00931046"/>
    <w:rsid w:val="0095485A"/>
    <w:rsid w:val="00971144"/>
    <w:rsid w:val="009858E7"/>
    <w:rsid w:val="009B204D"/>
    <w:rsid w:val="00A34BD1"/>
    <w:rsid w:val="00A54FDA"/>
    <w:rsid w:val="00A62DEE"/>
    <w:rsid w:val="00AC739E"/>
    <w:rsid w:val="00AF61E6"/>
    <w:rsid w:val="00B04FBE"/>
    <w:rsid w:val="00B07DE8"/>
    <w:rsid w:val="00B57F3C"/>
    <w:rsid w:val="00B84C14"/>
    <w:rsid w:val="00BB7CDF"/>
    <w:rsid w:val="00BF672A"/>
    <w:rsid w:val="00C0425A"/>
    <w:rsid w:val="00C32831"/>
    <w:rsid w:val="00C759C1"/>
    <w:rsid w:val="00C91AE2"/>
    <w:rsid w:val="00CA0655"/>
    <w:rsid w:val="00CD1FE8"/>
    <w:rsid w:val="00D12A51"/>
    <w:rsid w:val="00D23B10"/>
    <w:rsid w:val="00D2742A"/>
    <w:rsid w:val="00D315A1"/>
    <w:rsid w:val="00D7558F"/>
    <w:rsid w:val="00DD63D7"/>
    <w:rsid w:val="00E16FEE"/>
    <w:rsid w:val="00E4701F"/>
    <w:rsid w:val="00E56305"/>
    <w:rsid w:val="00E716B6"/>
    <w:rsid w:val="00E73BE4"/>
    <w:rsid w:val="00EF5CBE"/>
    <w:rsid w:val="00F11EC1"/>
    <w:rsid w:val="00F572B3"/>
    <w:rsid w:val="00F61190"/>
    <w:rsid w:val="00F66F04"/>
    <w:rsid w:val="00F93714"/>
    <w:rsid w:val="00F93E58"/>
    <w:rsid w:val="00FB4C6C"/>
    <w:rsid w:val="00FE317E"/>
    <w:rsid w:val="00FF5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3D7"/>
    <w:rPr>
      <w:color w:val="0000FF" w:themeColor="hyperlink"/>
      <w:u w:val="single"/>
    </w:rPr>
  </w:style>
  <w:style w:type="character" w:customStyle="1" w:styleId="1">
    <w:name w:val="Неразрешенное упоминание1"/>
    <w:basedOn w:val="a0"/>
    <w:uiPriority w:val="99"/>
    <w:semiHidden/>
    <w:unhideWhenUsed/>
    <w:rsid w:val="00DD63D7"/>
    <w:rPr>
      <w:color w:val="808080"/>
      <w:shd w:val="clear" w:color="auto" w:fill="E6E6E6"/>
    </w:rPr>
  </w:style>
  <w:style w:type="paragraph" w:styleId="a4">
    <w:name w:val="No Spacing"/>
    <w:link w:val="a5"/>
    <w:uiPriority w:val="1"/>
    <w:qFormat/>
    <w:rsid w:val="000E20B7"/>
    <w:pPr>
      <w:spacing w:after="0" w:line="240" w:lineRule="auto"/>
    </w:pPr>
  </w:style>
  <w:style w:type="paragraph" w:customStyle="1" w:styleId="Default">
    <w:name w:val="Default"/>
    <w:uiPriority w:val="99"/>
    <w:rsid w:val="002822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rsid w:val="00282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22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2278"/>
  </w:style>
  <w:style w:type="paragraph" w:styleId="a9">
    <w:name w:val="footer"/>
    <w:basedOn w:val="a"/>
    <w:link w:val="aa"/>
    <w:uiPriority w:val="99"/>
    <w:unhideWhenUsed/>
    <w:rsid w:val="002822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2278"/>
  </w:style>
  <w:style w:type="table" w:customStyle="1" w:styleId="-31">
    <w:name w:val="Светлая сетка - Акцент 31"/>
    <w:basedOn w:val="a1"/>
    <w:next w:val="-3"/>
    <w:uiPriority w:val="62"/>
    <w:semiHidden/>
    <w:unhideWhenUsed/>
    <w:rsid w:val="00282278"/>
    <w:pPr>
      <w:spacing w:after="0" w:line="240" w:lineRule="auto"/>
    </w:pPr>
    <w:rPr>
      <w:rFonts w:ascii="Calibri" w:eastAsia="Calibri" w:hAnsi="Calibri"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semiHidden/>
    <w:unhideWhenUsed/>
    <w:rsid w:val="002822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10">
    <w:name w:val="Абзац списка1"/>
    <w:basedOn w:val="a"/>
    <w:uiPriority w:val="99"/>
    <w:rsid w:val="00282278"/>
    <w:pPr>
      <w:ind w:left="720"/>
    </w:pPr>
    <w:rPr>
      <w:rFonts w:ascii="Calibri" w:eastAsia="Times New Roman" w:hAnsi="Calibri" w:cs="Calibri"/>
      <w:lang w:eastAsia="en-US"/>
    </w:rPr>
  </w:style>
  <w:style w:type="paragraph" w:styleId="ab">
    <w:name w:val="List Paragraph"/>
    <w:basedOn w:val="a"/>
    <w:uiPriority w:val="34"/>
    <w:qFormat/>
    <w:rsid w:val="00282278"/>
    <w:pPr>
      <w:ind w:left="720"/>
    </w:pPr>
    <w:rPr>
      <w:rFonts w:ascii="Calibri" w:eastAsia="Times New Roman" w:hAnsi="Calibri" w:cs="Calibri"/>
      <w:lang w:eastAsia="en-US"/>
    </w:rPr>
  </w:style>
  <w:style w:type="character" w:customStyle="1" w:styleId="a5">
    <w:name w:val="Без интервала Знак"/>
    <w:basedOn w:val="a0"/>
    <w:link w:val="a4"/>
    <w:uiPriority w:val="1"/>
    <w:rsid w:val="00282278"/>
  </w:style>
  <w:style w:type="paragraph" w:styleId="ac">
    <w:name w:val="Balloon Text"/>
    <w:basedOn w:val="a"/>
    <w:link w:val="ad"/>
    <w:uiPriority w:val="99"/>
    <w:semiHidden/>
    <w:unhideWhenUsed/>
    <w:rsid w:val="007C2E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2E1C"/>
    <w:rPr>
      <w:rFonts w:ascii="Tahoma" w:hAnsi="Tahoma" w:cs="Tahoma"/>
      <w:sz w:val="16"/>
      <w:szCs w:val="16"/>
    </w:rPr>
  </w:style>
  <w:style w:type="paragraph" w:customStyle="1" w:styleId="11">
    <w:name w:val="Без интервала1"/>
    <w:uiPriority w:val="1"/>
    <w:qFormat/>
    <w:rsid w:val="00E73BE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29365">
      <w:bodyDiv w:val="1"/>
      <w:marLeft w:val="0"/>
      <w:marRight w:val="0"/>
      <w:marTop w:val="0"/>
      <w:marBottom w:val="0"/>
      <w:divBdr>
        <w:top w:val="none" w:sz="0" w:space="0" w:color="auto"/>
        <w:left w:val="none" w:sz="0" w:space="0" w:color="auto"/>
        <w:bottom w:val="none" w:sz="0" w:space="0" w:color="auto"/>
        <w:right w:val="none" w:sz="0" w:space="0" w:color="auto"/>
      </w:divBdr>
    </w:div>
    <w:div w:id="17508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l-ds43.edumsko.ru/activity/preschool_groups/zajchonok_1843" TargetMode="External"/><Relationship Id="rId18" Type="http://schemas.openxmlformats.org/officeDocument/2006/relationships/hyperlink" Target="http://bal-ds43.edumsko.ru/activity/preschool_groups/korablik_1843"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bal-ds43.edumsko.ru/activity/preschool_groups/zvyozdochka_1843" TargetMode="External"/><Relationship Id="rId17" Type="http://schemas.openxmlformats.org/officeDocument/2006/relationships/hyperlink" Target="http://bal-ds43.edumsko.ru/activity/preschool_groups/zolotaya_rybka_1843"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bal-ds43.edumsko.ru/activity/preschool_groups/alye_parusa_1843" TargetMode="External"/><Relationship Id="rId20" Type="http://schemas.openxmlformats.org/officeDocument/2006/relationships/hyperlink" Target="mailto:help.bal@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l-ds43.edumsko.ru/activity/preschool_groups/kapel_ka_1843" TargetMode="Externa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bal-ds43.edumsko.ru/activity/preschool_groups/del_finyonok_1843"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hyperlink" Target="https://edu.tatar.ru/upload/images/files/%D0%A3%D1%81%D1%82%D0%B0%D0%B2%20%D0%9C%D0%94%D0%9E%D0%A3%20%C2%A6%2018.doc" TargetMode="External"/><Relationship Id="rId19" Type="http://schemas.openxmlformats.org/officeDocument/2006/relationships/hyperlink" Target="http://bal-ds43.edumsko.ru/activity/preschool_groups/moryachok_1843" TargetMode="External"/><Relationship Id="rId4" Type="http://schemas.microsoft.com/office/2007/relationships/stylesWithEffects" Target="stylesWithEffects.xml"/><Relationship Id="rId9" Type="http://schemas.openxmlformats.org/officeDocument/2006/relationships/hyperlink" Target="mailto:yantarek43@mail.ru" TargetMode="External"/><Relationship Id="rId14" Type="http://schemas.openxmlformats.org/officeDocument/2006/relationships/hyperlink" Target="http://bal-ds43.edumsko.ru/activity/preschool_groups/solnyshko_1843" TargetMode="External"/><Relationship Id="rId22" Type="http://schemas.openxmlformats.org/officeDocument/2006/relationships/header" Target="header1.xml"/><Relationship Id="rId27"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Лист1!$A$2:$A$4</c:f>
              <c:strCache>
                <c:ptCount val="3"/>
                <c:pt idx="0">
                  <c:v>начало года</c:v>
                </c:pt>
                <c:pt idx="1">
                  <c:v>конец года</c:v>
                </c:pt>
                <c:pt idx="2">
                  <c:v>динамика</c:v>
                </c:pt>
              </c:strCache>
            </c:strRef>
          </c:cat>
          <c:val>
            <c:numRef>
              <c:f>Лист1!$B$2:$B$4</c:f>
              <c:numCache>
                <c:formatCode>\О\с\н\о\в\н\о\й</c:formatCode>
                <c:ptCount val="3"/>
                <c:pt idx="0">
                  <c:v>9</c:v>
                </c:pt>
                <c:pt idx="1">
                  <c:v>46</c:v>
                </c:pt>
                <c:pt idx="2">
                  <c:v>37</c:v>
                </c:pt>
              </c:numCache>
            </c:numRef>
          </c:val>
          <c:extLst xmlns:c16r2="http://schemas.microsoft.com/office/drawing/2015/06/chart">
            <c:ext xmlns:c16="http://schemas.microsoft.com/office/drawing/2014/chart" uri="{C3380CC4-5D6E-409C-BE32-E72D297353CC}">
              <c16:uniqueId val="{00000000-46A4-41A3-A9F4-153DC08D9101}"/>
            </c:ext>
          </c:extLst>
        </c:ser>
        <c:ser>
          <c:idx val="1"/>
          <c:order val="1"/>
          <c:tx>
            <c:strRef>
              <c:f>Лист1!$C$1</c:f>
              <c:strCache>
                <c:ptCount val="1"/>
                <c:pt idx="0">
                  <c:v>средний</c:v>
                </c:pt>
              </c:strCache>
            </c:strRef>
          </c:tx>
          <c:invertIfNegative val="0"/>
          <c:cat>
            <c:strRef>
              <c:f>Лист1!$A$2:$A$4</c:f>
              <c:strCache>
                <c:ptCount val="3"/>
                <c:pt idx="0">
                  <c:v>начало года</c:v>
                </c:pt>
                <c:pt idx="1">
                  <c:v>конец года</c:v>
                </c:pt>
                <c:pt idx="2">
                  <c:v>динамика</c:v>
                </c:pt>
              </c:strCache>
            </c:strRef>
          </c:cat>
          <c:val>
            <c:numRef>
              <c:f>Лист1!$C$2:$C$4</c:f>
              <c:numCache>
                <c:formatCode>\О\с\н\о\в\н\о\й</c:formatCode>
                <c:ptCount val="3"/>
                <c:pt idx="0">
                  <c:v>71</c:v>
                </c:pt>
                <c:pt idx="1">
                  <c:v>53</c:v>
                </c:pt>
                <c:pt idx="2">
                  <c:v>18</c:v>
                </c:pt>
              </c:numCache>
            </c:numRef>
          </c:val>
          <c:extLst xmlns:c16r2="http://schemas.microsoft.com/office/drawing/2015/06/chart">
            <c:ext xmlns:c16="http://schemas.microsoft.com/office/drawing/2014/chart" uri="{C3380CC4-5D6E-409C-BE32-E72D297353CC}">
              <c16:uniqueId val="{00000001-46A4-41A3-A9F4-153DC08D9101}"/>
            </c:ext>
          </c:extLst>
        </c:ser>
        <c:ser>
          <c:idx val="2"/>
          <c:order val="2"/>
          <c:tx>
            <c:strRef>
              <c:f>Лист1!$D$1</c:f>
              <c:strCache>
                <c:ptCount val="1"/>
                <c:pt idx="0">
                  <c:v>низкий</c:v>
                </c:pt>
              </c:strCache>
            </c:strRef>
          </c:tx>
          <c:invertIfNegative val="0"/>
          <c:cat>
            <c:strRef>
              <c:f>Лист1!$A$2:$A$4</c:f>
              <c:strCache>
                <c:ptCount val="3"/>
                <c:pt idx="0">
                  <c:v>начало года</c:v>
                </c:pt>
                <c:pt idx="1">
                  <c:v>конец года</c:v>
                </c:pt>
                <c:pt idx="2">
                  <c:v>динамика</c:v>
                </c:pt>
              </c:strCache>
            </c:strRef>
          </c:cat>
          <c:val>
            <c:numRef>
              <c:f>Лист1!$D$2:$D$4</c:f>
              <c:numCache>
                <c:formatCode>\О\с\н\о\в\н\о\й</c:formatCode>
                <c:ptCount val="3"/>
                <c:pt idx="0">
                  <c:v>20</c:v>
                </c:pt>
                <c:pt idx="1">
                  <c:v>1</c:v>
                </c:pt>
                <c:pt idx="2">
                  <c:v>19</c:v>
                </c:pt>
              </c:numCache>
            </c:numRef>
          </c:val>
          <c:extLst xmlns:c16r2="http://schemas.microsoft.com/office/drawing/2015/06/chart">
            <c:ext xmlns:c16="http://schemas.microsoft.com/office/drawing/2014/chart" uri="{C3380CC4-5D6E-409C-BE32-E72D297353CC}">
              <c16:uniqueId val="{00000002-46A4-41A3-A9F4-153DC08D9101}"/>
            </c:ext>
          </c:extLst>
        </c:ser>
        <c:dLbls>
          <c:showLegendKey val="0"/>
          <c:showVal val="0"/>
          <c:showCatName val="0"/>
          <c:showSerName val="0"/>
          <c:showPercent val="0"/>
          <c:showBubbleSize val="0"/>
        </c:dLbls>
        <c:gapWidth val="150"/>
        <c:axId val="92687360"/>
        <c:axId val="92709632"/>
      </c:barChart>
      <c:catAx>
        <c:axId val="92687360"/>
        <c:scaling>
          <c:orientation val="minMax"/>
        </c:scaling>
        <c:delete val="0"/>
        <c:axPos val="b"/>
        <c:numFmt formatCode="General" sourceLinked="0"/>
        <c:majorTickMark val="out"/>
        <c:minorTickMark val="none"/>
        <c:tickLblPos val="nextTo"/>
        <c:crossAx val="92709632"/>
        <c:crosses val="autoZero"/>
        <c:auto val="1"/>
        <c:lblAlgn val="ctr"/>
        <c:lblOffset val="100"/>
        <c:noMultiLvlLbl val="0"/>
      </c:catAx>
      <c:valAx>
        <c:axId val="92709632"/>
        <c:scaling>
          <c:orientation val="minMax"/>
        </c:scaling>
        <c:delete val="0"/>
        <c:axPos val="l"/>
        <c:majorGridlines/>
        <c:numFmt formatCode="\О\с\н\о\в\н\о\й" sourceLinked="1"/>
        <c:majorTickMark val="out"/>
        <c:minorTickMark val="none"/>
        <c:tickLblPos val="nextTo"/>
        <c:crossAx val="926873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Лист1!$A$2:$A$4</c:f>
              <c:strCache>
                <c:ptCount val="3"/>
                <c:pt idx="0">
                  <c:v>начало года</c:v>
                </c:pt>
                <c:pt idx="1">
                  <c:v>конец года</c:v>
                </c:pt>
                <c:pt idx="2">
                  <c:v>динамика</c:v>
                </c:pt>
              </c:strCache>
            </c:strRef>
          </c:cat>
          <c:val>
            <c:numRef>
              <c:f>Лист1!$B$2:$B$4</c:f>
              <c:numCache>
                <c:formatCode>\О\с\н\о\в\н\о\й</c:formatCode>
                <c:ptCount val="3"/>
                <c:pt idx="0">
                  <c:v>14</c:v>
                </c:pt>
                <c:pt idx="1">
                  <c:v>43</c:v>
                </c:pt>
                <c:pt idx="2">
                  <c:v>29</c:v>
                </c:pt>
              </c:numCache>
            </c:numRef>
          </c:val>
          <c:extLst xmlns:c16r2="http://schemas.microsoft.com/office/drawing/2015/06/chart">
            <c:ext xmlns:c16="http://schemas.microsoft.com/office/drawing/2014/chart" uri="{C3380CC4-5D6E-409C-BE32-E72D297353CC}">
              <c16:uniqueId val="{00000000-7E6B-4C25-B49C-3B65DA2EE3AD}"/>
            </c:ext>
          </c:extLst>
        </c:ser>
        <c:ser>
          <c:idx val="1"/>
          <c:order val="1"/>
          <c:tx>
            <c:strRef>
              <c:f>Лист1!$C$1</c:f>
              <c:strCache>
                <c:ptCount val="1"/>
                <c:pt idx="0">
                  <c:v>средний</c:v>
                </c:pt>
              </c:strCache>
            </c:strRef>
          </c:tx>
          <c:invertIfNegative val="0"/>
          <c:cat>
            <c:strRef>
              <c:f>Лист1!$A$2:$A$4</c:f>
              <c:strCache>
                <c:ptCount val="3"/>
                <c:pt idx="0">
                  <c:v>начало года</c:v>
                </c:pt>
                <c:pt idx="1">
                  <c:v>конец года</c:v>
                </c:pt>
                <c:pt idx="2">
                  <c:v>динамика</c:v>
                </c:pt>
              </c:strCache>
            </c:strRef>
          </c:cat>
          <c:val>
            <c:numRef>
              <c:f>Лист1!$C$2:$C$4</c:f>
              <c:numCache>
                <c:formatCode>\О\с\н\о\в\н\о\й</c:formatCode>
                <c:ptCount val="3"/>
                <c:pt idx="0">
                  <c:v>58</c:v>
                </c:pt>
                <c:pt idx="1">
                  <c:v>53</c:v>
                </c:pt>
                <c:pt idx="2">
                  <c:v>8</c:v>
                </c:pt>
              </c:numCache>
            </c:numRef>
          </c:val>
          <c:extLst xmlns:c16r2="http://schemas.microsoft.com/office/drawing/2015/06/chart">
            <c:ext xmlns:c16="http://schemas.microsoft.com/office/drawing/2014/chart" uri="{C3380CC4-5D6E-409C-BE32-E72D297353CC}">
              <c16:uniqueId val="{00000001-7E6B-4C25-B49C-3B65DA2EE3AD}"/>
            </c:ext>
          </c:extLst>
        </c:ser>
        <c:ser>
          <c:idx val="2"/>
          <c:order val="2"/>
          <c:tx>
            <c:strRef>
              <c:f>Лист1!$D$1</c:f>
              <c:strCache>
                <c:ptCount val="1"/>
                <c:pt idx="0">
                  <c:v>низкий</c:v>
                </c:pt>
              </c:strCache>
            </c:strRef>
          </c:tx>
          <c:invertIfNegative val="0"/>
          <c:cat>
            <c:strRef>
              <c:f>Лист1!$A$2:$A$4</c:f>
              <c:strCache>
                <c:ptCount val="3"/>
                <c:pt idx="0">
                  <c:v>начало года</c:v>
                </c:pt>
                <c:pt idx="1">
                  <c:v>конец года</c:v>
                </c:pt>
                <c:pt idx="2">
                  <c:v>динамика</c:v>
                </c:pt>
              </c:strCache>
            </c:strRef>
          </c:cat>
          <c:val>
            <c:numRef>
              <c:f>Лист1!$D$2:$D$4</c:f>
              <c:numCache>
                <c:formatCode>\О\с\н\о\в\н\о\й</c:formatCode>
                <c:ptCount val="3"/>
                <c:pt idx="0">
                  <c:v>38</c:v>
                </c:pt>
                <c:pt idx="1">
                  <c:v>4</c:v>
                </c:pt>
                <c:pt idx="2">
                  <c:v>34</c:v>
                </c:pt>
              </c:numCache>
            </c:numRef>
          </c:val>
          <c:extLst xmlns:c16r2="http://schemas.microsoft.com/office/drawing/2015/06/chart">
            <c:ext xmlns:c16="http://schemas.microsoft.com/office/drawing/2014/chart" uri="{C3380CC4-5D6E-409C-BE32-E72D297353CC}">
              <c16:uniqueId val="{00000002-7E6B-4C25-B49C-3B65DA2EE3AD}"/>
            </c:ext>
          </c:extLst>
        </c:ser>
        <c:dLbls>
          <c:showLegendKey val="0"/>
          <c:showVal val="0"/>
          <c:showCatName val="0"/>
          <c:showSerName val="0"/>
          <c:showPercent val="0"/>
          <c:showBubbleSize val="0"/>
        </c:dLbls>
        <c:gapWidth val="150"/>
        <c:axId val="100161024"/>
        <c:axId val="100162560"/>
      </c:barChart>
      <c:catAx>
        <c:axId val="100161024"/>
        <c:scaling>
          <c:orientation val="minMax"/>
        </c:scaling>
        <c:delete val="0"/>
        <c:axPos val="b"/>
        <c:numFmt formatCode="General" sourceLinked="0"/>
        <c:majorTickMark val="out"/>
        <c:minorTickMark val="none"/>
        <c:tickLblPos val="nextTo"/>
        <c:crossAx val="100162560"/>
        <c:crosses val="autoZero"/>
        <c:auto val="1"/>
        <c:lblAlgn val="ctr"/>
        <c:lblOffset val="100"/>
        <c:noMultiLvlLbl val="0"/>
      </c:catAx>
      <c:valAx>
        <c:axId val="100162560"/>
        <c:scaling>
          <c:orientation val="minMax"/>
        </c:scaling>
        <c:delete val="0"/>
        <c:axPos val="l"/>
        <c:majorGridlines/>
        <c:numFmt formatCode="\О\с\н\о\в\н\о\й" sourceLinked="1"/>
        <c:majorTickMark val="out"/>
        <c:minorTickMark val="none"/>
        <c:tickLblPos val="nextTo"/>
        <c:crossAx val="1001610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Лист1!$A$2:$A$4</c:f>
              <c:strCache>
                <c:ptCount val="3"/>
                <c:pt idx="0">
                  <c:v>начало года</c:v>
                </c:pt>
                <c:pt idx="1">
                  <c:v>конец года</c:v>
                </c:pt>
                <c:pt idx="2">
                  <c:v>динамика</c:v>
                </c:pt>
              </c:strCache>
            </c:strRef>
          </c:cat>
          <c:val>
            <c:numRef>
              <c:f>Лист1!$B$2:$B$4</c:f>
              <c:numCache>
                <c:formatCode>\О\с\н\о\в\н\о\й</c:formatCode>
                <c:ptCount val="3"/>
                <c:pt idx="0">
                  <c:v>17</c:v>
                </c:pt>
                <c:pt idx="1">
                  <c:v>38</c:v>
                </c:pt>
                <c:pt idx="2">
                  <c:v>3.5</c:v>
                </c:pt>
              </c:numCache>
            </c:numRef>
          </c:val>
          <c:extLst xmlns:c16r2="http://schemas.microsoft.com/office/drawing/2015/06/chart">
            <c:ext xmlns:c16="http://schemas.microsoft.com/office/drawing/2014/chart" uri="{C3380CC4-5D6E-409C-BE32-E72D297353CC}">
              <c16:uniqueId val="{00000000-0403-4B4B-A225-12509B84D506}"/>
            </c:ext>
          </c:extLst>
        </c:ser>
        <c:ser>
          <c:idx val="1"/>
          <c:order val="1"/>
          <c:tx>
            <c:strRef>
              <c:f>Лист1!$C$1</c:f>
              <c:strCache>
                <c:ptCount val="1"/>
                <c:pt idx="0">
                  <c:v>средний</c:v>
                </c:pt>
              </c:strCache>
            </c:strRef>
          </c:tx>
          <c:invertIfNegative val="0"/>
          <c:cat>
            <c:strRef>
              <c:f>Лист1!$A$2:$A$4</c:f>
              <c:strCache>
                <c:ptCount val="3"/>
                <c:pt idx="0">
                  <c:v>начало года</c:v>
                </c:pt>
                <c:pt idx="1">
                  <c:v>конец года</c:v>
                </c:pt>
                <c:pt idx="2">
                  <c:v>динамика</c:v>
                </c:pt>
              </c:strCache>
            </c:strRef>
          </c:cat>
          <c:val>
            <c:numRef>
              <c:f>Лист1!$C$2:$C$4</c:f>
              <c:numCache>
                <c:formatCode>\О\с\н\о\в\н\о\й</c:formatCode>
                <c:ptCount val="3"/>
                <c:pt idx="0">
                  <c:v>56</c:v>
                </c:pt>
                <c:pt idx="1">
                  <c:v>56</c:v>
                </c:pt>
                <c:pt idx="2">
                  <c:v>1.8</c:v>
                </c:pt>
              </c:numCache>
            </c:numRef>
          </c:val>
          <c:extLst xmlns:c16r2="http://schemas.microsoft.com/office/drawing/2015/06/chart">
            <c:ext xmlns:c16="http://schemas.microsoft.com/office/drawing/2014/chart" uri="{C3380CC4-5D6E-409C-BE32-E72D297353CC}">
              <c16:uniqueId val="{00000001-0403-4B4B-A225-12509B84D506}"/>
            </c:ext>
          </c:extLst>
        </c:ser>
        <c:ser>
          <c:idx val="2"/>
          <c:order val="2"/>
          <c:tx>
            <c:strRef>
              <c:f>Лист1!$D$1</c:f>
              <c:strCache>
                <c:ptCount val="1"/>
                <c:pt idx="0">
                  <c:v>низкий</c:v>
                </c:pt>
              </c:strCache>
            </c:strRef>
          </c:tx>
          <c:invertIfNegative val="0"/>
          <c:cat>
            <c:strRef>
              <c:f>Лист1!$A$2:$A$4</c:f>
              <c:strCache>
                <c:ptCount val="3"/>
                <c:pt idx="0">
                  <c:v>начало года</c:v>
                </c:pt>
                <c:pt idx="1">
                  <c:v>конец года</c:v>
                </c:pt>
                <c:pt idx="2">
                  <c:v>динамика</c:v>
                </c:pt>
              </c:strCache>
            </c:strRef>
          </c:cat>
          <c:val>
            <c:numRef>
              <c:f>Лист1!$D$2:$D$4</c:f>
              <c:numCache>
                <c:formatCode>\О\с\н\о\в\н\о\й</c:formatCode>
                <c:ptCount val="3"/>
                <c:pt idx="0">
                  <c:v>27</c:v>
                </c:pt>
                <c:pt idx="1">
                  <c:v>6</c:v>
                </c:pt>
                <c:pt idx="2">
                  <c:v>3</c:v>
                </c:pt>
              </c:numCache>
            </c:numRef>
          </c:val>
          <c:extLst xmlns:c16r2="http://schemas.microsoft.com/office/drawing/2015/06/chart">
            <c:ext xmlns:c16="http://schemas.microsoft.com/office/drawing/2014/chart" uri="{C3380CC4-5D6E-409C-BE32-E72D297353CC}">
              <c16:uniqueId val="{00000002-0403-4B4B-A225-12509B84D506}"/>
            </c:ext>
          </c:extLst>
        </c:ser>
        <c:dLbls>
          <c:showLegendKey val="0"/>
          <c:showVal val="0"/>
          <c:showCatName val="0"/>
          <c:showSerName val="0"/>
          <c:showPercent val="0"/>
          <c:showBubbleSize val="0"/>
        </c:dLbls>
        <c:gapWidth val="150"/>
        <c:axId val="102200832"/>
        <c:axId val="102202368"/>
      </c:barChart>
      <c:catAx>
        <c:axId val="102200832"/>
        <c:scaling>
          <c:orientation val="minMax"/>
        </c:scaling>
        <c:delete val="0"/>
        <c:axPos val="b"/>
        <c:numFmt formatCode="General" sourceLinked="0"/>
        <c:majorTickMark val="out"/>
        <c:minorTickMark val="none"/>
        <c:tickLblPos val="nextTo"/>
        <c:crossAx val="102202368"/>
        <c:crosses val="autoZero"/>
        <c:auto val="1"/>
        <c:lblAlgn val="ctr"/>
        <c:lblOffset val="100"/>
        <c:noMultiLvlLbl val="0"/>
      </c:catAx>
      <c:valAx>
        <c:axId val="102202368"/>
        <c:scaling>
          <c:orientation val="minMax"/>
        </c:scaling>
        <c:delete val="0"/>
        <c:axPos val="l"/>
        <c:majorGridlines/>
        <c:numFmt formatCode="\О\с\н\о\в\н\о\й" sourceLinked="1"/>
        <c:majorTickMark val="out"/>
        <c:minorTickMark val="none"/>
        <c:tickLblPos val="nextTo"/>
        <c:crossAx val="1022008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Лист1!$A$2:$A$4</c:f>
              <c:strCache>
                <c:ptCount val="3"/>
                <c:pt idx="0">
                  <c:v>Начало года</c:v>
                </c:pt>
                <c:pt idx="1">
                  <c:v>конец года</c:v>
                </c:pt>
                <c:pt idx="2">
                  <c:v>динамика</c:v>
                </c:pt>
              </c:strCache>
            </c:strRef>
          </c:cat>
          <c:val>
            <c:numRef>
              <c:f>Лист1!$B$2:$B$4</c:f>
              <c:numCache>
                <c:formatCode>\О\с\н\о\в\н\о\й</c:formatCode>
                <c:ptCount val="3"/>
                <c:pt idx="0">
                  <c:v>27</c:v>
                </c:pt>
                <c:pt idx="1">
                  <c:v>56</c:v>
                </c:pt>
                <c:pt idx="2">
                  <c:v>29</c:v>
                </c:pt>
              </c:numCache>
            </c:numRef>
          </c:val>
          <c:extLst xmlns:c16r2="http://schemas.microsoft.com/office/drawing/2015/06/chart">
            <c:ext xmlns:c16="http://schemas.microsoft.com/office/drawing/2014/chart" uri="{C3380CC4-5D6E-409C-BE32-E72D297353CC}">
              <c16:uniqueId val="{00000000-AF96-4964-A844-DBBFED215A83}"/>
            </c:ext>
          </c:extLst>
        </c:ser>
        <c:ser>
          <c:idx val="1"/>
          <c:order val="1"/>
          <c:tx>
            <c:strRef>
              <c:f>Лист1!$C$1</c:f>
              <c:strCache>
                <c:ptCount val="1"/>
                <c:pt idx="0">
                  <c:v>средний</c:v>
                </c:pt>
              </c:strCache>
            </c:strRef>
          </c:tx>
          <c:invertIfNegative val="0"/>
          <c:cat>
            <c:strRef>
              <c:f>Лист1!$A$2:$A$4</c:f>
              <c:strCache>
                <c:ptCount val="3"/>
                <c:pt idx="0">
                  <c:v>Начало года</c:v>
                </c:pt>
                <c:pt idx="1">
                  <c:v>конец года</c:v>
                </c:pt>
                <c:pt idx="2">
                  <c:v>динамика</c:v>
                </c:pt>
              </c:strCache>
            </c:strRef>
          </c:cat>
          <c:val>
            <c:numRef>
              <c:f>Лист1!$C$2:$C$4</c:f>
              <c:numCache>
                <c:formatCode>\О\с\н\о\в\н\о\й</c:formatCode>
                <c:ptCount val="3"/>
                <c:pt idx="0">
                  <c:v>54</c:v>
                </c:pt>
                <c:pt idx="1">
                  <c:v>42</c:v>
                </c:pt>
                <c:pt idx="2">
                  <c:v>12</c:v>
                </c:pt>
              </c:numCache>
            </c:numRef>
          </c:val>
          <c:extLst xmlns:c16r2="http://schemas.microsoft.com/office/drawing/2015/06/chart">
            <c:ext xmlns:c16="http://schemas.microsoft.com/office/drawing/2014/chart" uri="{C3380CC4-5D6E-409C-BE32-E72D297353CC}">
              <c16:uniqueId val="{00000001-AF96-4964-A844-DBBFED215A83}"/>
            </c:ext>
          </c:extLst>
        </c:ser>
        <c:ser>
          <c:idx val="2"/>
          <c:order val="2"/>
          <c:tx>
            <c:strRef>
              <c:f>Лист1!$D$1</c:f>
              <c:strCache>
                <c:ptCount val="1"/>
                <c:pt idx="0">
                  <c:v>низкий</c:v>
                </c:pt>
              </c:strCache>
            </c:strRef>
          </c:tx>
          <c:invertIfNegative val="0"/>
          <c:cat>
            <c:strRef>
              <c:f>Лист1!$A$2:$A$4</c:f>
              <c:strCache>
                <c:ptCount val="3"/>
                <c:pt idx="0">
                  <c:v>Начало года</c:v>
                </c:pt>
                <c:pt idx="1">
                  <c:v>конец года</c:v>
                </c:pt>
                <c:pt idx="2">
                  <c:v>динамика</c:v>
                </c:pt>
              </c:strCache>
            </c:strRef>
          </c:cat>
          <c:val>
            <c:numRef>
              <c:f>Лист1!$D$2:$D$4</c:f>
              <c:numCache>
                <c:formatCode>\О\с\н\о\в\н\о\й</c:formatCode>
                <c:ptCount val="3"/>
                <c:pt idx="0">
                  <c:v>19</c:v>
                </c:pt>
                <c:pt idx="1">
                  <c:v>2</c:v>
                </c:pt>
                <c:pt idx="2">
                  <c:v>17</c:v>
                </c:pt>
              </c:numCache>
            </c:numRef>
          </c:val>
          <c:extLst xmlns:c16r2="http://schemas.microsoft.com/office/drawing/2015/06/chart">
            <c:ext xmlns:c16="http://schemas.microsoft.com/office/drawing/2014/chart" uri="{C3380CC4-5D6E-409C-BE32-E72D297353CC}">
              <c16:uniqueId val="{00000002-AF96-4964-A844-DBBFED215A83}"/>
            </c:ext>
          </c:extLst>
        </c:ser>
        <c:dLbls>
          <c:showLegendKey val="0"/>
          <c:showVal val="0"/>
          <c:showCatName val="0"/>
          <c:showSerName val="0"/>
          <c:showPercent val="0"/>
          <c:showBubbleSize val="0"/>
        </c:dLbls>
        <c:gapWidth val="150"/>
        <c:axId val="100800000"/>
        <c:axId val="100801536"/>
      </c:barChart>
      <c:catAx>
        <c:axId val="100800000"/>
        <c:scaling>
          <c:orientation val="minMax"/>
        </c:scaling>
        <c:delete val="0"/>
        <c:axPos val="b"/>
        <c:numFmt formatCode="General" sourceLinked="0"/>
        <c:majorTickMark val="out"/>
        <c:minorTickMark val="none"/>
        <c:tickLblPos val="nextTo"/>
        <c:crossAx val="100801536"/>
        <c:crosses val="autoZero"/>
        <c:auto val="1"/>
        <c:lblAlgn val="ctr"/>
        <c:lblOffset val="100"/>
        <c:noMultiLvlLbl val="0"/>
      </c:catAx>
      <c:valAx>
        <c:axId val="100801536"/>
        <c:scaling>
          <c:orientation val="minMax"/>
        </c:scaling>
        <c:delete val="0"/>
        <c:axPos val="l"/>
        <c:majorGridlines/>
        <c:numFmt formatCode="\О\с\н\о\в\н\о\й" sourceLinked="1"/>
        <c:majorTickMark val="out"/>
        <c:minorTickMark val="none"/>
        <c:tickLblPos val="nextTo"/>
        <c:crossAx val="1008000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Лист1!$A$2:$A$4</c:f>
              <c:strCache>
                <c:ptCount val="3"/>
                <c:pt idx="0">
                  <c:v>начало года</c:v>
                </c:pt>
                <c:pt idx="1">
                  <c:v>конец года</c:v>
                </c:pt>
                <c:pt idx="2">
                  <c:v>динамика</c:v>
                </c:pt>
              </c:strCache>
            </c:strRef>
          </c:cat>
          <c:val>
            <c:numRef>
              <c:f>Лист1!$B$2:$B$4</c:f>
              <c:numCache>
                <c:formatCode>\О\с\н\о\в\н\о\й</c:formatCode>
                <c:ptCount val="3"/>
                <c:pt idx="0">
                  <c:v>19</c:v>
                </c:pt>
                <c:pt idx="1">
                  <c:v>42</c:v>
                </c:pt>
                <c:pt idx="2">
                  <c:v>23</c:v>
                </c:pt>
              </c:numCache>
            </c:numRef>
          </c:val>
          <c:extLst xmlns:c16r2="http://schemas.microsoft.com/office/drawing/2015/06/chart">
            <c:ext xmlns:c16="http://schemas.microsoft.com/office/drawing/2014/chart" uri="{C3380CC4-5D6E-409C-BE32-E72D297353CC}">
              <c16:uniqueId val="{00000000-D0FA-4978-9EA8-02EC9B1DAB0E}"/>
            </c:ext>
          </c:extLst>
        </c:ser>
        <c:ser>
          <c:idx val="1"/>
          <c:order val="1"/>
          <c:tx>
            <c:strRef>
              <c:f>Лист1!$C$1</c:f>
              <c:strCache>
                <c:ptCount val="1"/>
                <c:pt idx="0">
                  <c:v>средний</c:v>
                </c:pt>
              </c:strCache>
            </c:strRef>
          </c:tx>
          <c:invertIfNegative val="0"/>
          <c:cat>
            <c:strRef>
              <c:f>Лист1!$A$2:$A$4</c:f>
              <c:strCache>
                <c:ptCount val="3"/>
                <c:pt idx="0">
                  <c:v>начало года</c:v>
                </c:pt>
                <c:pt idx="1">
                  <c:v>конец года</c:v>
                </c:pt>
                <c:pt idx="2">
                  <c:v>динамика</c:v>
                </c:pt>
              </c:strCache>
            </c:strRef>
          </c:cat>
          <c:val>
            <c:numRef>
              <c:f>Лист1!$C$2:$C$4</c:f>
              <c:numCache>
                <c:formatCode>\О\с\н\о\в\н\о\й</c:formatCode>
                <c:ptCount val="3"/>
                <c:pt idx="0">
                  <c:v>61</c:v>
                </c:pt>
                <c:pt idx="1">
                  <c:v>52</c:v>
                </c:pt>
                <c:pt idx="2">
                  <c:v>9</c:v>
                </c:pt>
              </c:numCache>
            </c:numRef>
          </c:val>
          <c:extLst xmlns:c16r2="http://schemas.microsoft.com/office/drawing/2015/06/chart">
            <c:ext xmlns:c16="http://schemas.microsoft.com/office/drawing/2014/chart" uri="{C3380CC4-5D6E-409C-BE32-E72D297353CC}">
              <c16:uniqueId val="{00000001-D0FA-4978-9EA8-02EC9B1DAB0E}"/>
            </c:ext>
          </c:extLst>
        </c:ser>
        <c:ser>
          <c:idx val="2"/>
          <c:order val="2"/>
          <c:tx>
            <c:strRef>
              <c:f>Лист1!$D$1</c:f>
              <c:strCache>
                <c:ptCount val="1"/>
                <c:pt idx="0">
                  <c:v>низкий</c:v>
                </c:pt>
              </c:strCache>
            </c:strRef>
          </c:tx>
          <c:invertIfNegative val="0"/>
          <c:cat>
            <c:strRef>
              <c:f>Лист1!$A$2:$A$4</c:f>
              <c:strCache>
                <c:ptCount val="3"/>
                <c:pt idx="0">
                  <c:v>начало года</c:v>
                </c:pt>
                <c:pt idx="1">
                  <c:v>конец года</c:v>
                </c:pt>
                <c:pt idx="2">
                  <c:v>динамика</c:v>
                </c:pt>
              </c:strCache>
            </c:strRef>
          </c:cat>
          <c:val>
            <c:numRef>
              <c:f>Лист1!$D$2:$D$4</c:f>
              <c:numCache>
                <c:formatCode>\О\с\н\о\в\н\о\й</c:formatCode>
                <c:ptCount val="3"/>
                <c:pt idx="0">
                  <c:v>20</c:v>
                </c:pt>
                <c:pt idx="1">
                  <c:v>6</c:v>
                </c:pt>
                <c:pt idx="2">
                  <c:v>14</c:v>
                </c:pt>
              </c:numCache>
            </c:numRef>
          </c:val>
          <c:extLst xmlns:c16r2="http://schemas.microsoft.com/office/drawing/2015/06/chart">
            <c:ext xmlns:c16="http://schemas.microsoft.com/office/drawing/2014/chart" uri="{C3380CC4-5D6E-409C-BE32-E72D297353CC}">
              <c16:uniqueId val="{00000002-D0FA-4978-9EA8-02EC9B1DAB0E}"/>
            </c:ext>
          </c:extLst>
        </c:ser>
        <c:dLbls>
          <c:showLegendKey val="0"/>
          <c:showVal val="0"/>
          <c:showCatName val="0"/>
          <c:showSerName val="0"/>
          <c:showPercent val="0"/>
          <c:showBubbleSize val="0"/>
        </c:dLbls>
        <c:gapWidth val="150"/>
        <c:axId val="100840960"/>
        <c:axId val="100842496"/>
      </c:barChart>
      <c:catAx>
        <c:axId val="100840960"/>
        <c:scaling>
          <c:orientation val="minMax"/>
        </c:scaling>
        <c:delete val="0"/>
        <c:axPos val="b"/>
        <c:numFmt formatCode="General" sourceLinked="0"/>
        <c:majorTickMark val="out"/>
        <c:minorTickMark val="none"/>
        <c:tickLblPos val="nextTo"/>
        <c:crossAx val="100842496"/>
        <c:crosses val="autoZero"/>
        <c:auto val="1"/>
        <c:lblAlgn val="ctr"/>
        <c:lblOffset val="100"/>
        <c:noMultiLvlLbl val="0"/>
      </c:catAx>
      <c:valAx>
        <c:axId val="100842496"/>
        <c:scaling>
          <c:orientation val="minMax"/>
        </c:scaling>
        <c:delete val="0"/>
        <c:axPos val="l"/>
        <c:majorGridlines/>
        <c:numFmt formatCode="\О\с\н\о\в\н\о\й" sourceLinked="1"/>
        <c:majorTickMark val="out"/>
        <c:minorTickMark val="none"/>
        <c:tickLblPos val="nextTo"/>
        <c:crossAx val="10084096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ADC9-BB21-4E02-AD3B-7967452B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26</Pages>
  <Words>6460</Words>
  <Characters>36826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Yantarek9</dc:creator>
  <cp:keywords/>
  <dc:description/>
  <cp:lastModifiedBy>Пользователь</cp:lastModifiedBy>
  <cp:revision>20</cp:revision>
  <cp:lastPrinted>2017-10-16T06:47:00Z</cp:lastPrinted>
  <dcterms:created xsi:type="dcterms:W3CDTF">2017-10-13T11:49:00Z</dcterms:created>
  <dcterms:modified xsi:type="dcterms:W3CDTF">2019-04-29T23:01:00Z</dcterms:modified>
</cp:coreProperties>
</file>