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F" w:rsidRDefault="007038EF" w:rsidP="007038EF">
      <w:pPr>
        <w:pStyle w:val="1"/>
        <w:shd w:val="clear" w:color="auto" w:fill="FFFFFF"/>
        <w:spacing w:before="120" w:beforeAutospacing="0" w:after="240" w:afterAutospacing="0" w:line="520" w:lineRule="atLeast"/>
        <w:textAlignment w:val="baseline"/>
        <w:rPr>
          <w:rFonts w:ascii="Georgia" w:hAnsi="Georgia"/>
          <w:b w:val="0"/>
          <w:bCs w:val="0"/>
          <w:caps/>
          <w:color w:val="000000" w:themeColor="text1"/>
          <w:sz w:val="36"/>
          <w:szCs w:val="36"/>
        </w:rPr>
      </w:pPr>
      <w:r w:rsidRPr="007038EF">
        <w:rPr>
          <w:rFonts w:ascii="Georgia" w:hAnsi="Georgia"/>
          <w:b w:val="0"/>
          <w:bCs w:val="0"/>
          <w:caps/>
          <w:color w:val="000000" w:themeColor="text1"/>
          <w:sz w:val="36"/>
          <w:szCs w:val="36"/>
        </w:rPr>
        <w:t>СОСТАВ УПРАВЛЯЮЩЕГО СОВЕТ</w:t>
      </w:r>
      <w:r>
        <w:rPr>
          <w:rFonts w:ascii="Georgia" w:hAnsi="Georgia"/>
          <w:b w:val="0"/>
          <w:bCs w:val="0"/>
          <w:caps/>
          <w:color w:val="000000" w:themeColor="text1"/>
          <w:sz w:val="36"/>
          <w:szCs w:val="36"/>
        </w:rPr>
        <w:t>а</w:t>
      </w:r>
    </w:p>
    <w:p w:rsidR="007038EF" w:rsidRDefault="007038EF" w:rsidP="007038E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Список членов Управляющего совета</w:t>
      </w:r>
    </w:p>
    <w:p w:rsidR="007038EF" w:rsidRDefault="007038EF" w:rsidP="007038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</w:p>
    <w:p w:rsidR="007038EF" w:rsidRDefault="007038EF" w:rsidP="007038E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1.    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Талалай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Татьяна Николаевна – от родительского комитет, председатель управляющего совета </w:t>
      </w:r>
    </w:p>
    <w:p w:rsidR="007038EF" w:rsidRDefault="007038EF" w:rsidP="007038E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2.    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Батракова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Елена Анатольевна – воспитатель, секретарь Управляющего совета</w:t>
      </w:r>
    </w:p>
    <w:p w:rsidR="007038EF" w:rsidRDefault="007038EF" w:rsidP="007038E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3.    Якубовская Инна Александровна – от общественности;</w:t>
      </w:r>
    </w:p>
    <w:p w:rsidR="007038EF" w:rsidRDefault="007038EF" w:rsidP="007038E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4.    Ксенофонтова Татьяна Борисовна – заведующий ДОУ</w:t>
      </w:r>
    </w:p>
    <w:p w:rsidR="007038EF" w:rsidRDefault="007038EF" w:rsidP="007038EF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5.    Балтабаева Надежда Анатольевна – от Учредителя          </w:t>
      </w:r>
    </w:p>
    <w:p w:rsidR="00564EE8" w:rsidRPr="007038EF" w:rsidRDefault="00564EE8" w:rsidP="007038EF"/>
    <w:sectPr w:rsidR="00564EE8" w:rsidRPr="007038EF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C34C8"/>
    <w:multiLevelType w:val="multilevel"/>
    <w:tmpl w:val="3FF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7937"/>
    <w:rsid w:val="00564EE8"/>
    <w:rsid w:val="00700895"/>
    <w:rsid w:val="007038EF"/>
    <w:rsid w:val="00E02718"/>
    <w:rsid w:val="00E6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paragraph" w:styleId="1">
    <w:name w:val="heading 1"/>
    <w:basedOn w:val="a"/>
    <w:link w:val="10"/>
    <w:uiPriority w:val="9"/>
    <w:qFormat/>
    <w:rsid w:val="00E67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7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2018-12-27T10:34:00Z</dcterms:created>
  <dcterms:modified xsi:type="dcterms:W3CDTF">2018-12-27T10:34:00Z</dcterms:modified>
</cp:coreProperties>
</file>