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9E" w:rsidRPr="003661F2" w:rsidRDefault="0051389E" w:rsidP="0051389E">
      <w:pPr>
        <w:pStyle w:val="1"/>
        <w:rPr>
          <w:shd w:val="clear" w:color="auto" w:fill="FFFFFF"/>
        </w:rPr>
      </w:pPr>
      <w:bookmarkStart w:id="0" w:name="_Toc520979207"/>
      <w:r w:rsidRPr="003661F2">
        <w:rPr>
          <w:shd w:val="clear" w:color="auto" w:fill="FFFFFF"/>
        </w:rPr>
        <w:t xml:space="preserve">Глава 2.8. </w:t>
      </w:r>
      <w:bookmarkStart w:id="1" w:name="_GoBack"/>
      <w:r w:rsidRPr="003661F2">
        <w:rPr>
          <w:shd w:val="clear" w:color="auto" w:fill="FFFFFF"/>
        </w:rPr>
        <w:t>Образовательная деятельность по профессиональной коррекции нарушений развития детей</w:t>
      </w:r>
      <w:bookmarkEnd w:id="0"/>
    </w:p>
    <w:bookmarkEnd w:id="1"/>
    <w:p w:rsidR="0051389E" w:rsidRPr="00A170B3" w:rsidRDefault="0051389E" w:rsidP="0051389E">
      <w:pPr>
        <w:spacing w:line="276" w:lineRule="auto"/>
        <w:ind w:firstLine="709"/>
        <w:rPr>
          <w:sz w:val="26"/>
          <w:szCs w:val="26"/>
        </w:rPr>
      </w:pPr>
    </w:p>
    <w:p w:rsidR="0051389E" w:rsidRPr="00F604C6" w:rsidRDefault="0051389E" w:rsidP="0051389E">
      <w:pPr>
        <w:spacing w:line="276" w:lineRule="auto"/>
        <w:ind w:firstLine="709"/>
        <w:jc w:val="both"/>
      </w:pPr>
      <w:r w:rsidRPr="00F604C6">
        <w:t xml:space="preserve">В настоящее время наблюдается увеличение количества детей с ОВЗ. К этой категории детей относятся дети с разными нарушениями психофизического развития: нарушениями зрения, слуха, речи, задержкой психического развития, нарушениями интеллекта, опорно-двигательного аппарата, расстройствами аутистического спектра и комплексными нарушениями развития.  Эти дети характеризуются рядом общих и специфических особенностей, они имеют особые образовательные потребности, которые могут быть удовлетворены посредством создания специальных условий их воспитания и обучения. </w:t>
      </w:r>
    </w:p>
    <w:p w:rsidR="0051389E" w:rsidRPr="00F604C6" w:rsidRDefault="0051389E" w:rsidP="0051389E">
      <w:pPr>
        <w:spacing w:line="276" w:lineRule="auto"/>
        <w:ind w:firstLine="709"/>
        <w:jc w:val="both"/>
      </w:pPr>
      <w:r w:rsidRPr="00F604C6">
        <w:t>В настоящее время наблюдается увеличение количества детей с ограниченными возможностями здоровья (ОВЗ). К ним относятся дети с разными нарушениями психофизического развития: нарушениями зрения, слуха, речи, задержкой психического развития, нарушениями интеллекта, опорно-двигательного аппарата, расстройствами аутистического спектра и комплексными нарушениями развития. Эти дети характеризуются рядом общих и специфических особенностей, они имеют особые образовательные потребности, которые могут быть удовлетворены посредством создания специальных условий их воспитания и обучения.</w:t>
      </w:r>
    </w:p>
    <w:p w:rsidR="0051389E" w:rsidRPr="00F604C6" w:rsidRDefault="0051389E" w:rsidP="0051389E">
      <w:pPr>
        <w:spacing w:line="276" w:lineRule="auto"/>
        <w:ind w:firstLine="709"/>
        <w:jc w:val="both"/>
      </w:pPr>
      <w:r w:rsidRPr="00F604C6">
        <w:t>Следует помнить, что ограничение возможностей не является чисто количественным фактором. Это особый ребёнок, нуждающийся в специальных образовательных условиях.</w:t>
      </w:r>
    </w:p>
    <w:p w:rsidR="0051389E" w:rsidRPr="00F604C6" w:rsidRDefault="0051389E" w:rsidP="0051389E">
      <w:pPr>
        <w:spacing w:line="276" w:lineRule="auto"/>
        <w:ind w:firstLine="709"/>
        <w:jc w:val="both"/>
      </w:pPr>
      <w:r w:rsidRPr="00F604C6">
        <w:t xml:space="preserve">Раннее выявление и максимально раннее начало целенаправленной комплексной помощи способствует сглаживанию нарушений развития, а в некоторых случаях их преодолению. </w:t>
      </w:r>
    </w:p>
    <w:p w:rsidR="0051389E" w:rsidRPr="00F604C6" w:rsidRDefault="0051389E" w:rsidP="0051389E">
      <w:pPr>
        <w:spacing w:line="276" w:lineRule="auto"/>
        <w:ind w:firstLine="709"/>
        <w:jc w:val="both"/>
      </w:pPr>
      <w:r w:rsidRPr="00F604C6">
        <w:t xml:space="preserve">Традиционно дети дошкольного возраста с нарушениями в развитии воспитываются и обучаются в специальных (коррекционных) организациях, группах компенсирующей и/или комбинированной направленности. Характер первичного нарушения у ребёнка, как правило, определяет логику построения образовательного процесса и отражается в структуре и содержании образования. </w:t>
      </w:r>
    </w:p>
    <w:p w:rsidR="0051389E" w:rsidRPr="00F604C6" w:rsidRDefault="0051389E" w:rsidP="0051389E">
      <w:pPr>
        <w:spacing w:line="276" w:lineRule="auto"/>
        <w:ind w:firstLine="709"/>
        <w:jc w:val="both"/>
      </w:pPr>
      <w:r w:rsidRPr="00F604C6">
        <w:t xml:space="preserve">В основе практики обучения и воспитания детей с различными нарушениями развития лежат как </w:t>
      </w:r>
      <w:proofErr w:type="spellStart"/>
      <w:r w:rsidRPr="00F604C6">
        <w:t>общедидактические</w:t>
      </w:r>
      <w:proofErr w:type="spellEnd"/>
      <w:r w:rsidRPr="00F604C6">
        <w:t xml:space="preserve"> принципы, так и принципы коррекционно-педагогической деятельности, в том числе:</w:t>
      </w:r>
    </w:p>
    <w:p w:rsidR="0051389E" w:rsidRPr="00F604C6" w:rsidRDefault="0051389E" w:rsidP="0051389E">
      <w:pPr>
        <w:pStyle w:val="ListParagraph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F604C6">
        <w:t>системности развивающих, коррекционных и профилактических задач;</w:t>
      </w:r>
    </w:p>
    <w:p w:rsidR="0051389E" w:rsidRPr="00F604C6" w:rsidRDefault="0051389E" w:rsidP="0051389E">
      <w:pPr>
        <w:pStyle w:val="ListParagraph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F604C6">
        <w:t>единства диагностики и коррекции;</w:t>
      </w:r>
    </w:p>
    <w:p w:rsidR="0051389E" w:rsidRPr="00F604C6" w:rsidRDefault="0051389E" w:rsidP="0051389E">
      <w:pPr>
        <w:pStyle w:val="ListParagraph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F604C6">
        <w:t>учёта возрастных, индивидуально-личностных и психофизических особенностей развития ребенка;</w:t>
      </w:r>
    </w:p>
    <w:p w:rsidR="0051389E" w:rsidRPr="00F604C6" w:rsidRDefault="0051389E" w:rsidP="0051389E">
      <w:pPr>
        <w:pStyle w:val="ListParagraph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F604C6">
        <w:t>комплексного воздействия;</w:t>
      </w:r>
    </w:p>
    <w:p w:rsidR="0051389E" w:rsidRPr="00F604C6" w:rsidRDefault="0051389E" w:rsidP="0051389E">
      <w:pPr>
        <w:pStyle w:val="ListParagraph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proofErr w:type="spellStart"/>
      <w:r w:rsidRPr="00F604C6">
        <w:t>деятельностный</w:t>
      </w:r>
      <w:proofErr w:type="spellEnd"/>
      <w:r w:rsidRPr="00F604C6">
        <w:t xml:space="preserve">;  </w:t>
      </w:r>
    </w:p>
    <w:p w:rsidR="0051389E" w:rsidRPr="00F604C6" w:rsidRDefault="0051389E" w:rsidP="0051389E">
      <w:pPr>
        <w:pStyle w:val="ListParagraph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F604C6">
        <w:t>интеграции усилий педагогов и семьи ребёнка с ОВЗ.</w:t>
      </w:r>
    </w:p>
    <w:p w:rsidR="0051389E" w:rsidRPr="00F604C6" w:rsidRDefault="0051389E" w:rsidP="0051389E">
      <w:pPr>
        <w:shd w:val="clear" w:color="auto" w:fill="FDFEFF"/>
        <w:suppressAutoHyphens/>
        <w:spacing w:line="276" w:lineRule="auto"/>
        <w:ind w:firstLine="709"/>
        <w:jc w:val="both"/>
        <w:rPr>
          <w:lang w:eastAsia="zh-CN"/>
        </w:rPr>
      </w:pPr>
      <w:r w:rsidRPr="00F604C6">
        <w:rPr>
          <w:lang w:eastAsia="zh-CN"/>
        </w:rPr>
        <w:t xml:space="preserve">Для ребёнка с ОВЗ важно освоить социальный опыт для более эффективного включения его в жизнь общества. Поэтому образовательный маршрут, который они должны для этого пройти, значительно отличается от общепринятого. Важнейшими задачами, стоящими перед педагогическим коллективом образовательной организации, являются </w:t>
      </w:r>
      <w:r w:rsidRPr="00F604C6">
        <w:rPr>
          <w:lang w:eastAsia="zh-CN"/>
        </w:rPr>
        <w:lastRenderedPageBreak/>
        <w:t>предупреждение вторичных отклонений в развитии, их коррекция и компенсация средствами образования.</w:t>
      </w:r>
    </w:p>
    <w:p w:rsidR="0051389E" w:rsidRPr="00F604C6" w:rsidRDefault="0051389E" w:rsidP="0051389E">
      <w:pPr>
        <w:spacing w:line="276" w:lineRule="auto"/>
        <w:ind w:firstLine="709"/>
        <w:jc w:val="both"/>
      </w:pPr>
      <w:r w:rsidRPr="00F604C6">
        <w:t xml:space="preserve">Современное образование базируется на принципах открытости, свободы выбора получения образования, адаптивности, толерантного отношения к воспитанникам с ОВЗ. Свобода выбора предполагает, в том числе, разработку и реализацию вариативных образовательных маршрутов для детей дошкольного возраста с различными проблемами в развитии. Согласно Стандарту </w:t>
      </w:r>
      <w:r w:rsidRPr="00F604C6">
        <w:rPr>
          <w:b/>
          <w:i/>
        </w:rPr>
        <w:t>содержание коррекционного и инклюзивного образования включается в образовательную программу и направлено</w:t>
      </w:r>
      <w:r w:rsidRPr="00F604C6">
        <w:t xml:space="preserve"> на:</w:t>
      </w:r>
    </w:p>
    <w:p w:rsidR="0051389E" w:rsidRPr="00F604C6" w:rsidRDefault="0051389E" w:rsidP="0051389E">
      <w:pPr>
        <w:numPr>
          <w:ilvl w:val="0"/>
          <w:numId w:val="1"/>
        </w:numPr>
        <w:tabs>
          <w:tab w:val="clear" w:pos="1429"/>
          <w:tab w:val="num" w:pos="993"/>
        </w:tabs>
        <w:spacing w:line="276" w:lineRule="auto"/>
        <w:ind w:left="0" w:firstLine="709"/>
        <w:contextualSpacing/>
        <w:jc w:val="both"/>
      </w:pPr>
      <w:r w:rsidRPr="00F604C6">
        <w:t>коррекцию нарушений в развитии у различных категорий детей с ограниченными возможностями здоровья,</w:t>
      </w:r>
    </w:p>
    <w:p w:rsidR="0051389E" w:rsidRPr="00F604C6" w:rsidRDefault="0051389E" w:rsidP="0051389E">
      <w:pPr>
        <w:numPr>
          <w:ilvl w:val="0"/>
          <w:numId w:val="1"/>
        </w:numPr>
        <w:tabs>
          <w:tab w:val="clear" w:pos="1429"/>
          <w:tab w:val="num" w:pos="993"/>
        </w:tabs>
        <w:spacing w:line="276" w:lineRule="auto"/>
        <w:ind w:left="0" w:firstLine="709"/>
        <w:contextualSpacing/>
        <w:jc w:val="both"/>
      </w:pPr>
      <w:r w:rsidRPr="00F604C6">
        <w:t>оказание им квалифицированной помощи в освоении образовательной программы,</w:t>
      </w:r>
    </w:p>
    <w:p w:rsidR="0051389E" w:rsidRPr="00F604C6" w:rsidRDefault="0051389E" w:rsidP="0051389E">
      <w:pPr>
        <w:numPr>
          <w:ilvl w:val="0"/>
          <w:numId w:val="1"/>
        </w:numPr>
        <w:tabs>
          <w:tab w:val="clear" w:pos="1429"/>
          <w:tab w:val="num" w:pos="993"/>
        </w:tabs>
        <w:spacing w:line="276" w:lineRule="auto"/>
        <w:ind w:left="0" w:firstLine="709"/>
        <w:contextualSpacing/>
        <w:jc w:val="both"/>
      </w:pPr>
      <w:r w:rsidRPr="00F604C6">
        <w:t>освоение детьми с ограниченными возможностями здоровья основной образовательной программы, их разностороннее развитие с учётом возрастных и индивидуальных особенностей и особых образовательных потребностей,</w:t>
      </w:r>
    </w:p>
    <w:p w:rsidR="0051389E" w:rsidRPr="00F604C6" w:rsidRDefault="0051389E" w:rsidP="0051389E">
      <w:pPr>
        <w:numPr>
          <w:ilvl w:val="0"/>
          <w:numId w:val="1"/>
        </w:numPr>
        <w:tabs>
          <w:tab w:val="clear" w:pos="1429"/>
          <w:tab w:val="num" w:pos="993"/>
        </w:tabs>
        <w:spacing w:line="276" w:lineRule="auto"/>
        <w:ind w:left="0" w:firstLine="709"/>
        <w:contextualSpacing/>
        <w:jc w:val="both"/>
      </w:pPr>
      <w:r w:rsidRPr="00F604C6">
        <w:t>социальную адаптацию дошкольников.</w:t>
      </w:r>
    </w:p>
    <w:p w:rsidR="0051389E" w:rsidRPr="00F604C6" w:rsidRDefault="0051389E" w:rsidP="0051389E">
      <w:pPr>
        <w:spacing w:line="276" w:lineRule="auto"/>
        <w:ind w:firstLine="709"/>
        <w:jc w:val="both"/>
      </w:pPr>
      <w:r w:rsidRPr="00F604C6">
        <w:rPr>
          <w:b/>
          <w:i/>
        </w:rPr>
        <w:t>Инклюзию</w:t>
      </w:r>
      <w:r w:rsidRPr="00F604C6">
        <w:t xml:space="preserve"> следует рассматривать как многоуровневое явление, в основе которого лежит социальная интеграция. Постепенное включение ребёнка с ОВЗ в инклюзивную среду возможно посредством проектирования индивидуального образовательного маршрута, который необходимо реализовывать с первых лет его жизни.</w:t>
      </w:r>
    </w:p>
    <w:p w:rsidR="0051389E" w:rsidRPr="00F604C6" w:rsidRDefault="0051389E" w:rsidP="0051389E">
      <w:pPr>
        <w:spacing w:line="276" w:lineRule="auto"/>
        <w:ind w:firstLine="709"/>
        <w:jc w:val="both"/>
      </w:pPr>
      <w:r w:rsidRPr="00F604C6">
        <w:t xml:space="preserve">Движение к полноценной образовательной инклюзии идёт через формирование </w:t>
      </w:r>
      <w:proofErr w:type="spellStart"/>
      <w:r w:rsidRPr="00F604C6">
        <w:t>безбарьерной</w:t>
      </w:r>
      <w:proofErr w:type="spellEnd"/>
      <w:r w:rsidRPr="00F604C6">
        <w:t xml:space="preserve"> среды, создание специальных условий, принятие ближайшим окружением (родителями, воспитателями, сверстниками) ребёнка с нарушениями в развитии. Очень важна психологическая готовность педагогического коллектива детского сада к взаимодействию с детьми с ограниченными возможностями здоровья, желание овладеть специальными технологиями взаимодействия с ними с целью их обучения, воспитания и адекватной социализации.</w:t>
      </w:r>
    </w:p>
    <w:p w:rsidR="0051389E" w:rsidRPr="00F604C6" w:rsidRDefault="0051389E" w:rsidP="0051389E">
      <w:pPr>
        <w:spacing w:line="276" w:lineRule="auto"/>
        <w:ind w:firstLine="709"/>
        <w:jc w:val="both"/>
      </w:pPr>
      <w:r w:rsidRPr="00F604C6">
        <w:t xml:space="preserve">Таким образом, инклюзивное образование можно </w:t>
      </w:r>
      <w:proofErr w:type="gramStart"/>
      <w:r w:rsidRPr="00F604C6">
        <w:t>представить</w:t>
      </w:r>
      <w:proofErr w:type="gramEnd"/>
      <w:r w:rsidRPr="00F604C6">
        <w:t xml:space="preserve"> как систему повышения стартовых возможностей для максимально полноценного включения дошкольников с особыми образовательными потребностями в социальную жизнь, что отражает гуманистическую парадигму современного образования.</w:t>
      </w:r>
    </w:p>
    <w:p w:rsidR="0051389E" w:rsidRPr="00F604C6" w:rsidRDefault="0051389E" w:rsidP="0051389E">
      <w:pPr>
        <w:spacing w:line="276" w:lineRule="auto"/>
        <w:ind w:firstLine="709"/>
        <w:jc w:val="both"/>
      </w:pPr>
      <w:r w:rsidRPr="00F604C6">
        <w:t>Содержание дошкольного образования и условия организации обучения и воспитания детей с ОВЗ определяются адаптированной образовательной программой, либо индивидуальными коррекционными программами, направленными на социализацию воспитанников и способствующими нормализации эмоционального поведения, на формирование навыков самообслуживания, предметной деятельности, игровых действий, социально-бытовой ориентации.</w:t>
      </w:r>
    </w:p>
    <w:p w:rsidR="0051389E" w:rsidRPr="00F604C6" w:rsidRDefault="0051389E" w:rsidP="0051389E">
      <w:pPr>
        <w:shd w:val="clear" w:color="auto" w:fill="FFFFFF"/>
        <w:spacing w:line="276" w:lineRule="auto"/>
        <w:ind w:firstLine="709"/>
        <w:jc w:val="both"/>
      </w:pPr>
      <w:r w:rsidRPr="00F604C6">
        <w:t>Для детей с ОВЗ важно сочетание коррекционно-педагогической, социально-психологической и лечебно-восстановительной работы. Активное сотрудничество педагогов с семьёй, включение родителей в коррекционно-развивающий процесс, формирование у них психолого-педагогической и реабилитационной компетентности, а также обучение членов семьи доступным приёмам взаимодействия с ребёнком, подбор адекватных способов и средств общения в условиях семейного воспитания являются залогом эффективности реализации индивидуального образовательного маршрута, максимальной компенсации нарушений развития и успешной социализации детей с ОВЗ.</w:t>
      </w:r>
    </w:p>
    <w:p w:rsidR="0051389E" w:rsidRPr="00F604C6" w:rsidRDefault="0051389E" w:rsidP="0051389E">
      <w:pPr>
        <w:spacing w:line="276" w:lineRule="auto"/>
        <w:ind w:firstLine="709"/>
        <w:jc w:val="both"/>
      </w:pPr>
      <w:r w:rsidRPr="00F604C6">
        <w:lastRenderedPageBreak/>
        <w:t>Важной составляющей комплексной поддержки процессов развития детей является профилактика и при необходимости – коррекция на основе нейропсихологического подхода</w:t>
      </w:r>
      <w:r w:rsidRPr="00F604C6">
        <w:rPr>
          <w:b/>
          <w:i/>
        </w:rPr>
        <w:t xml:space="preserve">. </w:t>
      </w:r>
      <w:r w:rsidRPr="00F604C6">
        <w:t>Методы нейропсихологического сопровождения организованы в строго упорядоченную структуру и образуют базовую программу нейропсихологического сопровождения ребёнка – на основе метода замещающего онтогенеза.</w:t>
      </w:r>
    </w:p>
    <w:p w:rsidR="0051389E" w:rsidRPr="00F604C6" w:rsidRDefault="0051389E" w:rsidP="0051389E">
      <w:pPr>
        <w:spacing w:line="276" w:lineRule="auto"/>
        <w:ind w:firstLine="709"/>
        <w:jc w:val="both"/>
        <w:rPr>
          <w:b/>
        </w:rPr>
      </w:pPr>
      <w:r w:rsidRPr="00F604C6">
        <w:t>Для различных категорий детей с ограниченными возможностями здоровья созданы программы углублённого нейропсихологического сопровождения. В каждой из таких программ акцент делается на коррекции конкретного аспекта психологического развития.</w:t>
      </w:r>
    </w:p>
    <w:p w:rsidR="0051389E" w:rsidRPr="00F604C6" w:rsidRDefault="0051389E" w:rsidP="0051389E">
      <w:pPr>
        <w:spacing w:line="276" w:lineRule="auto"/>
        <w:ind w:firstLine="709"/>
        <w:jc w:val="both"/>
        <w:rPr>
          <w:b/>
        </w:rPr>
      </w:pPr>
      <w:r w:rsidRPr="00F604C6">
        <w:t xml:space="preserve">Подобные направления работы предполагают создание в образовательной организации соответствующих кадровых условий, ярко выраженную </w:t>
      </w:r>
      <w:proofErr w:type="spellStart"/>
      <w:r w:rsidRPr="00F604C6">
        <w:t>мотивированность</w:t>
      </w:r>
      <w:proofErr w:type="spellEnd"/>
      <w:r w:rsidRPr="00F604C6">
        <w:t xml:space="preserve"> педагогов, расширение их профессиональных компетенций</w:t>
      </w:r>
      <w:r w:rsidRPr="00F604C6">
        <w:rPr>
          <w:i/>
        </w:rPr>
        <w:t xml:space="preserve">. </w:t>
      </w:r>
      <w:r w:rsidRPr="00F604C6">
        <w:t>(Рассмотрено подробнее в Организационном разделе Программы.)</w:t>
      </w:r>
    </w:p>
    <w:p w:rsidR="0051389E" w:rsidRPr="00F604C6" w:rsidRDefault="0051389E" w:rsidP="0051389E">
      <w:pPr>
        <w:shd w:val="clear" w:color="auto" w:fill="FFFFFF"/>
        <w:spacing w:line="276" w:lineRule="auto"/>
        <w:ind w:firstLine="709"/>
        <w:jc w:val="both"/>
      </w:pPr>
    </w:p>
    <w:p w:rsidR="0051389E" w:rsidRPr="00F604C6" w:rsidRDefault="0051389E" w:rsidP="0051389E">
      <w:pPr>
        <w:shd w:val="clear" w:color="auto" w:fill="FFFFFF"/>
        <w:spacing w:line="276" w:lineRule="auto"/>
        <w:ind w:firstLine="709"/>
        <w:jc w:val="both"/>
        <w:rPr>
          <w:b/>
          <w:i/>
        </w:rPr>
      </w:pPr>
      <w:r w:rsidRPr="00F604C6">
        <w:rPr>
          <w:b/>
          <w:i/>
        </w:rPr>
        <w:t xml:space="preserve">Специальные образовательные условия для детей с ОВЗ, воспитанников образовательных организаций </w:t>
      </w:r>
      <w:r w:rsidRPr="00F604C6">
        <w:t>включают</w:t>
      </w:r>
      <w:r w:rsidRPr="00F604C6">
        <w:rPr>
          <w:b/>
          <w:i/>
        </w:rPr>
        <w:t>:</w:t>
      </w:r>
    </w:p>
    <w:p w:rsidR="0051389E" w:rsidRPr="00F604C6" w:rsidRDefault="0051389E" w:rsidP="0051389E">
      <w:pPr>
        <w:shd w:val="clear" w:color="auto" w:fill="FFFFFF"/>
        <w:spacing w:line="276" w:lineRule="auto"/>
        <w:ind w:firstLine="709"/>
        <w:jc w:val="both"/>
      </w:pPr>
      <w:r w:rsidRPr="00F604C6">
        <w:t>обеспечение ранней комплексной диагностики основных линий развития (социального, познавательного, речевого, физического развития). Результаты диагностики должны быть положены в основу индивидуального образовательного маршрута и разработки индивидуальной программы развития, а именно в основу выбора направлений, содержания, методов и приёмов обучения, воспитания и коррекции;</w:t>
      </w:r>
    </w:p>
    <w:p w:rsidR="0051389E" w:rsidRPr="00F604C6" w:rsidRDefault="0051389E" w:rsidP="0051389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0" w:firstLine="709"/>
        <w:contextualSpacing/>
        <w:jc w:val="both"/>
      </w:pPr>
      <w:r w:rsidRPr="00F604C6">
        <w:t>организацию максимально раннего начала системы комплексной коррекционно-развивающей помощи;</w:t>
      </w:r>
    </w:p>
    <w:p w:rsidR="0051389E" w:rsidRPr="00F604C6" w:rsidRDefault="0051389E" w:rsidP="0051389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0" w:firstLine="709"/>
        <w:contextualSpacing/>
        <w:jc w:val="both"/>
      </w:pPr>
      <w:r w:rsidRPr="00F604C6">
        <w:t xml:space="preserve">обеспечение </w:t>
      </w:r>
      <w:proofErr w:type="spellStart"/>
      <w:r w:rsidRPr="00F604C6">
        <w:t>безбарьерности</w:t>
      </w:r>
      <w:proofErr w:type="spellEnd"/>
      <w:r w:rsidRPr="00F604C6">
        <w:t xml:space="preserve"> архитектурной среды, окружающей предметно-развивающей, а также коммуникативной, информационной и дидактической сред;</w:t>
      </w:r>
    </w:p>
    <w:p w:rsidR="0051389E" w:rsidRPr="00F604C6" w:rsidRDefault="0051389E" w:rsidP="0051389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0" w:firstLine="709"/>
        <w:contextualSpacing/>
        <w:jc w:val="both"/>
      </w:pPr>
      <w:r w:rsidRPr="00F604C6">
        <w:t>наличие специального программно-методического обеспечения и технического оснащения образовательного процесса;</w:t>
      </w:r>
    </w:p>
    <w:p w:rsidR="0051389E" w:rsidRPr="00F604C6" w:rsidRDefault="0051389E" w:rsidP="0051389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0" w:firstLine="709"/>
        <w:contextualSpacing/>
        <w:jc w:val="both"/>
      </w:pPr>
      <w:r w:rsidRPr="00F604C6">
        <w:t>обеспечение индивидуально-дифференцированного подхода для удовлетворения общих и специальных образовательных потребностей ребёнка с учётом его психофизического состояния (например, наличия медицинских ограничений и/или противопоказаний);</w:t>
      </w:r>
    </w:p>
    <w:p w:rsidR="0051389E" w:rsidRPr="00F604C6" w:rsidRDefault="0051389E" w:rsidP="0051389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0" w:firstLine="709"/>
        <w:contextualSpacing/>
        <w:jc w:val="both"/>
      </w:pPr>
      <w:r w:rsidRPr="00F604C6">
        <w:t>обеспечение охранительного режима в образовательной деятельности; организацию специального психологического сопровождения, в том числе обеспечение благоприятного климата, толерантного отношения в образовательной среде;</w:t>
      </w:r>
    </w:p>
    <w:p w:rsidR="0051389E" w:rsidRPr="00F604C6" w:rsidRDefault="0051389E" w:rsidP="0051389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0" w:firstLine="709"/>
        <w:contextualSpacing/>
        <w:jc w:val="both"/>
      </w:pPr>
      <w:r w:rsidRPr="00F604C6">
        <w:t>обеспечение сотрудничества и взаимоуважения между всеми участниками образовательного процесса, готовности нормально развивающихся детей к оказанию помощи ребёнку с ОВЗ;</w:t>
      </w:r>
    </w:p>
    <w:p w:rsidR="0051389E" w:rsidRPr="00F604C6" w:rsidRDefault="0051389E" w:rsidP="0051389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0" w:firstLine="709"/>
        <w:contextualSpacing/>
        <w:jc w:val="both"/>
      </w:pPr>
      <w:r w:rsidRPr="00F604C6">
        <w:t>обеспечение психолого-педагогическими кадрами, владеющими знаниями об особенностях психофизического развития детей с ОВЗ, способных трансформировать и адаптировать образовательную деятельность в соответствии с этими знаниями; владеющими необходимыми профессиональными компетенциями для удовлетворения всех имеющихся у ребёнка образовательных потребностей;</w:t>
      </w:r>
    </w:p>
    <w:p w:rsidR="0051389E" w:rsidRPr="00F604C6" w:rsidRDefault="0051389E" w:rsidP="0051389E">
      <w:pPr>
        <w:pStyle w:val="ListParagraph"/>
        <w:numPr>
          <w:ilvl w:val="0"/>
          <w:numId w:val="2"/>
        </w:numPr>
        <w:spacing w:line="276" w:lineRule="auto"/>
        <w:jc w:val="both"/>
        <w:rPr>
          <w:b/>
        </w:rPr>
      </w:pPr>
      <w:bookmarkStart w:id="2" w:name="_Toc507480558"/>
      <w:r w:rsidRPr="00F604C6">
        <w:t>организацию системы сетевого взаимодействия и поддержки образовательной организации со стороны психолого-медико-педагогических комиссий, центров психолого-педагогической реабилитации и коррекции, органов социальной защиты и здравоохранения, общественных организаций;</w:t>
      </w:r>
      <w:bookmarkEnd w:id="2"/>
    </w:p>
    <w:p w:rsidR="0051389E" w:rsidRPr="00F604C6" w:rsidRDefault="0051389E" w:rsidP="0051389E">
      <w:pPr>
        <w:pStyle w:val="ListParagraph"/>
        <w:numPr>
          <w:ilvl w:val="0"/>
          <w:numId w:val="2"/>
        </w:numPr>
        <w:spacing w:line="276" w:lineRule="auto"/>
        <w:jc w:val="both"/>
      </w:pPr>
      <w:bookmarkStart w:id="3" w:name="_Toc507480559"/>
      <w:r w:rsidRPr="00F604C6">
        <w:lastRenderedPageBreak/>
        <w:t>формирование партнерских отношений с родителями детей, максимальное привлечение их к образовательной деятельности.</w:t>
      </w:r>
      <w:bookmarkEnd w:id="3"/>
    </w:p>
    <w:p w:rsidR="0051389E" w:rsidRPr="00F604C6" w:rsidRDefault="0051389E" w:rsidP="0051389E">
      <w:pPr>
        <w:spacing w:line="276" w:lineRule="auto"/>
        <w:jc w:val="both"/>
      </w:pPr>
      <w:bookmarkStart w:id="4" w:name="_Toc507480560"/>
      <w:r w:rsidRPr="00F604C6">
        <w:t xml:space="preserve">      В соответствии с возможностями и образовательными потребностями детей с ОВЗ можно рекомендовать наглядные, практические, словесные методы работы или их комбинации. Для эффективного обучения дошкольников с нарушениями в развитии следует задействовать максимальное количество анализаторов с использованием как традиционных, так и </w:t>
      </w:r>
      <w:proofErr w:type="gramStart"/>
      <w:r w:rsidRPr="00F604C6">
        <w:t>специальных методов</w:t>
      </w:r>
      <w:proofErr w:type="gramEnd"/>
      <w:r w:rsidRPr="00F604C6">
        <w:t xml:space="preserve"> и методических приёмов. Хорошо зарекомендовали себя двигательно-кинестетический метод, </w:t>
      </w:r>
      <w:proofErr w:type="spellStart"/>
      <w:r w:rsidRPr="00F604C6">
        <w:t>верботональный</w:t>
      </w:r>
      <w:proofErr w:type="spellEnd"/>
      <w:r w:rsidRPr="00F604C6">
        <w:t xml:space="preserve"> метод, методы </w:t>
      </w:r>
      <w:proofErr w:type="spellStart"/>
      <w:r w:rsidRPr="00F604C6">
        <w:t>арттерапии</w:t>
      </w:r>
      <w:proofErr w:type="spellEnd"/>
      <w:r w:rsidRPr="00F604C6">
        <w:t xml:space="preserve"> (</w:t>
      </w:r>
      <w:proofErr w:type="spellStart"/>
      <w:r w:rsidRPr="00F604C6">
        <w:t>изотерапия</w:t>
      </w:r>
      <w:proofErr w:type="spellEnd"/>
      <w:r w:rsidRPr="00F604C6">
        <w:t xml:space="preserve">, </w:t>
      </w:r>
      <w:proofErr w:type="spellStart"/>
      <w:r w:rsidRPr="00F604C6">
        <w:t>библиотерапия</w:t>
      </w:r>
      <w:proofErr w:type="spellEnd"/>
      <w:r w:rsidRPr="00F604C6">
        <w:t>, музыкотерапия). Вопрос об использовании системы методов и выборе отдельных методических приемов решается педагогом-воспитателем в зависимости от особенностей психофизического развития, степени выраженности нарушений и образовательных задач, которые решаются в образовательном процессе на определённом этапе.</w:t>
      </w:r>
      <w:bookmarkEnd w:id="4"/>
    </w:p>
    <w:p w:rsidR="0051389E" w:rsidRPr="00F604C6" w:rsidRDefault="0051389E" w:rsidP="0051389E">
      <w:pPr>
        <w:spacing w:line="276" w:lineRule="auto"/>
        <w:jc w:val="both"/>
        <w:rPr>
          <w:b/>
        </w:rPr>
      </w:pPr>
      <w:r w:rsidRPr="00F604C6">
        <w:t xml:space="preserve">    </w:t>
      </w:r>
      <w:bookmarkStart w:id="5" w:name="_Toc507480561"/>
      <w:r w:rsidRPr="00F604C6">
        <w:t xml:space="preserve"> Для каждой категории дошкольников определяются специфические образовательные условия исходя из их особенностей и особых образовательных потребностей.</w:t>
      </w:r>
      <w:bookmarkEnd w:id="5"/>
    </w:p>
    <w:p w:rsidR="0051389E" w:rsidRDefault="0051389E" w:rsidP="0051389E">
      <w:pPr>
        <w:pStyle w:val="2"/>
      </w:pPr>
    </w:p>
    <w:p w:rsidR="00D732C7" w:rsidRDefault="0051389E"/>
    <w:sectPr w:rsidR="00D7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6698C"/>
    <w:multiLevelType w:val="hybridMultilevel"/>
    <w:tmpl w:val="EFA890EC"/>
    <w:lvl w:ilvl="0" w:tplc="04190001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6213C9F"/>
    <w:multiLevelType w:val="hybridMultilevel"/>
    <w:tmpl w:val="22D46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A3FD5"/>
    <w:multiLevelType w:val="hybridMultilevel"/>
    <w:tmpl w:val="10C819AA"/>
    <w:lvl w:ilvl="0" w:tplc="24CC056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9E"/>
    <w:rsid w:val="0051389E"/>
    <w:rsid w:val="00622FBD"/>
    <w:rsid w:val="00C5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239C3-CD74-4535-BFAD-F14BC0E2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1"/>
    <w:qFormat/>
    <w:rsid w:val="0051389E"/>
    <w:pPr>
      <w:spacing w:line="360" w:lineRule="auto"/>
      <w:jc w:val="center"/>
      <w:outlineLvl w:val="0"/>
    </w:pPr>
    <w:rPr>
      <w:rFonts w:eastAsia="Calibri"/>
      <w:b/>
      <w:bCs/>
      <w:kern w:val="36"/>
      <w:sz w:val="28"/>
      <w:szCs w:val="28"/>
    </w:rPr>
  </w:style>
  <w:style w:type="paragraph" w:styleId="2">
    <w:name w:val="heading 2"/>
    <w:basedOn w:val="a"/>
    <w:next w:val="a"/>
    <w:link w:val="21"/>
    <w:qFormat/>
    <w:rsid w:val="0051389E"/>
    <w:pPr>
      <w:keepNext/>
      <w:keepLines/>
      <w:spacing w:line="360" w:lineRule="auto"/>
      <w:jc w:val="center"/>
      <w:outlineLvl w:val="1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138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5138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1">
    <w:name w:val="Заголовок 1 Знак1"/>
    <w:link w:val="1"/>
    <w:locked/>
    <w:rsid w:val="0051389E"/>
    <w:rPr>
      <w:rFonts w:ascii="Times New Roman" w:eastAsia="Calibri" w:hAnsi="Times New Roman" w:cs="Times New Roman"/>
      <w:b/>
      <w:bCs/>
      <w:kern w:val="36"/>
      <w:sz w:val="28"/>
      <w:szCs w:val="28"/>
      <w:lang w:eastAsia="ru-RU"/>
    </w:rPr>
  </w:style>
  <w:style w:type="character" w:customStyle="1" w:styleId="21">
    <w:name w:val="Заголовок 2 Знак1"/>
    <w:link w:val="2"/>
    <w:locked/>
    <w:rsid w:val="0051389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ListParagraph">
    <w:name w:val="List Paragraph"/>
    <w:basedOn w:val="a"/>
    <w:rsid w:val="005138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1466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2022-04-29T09:31:00Z</dcterms:created>
  <dcterms:modified xsi:type="dcterms:W3CDTF">2022-04-29T09:32:00Z</dcterms:modified>
</cp:coreProperties>
</file>