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8E1" w:rsidRPr="00D308E1" w:rsidRDefault="00D308E1" w:rsidP="00D308E1">
      <w:pPr>
        <w:autoSpaceDE w:val="0"/>
        <w:autoSpaceDN w:val="0"/>
        <w:adjustRightInd w:val="0"/>
        <w:spacing w:after="0" w:line="200" w:lineRule="atLeast"/>
        <w:jc w:val="center"/>
        <w:textAlignment w:val="center"/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</w:pPr>
      <w:r w:rsidRPr="00D308E1"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  <w:t xml:space="preserve">Администрация муниципального 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200" w:lineRule="atLeast"/>
        <w:jc w:val="center"/>
        <w:textAlignment w:val="center"/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</w:pPr>
      <w:r w:rsidRPr="00D308E1"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  <w:t>образования «Город Астрахань»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200" w:lineRule="atLeast"/>
        <w:jc w:val="center"/>
        <w:textAlignment w:val="center"/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</w:pPr>
      <w:r w:rsidRPr="00D308E1"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  <w:t>ПОСТАНОВЛЕНИE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200" w:lineRule="atLeast"/>
        <w:jc w:val="center"/>
        <w:textAlignment w:val="center"/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</w:pPr>
      <w:r w:rsidRPr="00D308E1"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  <w:t>30 сентября 2016 года № 6566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200" w:lineRule="atLeast"/>
        <w:jc w:val="center"/>
        <w:textAlignment w:val="center"/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</w:pPr>
      <w:r w:rsidRPr="00D308E1"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  <w:t xml:space="preserve">«Об утверждении Порядка комплектования 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200" w:lineRule="atLeast"/>
        <w:jc w:val="center"/>
        <w:textAlignment w:val="center"/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</w:pPr>
      <w:r w:rsidRPr="00D308E1"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  <w:t xml:space="preserve">воспитанниками муниципальных 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200" w:lineRule="atLeast"/>
        <w:jc w:val="center"/>
        <w:textAlignment w:val="center"/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</w:pPr>
      <w:r w:rsidRPr="00D308E1"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  <w:t xml:space="preserve">образовательных организаций, 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200" w:lineRule="atLeast"/>
        <w:jc w:val="center"/>
        <w:textAlignment w:val="center"/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</w:pPr>
      <w:r w:rsidRPr="00D308E1"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  <w:t>реализующих образовательные программы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200" w:lineRule="atLeast"/>
        <w:jc w:val="center"/>
        <w:textAlignment w:val="center"/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</w:pPr>
      <w:r w:rsidRPr="00D308E1"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  <w:t xml:space="preserve"> дошкольного образования, 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200" w:lineRule="atLeast"/>
        <w:jc w:val="center"/>
        <w:textAlignment w:val="center"/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</w:pPr>
      <w:r w:rsidRPr="00D308E1"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  <w:t xml:space="preserve">расположенных на территории 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200" w:lineRule="atLeast"/>
        <w:jc w:val="center"/>
        <w:textAlignment w:val="center"/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</w:pPr>
      <w:r w:rsidRPr="00D308E1"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  <w:t xml:space="preserve">муниципального образования 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200" w:lineRule="atLeast"/>
        <w:jc w:val="center"/>
        <w:textAlignment w:val="center"/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</w:pPr>
      <w:r w:rsidRPr="00D308E1">
        <w:rPr>
          <w:rFonts w:ascii="Cambria" w:eastAsia="Times New Roman" w:hAnsi="Cambria" w:cs="Cambria"/>
          <w:b/>
          <w:bCs/>
          <w:color w:val="000000"/>
          <w:spacing w:val="4"/>
          <w:sz w:val="20"/>
          <w:szCs w:val="20"/>
        </w:rPr>
        <w:t>«Город Астрахань»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190" w:lineRule="atLeast"/>
        <w:ind w:firstLine="227"/>
        <w:jc w:val="both"/>
        <w:textAlignment w:val="center"/>
        <w:rPr>
          <w:rFonts w:ascii="Arial" w:eastAsia="Times New Roman" w:hAnsi="Arial" w:cs="Arial"/>
          <w:color w:val="000000"/>
          <w:spacing w:val="4"/>
          <w:sz w:val="18"/>
          <w:szCs w:val="18"/>
        </w:rPr>
      </w:pPr>
      <w:r w:rsidRPr="00D308E1">
        <w:rPr>
          <w:rFonts w:ascii="Arial" w:eastAsia="Times New Roman" w:hAnsi="Arial" w:cs="Arial"/>
          <w:color w:val="000000"/>
          <w:spacing w:val="4"/>
          <w:sz w:val="18"/>
          <w:szCs w:val="18"/>
        </w:rPr>
        <w:t>В соответствии с Федеральным законом Российской Федерации «Об образовании в Российской Федерации», приказами Министерства образования и науки РФ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от 08.04.2014 № 293 «Об утверждении Порядка приема на обучение по образовательным программам дошкольного образования», от 28.12.2015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 ПОСТАНОВЛЯЮ: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190" w:lineRule="atLeast"/>
        <w:ind w:firstLine="227"/>
        <w:jc w:val="both"/>
        <w:textAlignment w:val="center"/>
        <w:rPr>
          <w:rFonts w:ascii="Arial" w:eastAsia="Times New Roman" w:hAnsi="Arial" w:cs="Arial"/>
          <w:color w:val="000000"/>
          <w:spacing w:val="4"/>
          <w:sz w:val="18"/>
          <w:szCs w:val="18"/>
        </w:rPr>
      </w:pPr>
      <w:r w:rsidRPr="00D308E1">
        <w:rPr>
          <w:rFonts w:ascii="Arial" w:eastAsia="Times New Roman" w:hAnsi="Arial" w:cs="Arial"/>
          <w:color w:val="000000"/>
          <w:spacing w:val="4"/>
          <w:sz w:val="18"/>
          <w:szCs w:val="18"/>
        </w:rPr>
        <w:t>1. Утвердить прилагаемый Порядок комплектования воспитанниками муниципальных образовательных организаций, реализующих образовательные программы дошкольного образования, расположенных на территории муниципального образования «Город Астрахань».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190" w:lineRule="atLeast"/>
        <w:ind w:firstLine="227"/>
        <w:jc w:val="both"/>
        <w:textAlignment w:val="center"/>
        <w:rPr>
          <w:rFonts w:ascii="Arial" w:eastAsia="Times New Roman" w:hAnsi="Arial" w:cs="Arial"/>
          <w:color w:val="000000"/>
          <w:spacing w:val="4"/>
          <w:sz w:val="18"/>
          <w:szCs w:val="18"/>
        </w:rPr>
      </w:pPr>
      <w:r w:rsidRPr="00D308E1">
        <w:rPr>
          <w:rFonts w:ascii="Arial" w:eastAsia="Times New Roman" w:hAnsi="Arial" w:cs="Arial"/>
          <w:color w:val="000000"/>
          <w:spacing w:val="4"/>
          <w:sz w:val="18"/>
          <w:szCs w:val="18"/>
        </w:rPr>
        <w:t>2. Управлению информационной политики администрации муниципального образования «Город Астрахань»: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190" w:lineRule="atLeast"/>
        <w:ind w:firstLine="227"/>
        <w:jc w:val="both"/>
        <w:textAlignment w:val="center"/>
        <w:rPr>
          <w:rFonts w:ascii="Arial" w:eastAsia="Times New Roman" w:hAnsi="Arial" w:cs="Arial"/>
          <w:color w:val="000000"/>
          <w:spacing w:val="4"/>
          <w:sz w:val="18"/>
          <w:szCs w:val="18"/>
        </w:rPr>
      </w:pPr>
      <w:r w:rsidRPr="00D308E1">
        <w:rPr>
          <w:rFonts w:ascii="Arial" w:eastAsia="Times New Roman" w:hAnsi="Arial" w:cs="Arial"/>
          <w:color w:val="000000"/>
          <w:spacing w:val="4"/>
          <w:sz w:val="18"/>
          <w:szCs w:val="18"/>
        </w:rPr>
        <w:t xml:space="preserve">2.1. Опубликовать настоящее постановление </w:t>
      </w:r>
      <w:r w:rsidRPr="00D308E1">
        <w:rPr>
          <w:rFonts w:ascii="Arial" w:eastAsia="Times New Roman" w:hAnsi="Arial" w:cs="Arial"/>
          <w:color w:val="000000"/>
          <w:spacing w:val="4"/>
          <w:sz w:val="18"/>
          <w:szCs w:val="18"/>
        </w:rPr>
        <w:br/>
        <w:t>администрации муниципального образования «Город Астрахань» в средствах массовой информации.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190" w:lineRule="atLeast"/>
        <w:ind w:firstLine="227"/>
        <w:jc w:val="both"/>
        <w:textAlignment w:val="center"/>
        <w:rPr>
          <w:rFonts w:ascii="Arial" w:eastAsia="Times New Roman" w:hAnsi="Arial" w:cs="Arial"/>
          <w:color w:val="000000"/>
          <w:spacing w:val="4"/>
          <w:sz w:val="18"/>
          <w:szCs w:val="18"/>
        </w:rPr>
      </w:pPr>
      <w:r w:rsidRPr="00D308E1">
        <w:rPr>
          <w:rFonts w:ascii="Arial" w:eastAsia="Times New Roman" w:hAnsi="Arial" w:cs="Arial"/>
          <w:color w:val="000000"/>
          <w:spacing w:val="4"/>
          <w:sz w:val="18"/>
          <w:szCs w:val="18"/>
        </w:rPr>
        <w:t>2.2. Разместить настоящее постановление администрации муниципального образования «Город Астрахань» на официальном сайте органов местного само­управления города Астрахани.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190" w:lineRule="atLeast"/>
        <w:ind w:firstLine="227"/>
        <w:jc w:val="both"/>
        <w:textAlignment w:val="center"/>
        <w:rPr>
          <w:rFonts w:ascii="Arial" w:eastAsia="Times New Roman" w:hAnsi="Arial" w:cs="Arial"/>
          <w:color w:val="000000"/>
          <w:spacing w:val="4"/>
          <w:sz w:val="18"/>
          <w:szCs w:val="18"/>
        </w:rPr>
      </w:pPr>
      <w:r w:rsidRPr="00D308E1">
        <w:rPr>
          <w:rFonts w:ascii="Arial" w:eastAsia="Times New Roman" w:hAnsi="Arial" w:cs="Arial"/>
          <w:color w:val="000000"/>
          <w:spacing w:val="4"/>
          <w:sz w:val="18"/>
          <w:szCs w:val="18"/>
        </w:rPr>
        <w:t xml:space="preserve">3. Управлению контроля и документооборота </w:t>
      </w:r>
      <w:r w:rsidRPr="00D308E1">
        <w:rPr>
          <w:rFonts w:ascii="Arial" w:eastAsia="Times New Roman" w:hAnsi="Arial" w:cs="Arial"/>
          <w:color w:val="000000"/>
          <w:spacing w:val="4"/>
          <w:sz w:val="18"/>
          <w:szCs w:val="18"/>
        </w:rPr>
        <w:br/>
        <w:t>администрации муниципального образования «Город Астрахань»: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190" w:lineRule="atLeast"/>
        <w:ind w:firstLine="227"/>
        <w:jc w:val="both"/>
        <w:textAlignment w:val="center"/>
        <w:rPr>
          <w:rFonts w:ascii="Arial" w:eastAsia="Times New Roman" w:hAnsi="Arial" w:cs="Arial"/>
          <w:color w:val="000000"/>
          <w:spacing w:val="4"/>
          <w:sz w:val="18"/>
          <w:szCs w:val="18"/>
        </w:rPr>
      </w:pPr>
      <w:r w:rsidRPr="00D308E1">
        <w:rPr>
          <w:rFonts w:ascii="Arial" w:eastAsia="Times New Roman" w:hAnsi="Arial" w:cs="Arial"/>
          <w:color w:val="000000"/>
          <w:spacing w:val="4"/>
          <w:sz w:val="18"/>
          <w:szCs w:val="18"/>
        </w:rPr>
        <w:t>3.1.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срок.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190" w:lineRule="atLeast"/>
        <w:ind w:firstLine="227"/>
        <w:jc w:val="both"/>
        <w:textAlignment w:val="center"/>
        <w:rPr>
          <w:rFonts w:ascii="Arial" w:eastAsia="Times New Roman" w:hAnsi="Arial" w:cs="Arial"/>
          <w:color w:val="000000"/>
          <w:spacing w:val="4"/>
          <w:sz w:val="18"/>
          <w:szCs w:val="18"/>
        </w:rPr>
      </w:pPr>
      <w:r w:rsidRPr="00D308E1">
        <w:rPr>
          <w:rFonts w:ascii="Arial" w:eastAsia="Times New Roman" w:hAnsi="Arial" w:cs="Arial"/>
          <w:color w:val="000000"/>
          <w:spacing w:val="4"/>
          <w:sz w:val="18"/>
          <w:szCs w:val="18"/>
        </w:rPr>
        <w:t>3.2. Внести соответствующие изменения в поисково-справочную систему распорядительных документов администрации муниципального образования «Город Астрахань».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190" w:lineRule="atLeast"/>
        <w:ind w:firstLine="227"/>
        <w:jc w:val="both"/>
        <w:textAlignment w:val="center"/>
        <w:rPr>
          <w:rFonts w:ascii="Arial" w:eastAsia="Times New Roman" w:hAnsi="Arial" w:cs="Arial"/>
          <w:color w:val="000000"/>
          <w:spacing w:val="4"/>
          <w:sz w:val="18"/>
          <w:szCs w:val="18"/>
        </w:rPr>
      </w:pPr>
      <w:r w:rsidRPr="00D308E1">
        <w:rPr>
          <w:rFonts w:ascii="Arial" w:eastAsia="Times New Roman" w:hAnsi="Arial" w:cs="Arial"/>
          <w:color w:val="000000"/>
          <w:spacing w:val="4"/>
          <w:sz w:val="18"/>
          <w:szCs w:val="18"/>
        </w:rPr>
        <w:t>3.3. В течение десяти дней со дня принятия настоящего постановления администрации муниципального образования «Город Астрахань» направить его в прокуратуру города Астрахани для проведения антикоррупционной экспертизы и проверки на предмет законности.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190" w:lineRule="atLeast"/>
        <w:ind w:firstLine="227"/>
        <w:jc w:val="both"/>
        <w:textAlignment w:val="center"/>
        <w:rPr>
          <w:rFonts w:ascii="Arial" w:eastAsia="Times New Roman" w:hAnsi="Arial" w:cs="Arial"/>
          <w:color w:val="000000"/>
          <w:spacing w:val="4"/>
          <w:sz w:val="18"/>
          <w:szCs w:val="18"/>
        </w:rPr>
      </w:pPr>
      <w:r w:rsidRPr="00D308E1">
        <w:rPr>
          <w:rFonts w:ascii="Arial" w:eastAsia="Times New Roman" w:hAnsi="Arial" w:cs="Arial"/>
          <w:color w:val="000000"/>
          <w:spacing w:val="4"/>
          <w:sz w:val="18"/>
          <w:szCs w:val="18"/>
        </w:rPr>
        <w:t>4. Настоящее постановление администрации муниципального образования «Город Астрахань» вступает в силу со дня его официального опубликования.</w:t>
      </w:r>
    </w:p>
    <w:p w:rsidR="00D308E1" w:rsidRPr="00D308E1" w:rsidRDefault="00D308E1" w:rsidP="00D308E1">
      <w:pPr>
        <w:autoSpaceDE w:val="0"/>
        <w:autoSpaceDN w:val="0"/>
        <w:adjustRightInd w:val="0"/>
        <w:spacing w:after="0" w:line="190" w:lineRule="atLeast"/>
        <w:ind w:firstLine="227"/>
        <w:jc w:val="both"/>
        <w:textAlignment w:val="center"/>
        <w:rPr>
          <w:rFonts w:ascii="Arial" w:eastAsia="Times New Roman" w:hAnsi="Arial" w:cs="Arial"/>
          <w:color w:val="000000"/>
          <w:spacing w:val="4"/>
          <w:sz w:val="18"/>
          <w:szCs w:val="18"/>
        </w:rPr>
      </w:pPr>
      <w:r w:rsidRPr="00D308E1">
        <w:rPr>
          <w:rFonts w:ascii="Arial" w:eastAsia="Times New Roman" w:hAnsi="Arial" w:cs="Arial"/>
          <w:color w:val="000000"/>
          <w:spacing w:val="4"/>
          <w:sz w:val="18"/>
          <w:szCs w:val="18"/>
        </w:rPr>
        <w:t>5. Контроль за исполнением настоящего постановления администрации муниципального образования «Город Астрахань» оставляю за собой.</w:t>
      </w:r>
    </w:p>
    <w:p w:rsidR="00D308E1" w:rsidRDefault="00D308E1" w:rsidP="00D308E1">
      <w:pPr>
        <w:autoSpaceDE w:val="0"/>
        <w:autoSpaceDN w:val="0"/>
        <w:adjustRightInd w:val="0"/>
        <w:spacing w:after="0" w:line="190" w:lineRule="atLeast"/>
        <w:textAlignment w:val="center"/>
        <w:rPr>
          <w:rFonts w:ascii="Arial" w:eastAsia="Times New Roman" w:hAnsi="Arial" w:cs="Arial"/>
          <w:b/>
          <w:bCs/>
          <w:color w:val="000000"/>
          <w:spacing w:val="4"/>
          <w:sz w:val="18"/>
          <w:szCs w:val="18"/>
        </w:rPr>
      </w:pPr>
    </w:p>
    <w:p w:rsidR="00D308E1" w:rsidRPr="00D308E1" w:rsidRDefault="00D308E1" w:rsidP="00D308E1">
      <w:pPr>
        <w:autoSpaceDE w:val="0"/>
        <w:autoSpaceDN w:val="0"/>
        <w:adjustRightInd w:val="0"/>
        <w:spacing w:after="0" w:line="190" w:lineRule="atLeast"/>
        <w:textAlignment w:val="center"/>
        <w:rPr>
          <w:rFonts w:ascii="Arial" w:eastAsia="Times New Roman" w:hAnsi="Arial" w:cs="Arial"/>
          <w:b/>
          <w:bCs/>
          <w:color w:val="000000"/>
          <w:spacing w:val="4"/>
          <w:sz w:val="18"/>
          <w:szCs w:val="18"/>
        </w:rPr>
      </w:pPr>
      <w:r w:rsidRPr="00D308E1">
        <w:rPr>
          <w:rFonts w:ascii="Arial" w:eastAsia="Times New Roman" w:hAnsi="Arial" w:cs="Arial"/>
          <w:b/>
          <w:bCs/>
          <w:color w:val="000000"/>
          <w:spacing w:val="4"/>
          <w:sz w:val="18"/>
          <w:szCs w:val="18"/>
        </w:rPr>
        <w:t xml:space="preserve">Глава администрации </w:t>
      </w:r>
    </w:p>
    <w:p w:rsidR="00EE344B" w:rsidRDefault="00D308E1" w:rsidP="00D308E1">
      <w:pPr>
        <w:rPr>
          <w:rFonts w:ascii="Calibri" w:eastAsia="Calibri" w:hAnsi="Calibri" w:cs="Times New Roman"/>
          <w:b/>
          <w:bCs/>
        </w:rPr>
      </w:pPr>
      <w:r w:rsidRPr="00D308E1">
        <w:rPr>
          <w:rFonts w:ascii="Calibri" w:eastAsia="Calibri" w:hAnsi="Calibri" w:cs="Times New Roman"/>
          <w:b/>
          <w:bCs/>
        </w:rPr>
        <w:t>О.А. ПОЛУМОРДВИНОВ</w:t>
      </w:r>
    </w:p>
    <w:p w:rsidR="000F738C" w:rsidRDefault="000F738C" w:rsidP="00D308E1">
      <w:pPr>
        <w:rPr>
          <w:rFonts w:ascii="Calibri" w:eastAsia="Calibri" w:hAnsi="Calibri" w:cs="Times New Roman"/>
          <w:b/>
          <w:bCs/>
        </w:rPr>
      </w:pPr>
    </w:p>
    <w:p w:rsidR="000F738C" w:rsidRDefault="000F738C" w:rsidP="00D308E1">
      <w:pPr>
        <w:rPr>
          <w:rFonts w:ascii="Calibri" w:eastAsia="Calibri" w:hAnsi="Calibri" w:cs="Times New Roman"/>
          <w:b/>
          <w:bCs/>
        </w:rPr>
      </w:pPr>
    </w:p>
    <w:p w:rsidR="000F738C" w:rsidRDefault="000F738C" w:rsidP="00D308E1">
      <w:pPr>
        <w:rPr>
          <w:rFonts w:ascii="Calibri" w:eastAsia="Calibri" w:hAnsi="Calibri" w:cs="Times New Roman"/>
          <w:b/>
          <w:bCs/>
        </w:rPr>
      </w:pPr>
    </w:p>
    <w:p w:rsidR="000F738C" w:rsidRDefault="000F738C" w:rsidP="00D308E1">
      <w:pPr>
        <w:rPr>
          <w:rFonts w:ascii="Calibri" w:eastAsia="Calibri" w:hAnsi="Calibri" w:cs="Times New Roman"/>
          <w:b/>
          <w:bCs/>
        </w:rPr>
      </w:pPr>
    </w:p>
    <w:p w:rsidR="000F738C" w:rsidRDefault="000F738C" w:rsidP="00D308E1">
      <w:pPr>
        <w:rPr>
          <w:rFonts w:ascii="Calibri" w:eastAsia="Calibri" w:hAnsi="Calibri" w:cs="Times New Roman"/>
          <w:b/>
          <w:bCs/>
        </w:rPr>
      </w:pPr>
    </w:p>
    <w:p w:rsidR="000F738C" w:rsidRDefault="000F738C" w:rsidP="00D308E1">
      <w:pPr>
        <w:rPr>
          <w:rFonts w:ascii="Calibri" w:eastAsia="Calibri" w:hAnsi="Calibri" w:cs="Times New Roman"/>
          <w:b/>
          <w:bCs/>
        </w:rPr>
      </w:pPr>
    </w:p>
    <w:p w:rsidR="000F738C" w:rsidRDefault="000F738C" w:rsidP="00D308E1">
      <w:pPr>
        <w:rPr>
          <w:rFonts w:ascii="Calibri" w:eastAsia="Calibri" w:hAnsi="Calibri" w:cs="Times New Roman"/>
          <w:b/>
          <w:bCs/>
        </w:rPr>
      </w:pPr>
    </w:p>
    <w:p w:rsidR="000F738C" w:rsidRDefault="000F738C" w:rsidP="00D308E1">
      <w:pPr>
        <w:rPr>
          <w:rFonts w:ascii="Calibri" w:eastAsia="Calibri" w:hAnsi="Calibri" w:cs="Times New Roman"/>
          <w:b/>
          <w:bCs/>
        </w:rPr>
      </w:pPr>
    </w:p>
    <w:p w:rsidR="000F738C" w:rsidRDefault="000F738C" w:rsidP="00D308E1">
      <w:pPr>
        <w:rPr>
          <w:rFonts w:ascii="Calibri" w:eastAsia="Calibri" w:hAnsi="Calibri" w:cs="Times New Roman"/>
          <w:b/>
          <w:bCs/>
        </w:rPr>
      </w:pPr>
    </w:p>
    <w:p w:rsidR="000F738C" w:rsidRDefault="000F738C" w:rsidP="00D308E1">
      <w:r w:rsidRPr="000F73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4EE1AA5" wp14:editId="7D810C39">
            <wp:extent cx="4286250" cy="6324600"/>
            <wp:effectExtent l="0" t="0" r="0" b="0"/>
            <wp:docPr id="2" name="Рисунок 2" descr="C:\Users\kalataryan_va\Desktop\Чингиз\Астраханский вестник\№39\Полумордвинов\656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ataryan_va\Desktop\Чингиз\Астраханский вестник\№39\Полумордвинов\6566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>
      <w:r w:rsidRPr="000F73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657A91D" wp14:editId="7BFFA60F">
            <wp:extent cx="4238625" cy="6562725"/>
            <wp:effectExtent l="0" t="0" r="9525" b="9525"/>
            <wp:docPr id="3" name="Рисунок 3" descr="C:\Users\kalataryan_va\Desktop\Чингиз\Астраханский вестник\№39\Полумордвинов\656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lataryan_va\Desktop\Чингиз\Астраханский вестник\№39\Полумордвинов\6566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>
      <w:r w:rsidRPr="000F73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44972F3" wp14:editId="60CB9DA1">
            <wp:extent cx="4343400" cy="6619875"/>
            <wp:effectExtent l="0" t="0" r="0" b="9525"/>
            <wp:docPr id="4" name="Рисунок 4" descr="C:\Users\kalataryan_va\Desktop\Чингиз\Астраханский вестник\№39\Полумордвинов\656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lataryan_va\Desktop\Чингиз\Астраханский вестник\№39\Полумордвинов\6566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>
      <w:r w:rsidRPr="000F73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F5425A6" wp14:editId="0A3551F6">
            <wp:extent cx="4067175" cy="6657975"/>
            <wp:effectExtent l="0" t="0" r="9525" b="9525"/>
            <wp:docPr id="5" name="Рисунок 5" descr="C:\Users\kalataryan_va\Desktop\Чингиз\Астраханский вестник\№39\Полумордвинов\656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lataryan_va\Desktop\Чингиз\Астраханский вестник\№39\Полумордвинов\6566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>
      <w:r w:rsidRPr="000F73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91BAE3E" wp14:editId="35F88440">
            <wp:extent cx="4343400" cy="6667500"/>
            <wp:effectExtent l="0" t="0" r="0" b="0"/>
            <wp:docPr id="6" name="Рисунок 6" descr="C:\Users\kalataryan_va\Desktop\Чингиз\Астраханский вестник\№39\Полумордвинов\656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lataryan_va\Desktop\Чингиз\Астраханский вестник\№39\Полумордвинов\6566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>
      <w:r w:rsidRPr="000F73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367B08A" wp14:editId="1BEC877C">
            <wp:extent cx="4171950" cy="6657975"/>
            <wp:effectExtent l="0" t="0" r="0" b="9525"/>
            <wp:docPr id="7" name="Рисунок 7" descr="C:\Users\kalataryan_va\Desktop\Чингиз\Астраханский вестник\№39\Полумордвинов\656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lataryan_va\Desktop\Чингиз\Астраханский вестник\№39\Полумордвинов\6566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>
      <w:r w:rsidRPr="000F73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E4FFC29" wp14:editId="4D896F89">
            <wp:extent cx="4505325" cy="6638925"/>
            <wp:effectExtent l="0" t="0" r="9525" b="9525"/>
            <wp:docPr id="8" name="Рисунок 8" descr="C:\Users\kalataryan_va\Desktop\Чингиз\Астраханский вестник\№39\Полумордвинов\656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lataryan_va\Desktop\Чингиз\Астраханский вестник\№39\Полумордвинов\6566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/>
    <w:p w:rsidR="000F738C" w:rsidRDefault="000F738C" w:rsidP="00D308E1">
      <w:r w:rsidRPr="000F73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65A9604" wp14:editId="5C39DC89">
            <wp:extent cx="4181475" cy="6648450"/>
            <wp:effectExtent l="0" t="0" r="9525" b="0"/>
            <wp:docPr id="9" name="Рисунок 9" descr="C:\Users\kalataryan_va\Desktop\Чингиз\Астраханский вестник\№39\Полумордвинов\656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lataryan_va\Desktop\Чингиз\Астраханский вестник\№39\Полумордвинов\6566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AE1"/>
    <w:rsid w:val="000F738C"/>
    <w:rsid w:val="00327AE1"/>
    <w:rsid w:val="00D308E1"/>
    <w:rsid w:val="00EE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6871C2-27EE-4AD0-AABC-58A9AD8E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448</Words>
  <Characters>2555</Characters>
  <Application>Microsoft Office Word</Application>
  <DocSecurity>0</DocSecurity>
  <Lines>21</Lines>
  <Paragraphs>5</Paragraphs>
  <ScaleCrop>false</ScaleCrop>
  <Company/>
  <LinksUpToDate>false</LinksUpToDate>
  <CharactersWithSpaces>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2016-11-14T11:38:00Z</dcterms:created>
  <dcterms:modified xsi:type="dcterms:W3CDTF">2016-11-14T11:42:00Z</dcterms:modified>
</cp:coreProperties>
</file>