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1558" w:rsidRPr="007F1558" w:rsidTr="007F1558">
        <w:tc>
          <w:tcPr>
            <w:tcW w:w="4672" w:type="dxa"/>
          </w:tcPr>
          <w:p w:rsidR="007F1558" w:rsidRPr="007F1558" w:rsidRDefault="007F1558" w:rsidP="007F1558">
            <w:pPr>
              <w:pStyle w:val="a3"/>
              <w:spacing w:before="0" w:beforeAutospacing="0" w:after="360" w:afterAutospacing="0"/>
              <w:jc w:val="center"/>
            </w:pPr>
          </w:p>
        </w:tc>
        <w:tc>
          <w:tcPr>
            <w:tcW w:w="4673" w:type="dxa"/>
          </w:tcPr>
          <w:p w:rsidR="007F1558" w:rsidRPr="007F1558" w:rsidRDefault="004B3F70" w:rsidP="004B3F70">
            <w:pPr>
              <w:pStyle w:val="a3"/>
              <w:spacing w:before="0" w:beforeAutospacing="0" w:after="360" w:afterAutospacing="0"/>
              <w:jc w:val="center"/>
            </w:pPr>
            <w:r>
              <w:t>Выписка из раздела  основной образовател</w:t>
            </w:r>
            <w:bookmarkStart w:id="0" w:name="_GoBack"/>
            <w:bookmarkEnd w:id="0"/>
            <w:r>
              <w:t xml:space="preserve">ьной программы дошкольного образования </w:t>
            </w:r>
            <w:r w:rsidR="007F1558" w:rsidRPr="007F1558">
              <w:t xml:space="preserve"> МОУ СОШ № 29 </w:t>
            </w:r>
            <w:proofErr w:type="spellStart"/>
            <w:r w:rsidR="007F1558" w:rsidRPr="007F1558">
              <w:t>им.П.И</w:t>
            </w:r>
            <w:proofErr w:type="spellEnd"/>
            <w:r w:rsidR="007F1558" w:rsidRPr="007F1558">
              <w:t>. Забродина (дошкольное отделение)</w:t>
            </w:r>
          </w:p>
        </w:tc>
      </w:tr>
    </w:tbl>
    <w:p w:rsidR="007F1558" w:rsidRPr="001614FB" w:rsidRDefault="007F1558" w:rsidP="007F1558">
      <w:pPr>
        <w:pStyle w:val="a3"/>
        <w:shd w:val="clear" w:color="auto" w:fill="FFFFFF"/>
        <w:spacing w:before="0" w:beforeAutospacing="0" w:after="360" w:afterAutospacing="0"/>
        <w:jc w:val="center"/>
        <w:rPr>
          <w:b/>
        </w:rPr>
      </w:pPr>
      <w:r w:rsidRPr="001614FB">
        <w:rPr>
          <w:b/>
        </w:rPr>
        <w:t>Парциальные программы</w:t>
      </w:r>
    </w:p>
    <w:p w:rsidR="007F1558" w:rsidRPr="00B148E3" w:rsidRDefault="007F1558" w:rsidP="007F1558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Дошкольное отделение МОУ СОШ № 29 </w:t>
      </w:r>
      <w:proofErr w:type="spellStart"/>
      <w:r w:rsidRPr="00B148E3">
        <w:t>им.П.И.Забродина</w:t>
      </w:r>
      <w:proofErr w:type="spellEnd"/>
      <w:r w:rsidRPr="00B148E3">
        <w:t xml:space="preserve"> обеспечивает разностороннее развитие </w:t>
      </w:r>
      <w:proofErr w:type="gramStart"/>
      <w:r w:rsidRPr="00B148E3">
        <w:t>детей  в</w:t>
      </w:r>
      <w:proofErr w:type="gramEnd"/>
      <w:r w:rsidRPr="00B148E3">
        <w:t xml:space="preserve"> возрасте  от двух  до семи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 развитию , реализуемых в ходе поисково-познавательной, экспериментальной и преобразующей деятельности.</w:t>
      </w:r>
    </w:p>
    <w:p w:rsidR="007F1558" w:rsidRPr="00B148E3" w:rsidRDefault="007F1558" w:rsidP="007F1558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Содержание образовательного процесса выстроено в соответствии с, примерной основной образовательной программой дошкольного образования «От рождения до школы» /Под </w:t>
      </w:r>
      <w:proofErr w:type="spellStart"/>
      <w:r w:rsidRPr="00B148E3">
        <w:t>ред.Н.Е</w:t>
      </w:r>
      <w:proofErr w:type="spellEnd"/>
      <w:r w:rsidRPr="00B148E3">
        <w:t xml:space="preserve">. </w:t>
      </w:r>
      <w:proofErr w:type="spellStart"/>
      <w:r w:rsidRPr="00B148E3">
        <w:t>Вераксы</w:t>
      </w:r>
      <w:proofErr w:type="spellEnd"/>
      <w:r w:rsidRPr="00B148E3">
        <w:t xml:space="preserve">, </w:t>
      </w:r>
      <w:proofErr w:type="spellStart"/>
      <w:r w:rsidRPr="00B148E3">
        <w:t>Т.С.Комаровой</w:t>
      </w:r>
      <w:proofErr w:type="spellEnd"/>
      <w:r w:rsidRPr="00B148E3">
        <w:t xml:space="preserve">, М.А. Васильевой.  – М.; МОЗАИКА-СИНТЕЗ, 2014г – 368 с. и разработана образовательная программа дошкольного отделения МОУ СОШ № 29 им </w:t>
      </w:r>
      <w:proofErr w:type="spellStart"/>
      <w:r w:rsidRPr="00B148E3">
        <w:t>П.И.Забродина</w:t>
      </w:r>
      <w:proofErr w:type="spellEnd"/>
      <w:r w:rsidRPr="00B148E3">
        <w:t>. Программа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val="ru-RU" w:eastAsia="ru-RU"/>
        </w:rPr>
      </w:pPr>
      <w:r w:rsidRPr="001614FB">
        <w:rPr>
          <w:rFonts w:cs="Times New Roman"/>
          <w:b/>
          <w:sz w:val="24"/>
          <w:szCs w:val="24"/>
          <w:u w:val="single"/>
          <w:lang w:val="ru-RU"/>
        </w:rPr>
        <w:t>Парциальные программы, направленные на развитие познавательной деятельности: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Парциальные программы в дошкольном отделении по ФГОС, направленные на развитие познавательного потенциала дошкольников, реализуются через: ведение индивидуальной и групповой познавательной, исследовательской деятельности; приобщение воспитанников к общекультурным ценностям; формирование базовых математических представлений; экологическое воспитание.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К популярным парциальным программам, реализуемым в рамках данного направления, нужно отнести следующие: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t>«Математика в детском саду»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(В.П. Новикова)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Образовательная работа по данной парциальной программе проводится в занимательной игровой форме, способствующей легкому запоминанию математических категорий. В ходе занятий дошкольники овладеют устойчивыми навыками счета, познакомятся с процессами прибавления и вычитания, научатся решать простейшие математические задачи.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 </w:t>
      </w: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t>Программа «Наш дом - природа»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(Н. А. Рыжова)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Содержание программы обеспечивает ознакомление детей с разнообразием и богатством природного мира, содействует развитию начальных естественно - научных представлений и экологических понятий. Разработана в целях образования детей старшего дошкольного возраста. Обеспечивает преемственность с обучением в начальной школе по курсам «Окружающий мир» и «Природа». Основные цели - воспитание с первых лет жизни гуманной, социально активной личности, способной понимать и любить окружающий мир, природу, бережно относиться к ним. Особенность программы заключается в формировании у ребенка целостного взгляда на природу и место человека в ней, экологически грамотного и безопасного поведения. Элементы экологических знаний органично вписаны в общее содержание, включающее природные и социальные аспекты, что определяется 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lastRenderedPageBreak/>
        <w:t>структурными особенностями программы, учебный материал которой включает обучающий и воспитывающий компоненты. Программа предусматривает широкое использование разнообразной практической деятельности детей в вопросах изучения и охраны окружающей среды. Содержание программы может уточняться в соответствии с местными природными и климатическими условиями.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</w:r>
      <w:r w:rsidRPr="001614FB">
        <w:rPr>
          <w:rFonts w:eastAsia="Times New Roman" w:cs="Times New Roman"/>
          <w:b/>
          <w:bCs/>
          <w:i/>
          <w:iCs/>
          <w:sz w:val="24"/>
          <w:szCs w:val="24"/>
          <w:lang w:val="ru-RU" w:eastAsia="ru-RU"/>
        </w:rPr>
        <w:t>Рекомендована Министерством образования РФ.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sz w:val="24"/>
          <w:szCs w:val="24"/>
          <w:lang w:val="ru-RU" w:eastAsia="ru-RU"/>
        </w:rPr>
        <w:t>Программа «Юный эколог»</w:t>
      </w:r>
      <w:r w:rsidRPr="00D72F6F">
        <w:rPr>
          <w:rFonts w:eastAsia="Times New Roman" w:cs="Times New Roman"/>
          <w:b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i/>
          <w:iCs/>
          <w:sz w:val="24"/>
          <w:szCs w:val="24"/>
          <w:lang w:val="ru-RU" w:eastAsia="ru-RU"/>
        </w:rPr>
        <w:t>(С. Н. Николаева)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Направлена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- взаимосвязи живых организмов со средой обитания.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</w:r>
      <w:r w:rsidRPr="001614FB">
        <w:rPr>
          <w:rFonts w:eastAsia="Times New Roman" w:cs="Times New Roman"/>
          <w:b/>
          <w:bCs/>
          <w:i/>
          <w:iCs/>
          <w:sz w:val="24"/>
          <w:szCs w:val="24"/>
          <w:lang w:val="ru-RU" w:eastAsia="ru-RU"/>
        </w:rPr>
        <w:t>Одобрена Федеральным экспертным советом по общему образованию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sz w:val="24"/>
          <w:szCs w:val="24"/>
          <w:lang w:val="ru-RU" w:eastAsia="ru-RU"/>
        </w:rPr>
        <w:t>Программа развития математических представлений у дошкольников «Математические ступеньки</w:t>
      </w: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t>"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(Е.В. Колесникова)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Содержание Программы ориентировано на развитие математических способностей детей 3—7 лет, которое осуществляется в двух направлениях: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— систематизация и учет математических знаний, полученных из разных источников (игра, общение и т.д.);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— организация работы с детьми по освоению содержания Программы.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В ходе реализации Программы предусматривается совместная деятельность взрослых и детей в процессе занятий (познавательно-исследовательской деятельности), игры, общения, самостоятельной деятельности, которые организует взрослый, сопровождает и поддерживает.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Содержание Программы отражает одно из направлений образовательной деятельности в области «Познавательное развитие» и включает не только работу по формированию первичных представлений о количестве, числе, форме, размере, пространстве и времени, но и предполагает развитие интересов детей, любознательности и познавательной мотивации, формирование предпосылок к учебной деятельности.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D72F6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1614FB">
        <w:rPr>
          <w:rFonts w:eastAsia="Times New Roman" w:cs="Times New Roman"/>
          <w:b/>
          <w:bCs/>
          <w:sz w:val="24"/>
          <w:szCs w:val="24"/>
          <w:u w:val="single"/>
          <w:lang w:val="ru-RU" w:eastAsia="ru-RU"/>
        </w:rPr>
        <w:t>Парциальные программы по речевому развитию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t>«Развитие речи у детей дошкольного возраста"</w:t>
      </w:r>
      <w:r w:rsidRPr="00D72F6F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(О.С. Ушакова)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Разработанная с учетом возрастных особенностей детей 3-7 лет. Содержит новые принципы обучения дошкольников родному языку. Занятия по программе способствуют быстрому овладению навыками устной и письменной речи.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lastRenderedPageBreak/>
        <w:t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основе на решение главной задачи — развитие связной речи. 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осуществляемый в двух формах: линейной и концентрической. Каждая речевая задача (воспитание звуковой культуры, формирование грамматического строя, словарная работа, развитие связной речи) решается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В развитии связной речи — это связывание предложений в высказывание, в словарной работе — работа над смысловой стороной слова, в грамматике —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ориентироваться на последующее развитие речевых умений и навыков. Таким образом, важной становится проблема вычленения приоритетных линий развития каждой речевой задачи на разных возрастных этапах.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Большинство занятий построено по тематическому принципу, </w:t>
      </w:r>
      <w:proofErr w:type="spellStart"/>
      <w:r w:rsidRPr="001614FB">
        <w:rPr>
          <w:rFonts w:eastAsia="Times New Roman" w:cs="Times New Roman"/>
          <w:sz w:val="24"/>
          <w:szCs w:val="24"/>
          <w:lang w:val="ru-RU" w:eastAsia="ru-RU"/>
        </w:rPr>
        <w:t>т.</w:t>
      </w:r>
      <w:proofErr w:type="gramStart"/>
      <w:r w:rsidRPr="001614FB">
        <w:rPr>
          <w:rFonts w:eastAsia="Times New Roman" w:cs="Times New Roman"/>
          <w:sz w:val="24"/>
          <w:szCs w:val="24"/>
          <w:lang w:val="ru-RU" w:eastAsia="ru-RU"/>
        </w:rPr>
        <w:t>е.упражнения</w:t>
      </w:r>
      <w:proofErr w:type="spellEnd"/>
      <w:proofErr w:type="gramEnd"/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 и высказывания детей начинают, продолжают и развивают одну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тему. Тематика занятий очень разнообразна: это времена года, мир животных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и растений, явления общественной жизни, отношения между взрослыми и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детьми, любовь к природе. Со многими темами дети знакомятся сначала занятиях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по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расширению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представлений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об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окружающей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жизни,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по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ознакомлению с художественной литературой, а затем на занятиях по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развитию речи закрепляют полученные знания и учатся выражать свои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впечатления и отношение к окружающему сначала в отдельных лексических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и грамматических упражнениях, а в дальнейшем в связных высказываниях. И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тогда переход от выполнения задания на подбор синонимов и антонимов к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составлению рассказа или сказки становится естественным.</w:t>
      </w:r>
    </w:p>
    <w:p w:rsidR="007F1558" w:rsidRPr="001614FB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В предлагаемой программе раскрываются основные направления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речевой работы с детьми дошкольного возраста (от трех до семи лет),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приводятся отдельные примеры и некоторые методические приемы работы над разными сторонами речевого развития ребенка.</w:t>
      </w:r>
    </w:p>
    <w:p w:rsidR="007F1558" w:rsidRPr="001614FB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b/>
          <w:sz w:val="24"/>
          <w:szCs w:val="24"/>
          <w:lang w:val="ru-RU" w:eastAsia="ru-RU"/>
        </w:rPr>
        <w:t>Программа «От звука к букве»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(Е.В.Колесникова)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Парциальная образовательная программа "От звука к букве. Формирование аналитико-синтетической активности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 как предпосылки обучения грамоте" - результат многолетнего опыта работы автора с детьми дошкольного возраста.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В ней определены содержание, объем, условия реализации и планируемые результаты освоения программы "От звука к букве. Формированию звуковой аналитико-синтетической активности как предпосылки обучения грамоте детей 2-7 лет (образовательная область "Речевое развитие").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Содержание Программы ориентировано на речевое развитие детей 2-7 лет, которое осуществляется в двух направлениях: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- систематизация и учет речевого развития детей, полученного из разных источников (игры, общения, обучения и т. д.);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- организация работы с детьми по освоению ими содержания Программы.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Программа сопровождается учебно-методическим комплектом для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2-7 лет (24 пособия), в который включены дидактические пособия, как для взрослых, так и детей. Наличие УМК 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lastRenderedPageBreak/>
        <w:t>является одним из условий эффективной реализации Программы (ФГОС ДО).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  <w:t>Рекомендуется всем участникам образовательного процесса - детям, педагогам, родителям.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D72F6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1614FB">
        <w:rPr>
          <w:rFonts w:eastAsia="Times New Roman" w:cs="Times New Roman"/>
          <w:b/>
          <w:bCs/>
          <w:sz w:val="24"/>
          <w:szCs w:val="24"/>
          <w:u w:val="single"/>
          <w:lang w:val="ru-RU" w:eastAsia="ru-RU"/>
        </w:rPr>
        <w:t>Парциальные программы по социально-личностному развитию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sz w:val="24"/>
          <w:szCs w:val="24"/>
          <w:lang w:val="ru-RU" w:eastAsia="ru-RU"/>
        </w:rPr>
        <w:t xml:space="preserve">Программа «Основы безопасности детей дошкольного возраста» </w:t>
      </w:r>
      <w:r w:rsidRPr="001614FB">
        <w:rPr>
          <w:rFonts w:eastAsia="Times New Roman" w:cs="Times New Roman"/>
          <w:b/>
          <w:sz w:val="24"/>
          <w:szCs w:val="24"/>
          <w:lang w:val="ru-RU" w:eastAsia="ru-RU"/>
        </w:rPr>
        <w:br/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 xml:space="preserve">(Р. Б. </w:t>
      </w:r>
      <w:proofErr w:type="spellStart"/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Стеркина</w:t>
      </w:r>
      <w:proofErr w:type="spellEnd"/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, О. Л. Князева, Н. Н. Авдеева)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Pr="001614FB">
        <w:rPr>
          <w:rFonts w:eastAsia="Times New Roman" w:cs="Times New Roman"/>
          <w:sz w:val="24"/>
          <w:szCs w:val="24"/>
          <w:lang w:val="ru-RU" w:eastAsia="ru-RU"/>
        </w:rPr>
        <w:t>адресованности</w:t>
      </w:r>
      <w:proofErr w:type="spellEnd"/>
      <w:r w:rsidRPr="001614FB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</w:r>
      <w:r w:rsidRPr="001614FB">
        <w:rPr>
          <w:rFonts w:eastAsia="Times New Roman" w:cs="Times New Roman"/>
          <w:b/>
          <w:bCs/>
          <w:i/>
          <w:iCs/>
          <w:sz w:val="24"/>
          <w:szCs w:val="24"/>
          <w:lang w:val="ru-RU" w:eastAsia="ru-RU"/>
        </w:rPr>
        <w:t>Рекомендована Министерством образования РФ.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b/>
          <w:sz w:val="24"/>
          <w:szCs w:val="24"/>
          <w:lang w:val="ru-RU" w:eastAsia="ru-RU"/>
        </w:rPr>
        <w:t>Программа «Приобщение детей к истокам русской народной культуры»</w:t>
      </w:r>
      <w:r w:rsidRPr="00D72F6F">
        <w:rPr>
          <w:rFonts w:eastAsia="Times New Roman" w:cs="Times New Roman"/>
          <w:b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i/>
          <w:iCs/>
          <w:sz w:val="24"/>
          <w:szCs w:val="24"/>
          <w:lang w:val="ru-RU" w:eastAsia="ru-RU"/>
        </w:rPr>
        <w:t xml:space="preserve">(О. Л. Князева, М. Д. </w:t>
      </w:r>
      <w:proofErr w:type="spellStart"/>
      <w:r w:rsidRPr="001614FB">
        <w:rPr>
          <w:rFonts w:eastAsia="Times New Roman" w:cs="Times New Roman"/>
          <w:b/>
          <w:i/>
          <w:iCs/>
          <w:sz w:val="24"/>
          <w:szCs w:val="24"/>
          <w:lang w:val="ru-RU" w:eastAsia="ru-RU"/>
        </w:rPr>
        <w:t>Маханева</w:t>
      </w:r>
      <w:proofErr w:type="spellEnd"/>
      <w:r w:rsidRPr="001614FB">
        <w:rPr>
          <w:rFonts w:eastAsia="Times New Roman" w:cs="Times New Roman"/>
          <w:b/>
          <w:i/>
          <w:iCs/>
          <w:sz w:val="24"/>
          <w:szCs w:val="24"/>
          <w:lang w:val="ru-RU" w:eastAsia="ru-RU"/>
        </w:rPr>
        <w:t>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среды. Параллельно в программе решаются вопросы расширения базовой культуры личности воспитателей дошкольных образовательных учреждений.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</w:r>
      <w:r w:rsidRPr="001614FB">
        <w:rPr>
          <w:rFonts w:eastAsia="Times New Roman" w:cs="Times New Roman"/>
          <w:b/>
          <w:bCs/>
          <w:i/>
          <w:iCs/>
          <w:sz w:val="24"/>
          <w:szCs w:val="24"/>
          <w:lang w:val="ru-RU" w:eastAsia="ru-RU"/>
        </w:rPr>
        <w:t>Рекомендована Министерством образования РФ.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t>"Я- человек"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(С.А.Козлова)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Цель: помочь педагогу раскрыть ребенку окружающий мир, сфор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>мировать у него представление о себе как о представителе человечес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>кого рода, о людях, живущих на Земле, об их чувствах, поступках, пра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>вах и обязанностях, разнообразной деятельности; на основе познания развивать творческую, свободную личность, обладающую чувством соб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>ственного достоинства и проникнутую уважением к людям.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Программа направлена на формирование у ребёнка мировоззрения – своего видения мира, своей «картины мира», созвучной возможному уровню развития его чувств.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Програм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 xml:space="preserve">ма включает четыре больших раздела: «Что я знаю о себе», «Кто такие взрослые люди», «Человек - творец», «Земля — наш общий дом». Каждый раздел имеет несколько подразделов, которые конкретизируют его содержание. Все разделы программы взаимосвязаны, они дополняют друг друга, хотя каждый имеет свою специфику, свою </w:t>
      </w:r>
      <w:proofErr w:type="spellStart"/>
      <w:r w:rsidRPr="001614FB">
        <w:rPr>
          <w:rFonts w:eastAsia="Times New Roman" w:cs="Times New Roman"/>
          <w:sz w:val="24"/>
          <w:szCs w:val="24"/>
          <w:lang w:val="ru-RU" w:eastAsia="ru-RU"/>
        </w:rPr>
        <w:t>воспитательно</w:t>
      </w:r>
      <w:proofErr w:type="spellEnd"/>
      <w:r w:rsidRPr="001614FB">
        <w:rPr>
          <w:rFonts w:eastAsia="Times New Roman" w:cs="Times New Roman"/>
          <w:sz w:val="24"/>
          <w:szCs w:val="24"/>
          <w:lang w:val="ru-RU" w:eastAsia="ru-RU"/>
        </w:rPr>
        <w:t>-образовательную цель.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В программе представлены требования к уровню усвоения всех разделов, также предлагаются рекомендации родителям, воспитателям и учителям начальных классов. Программа имеет </w:t>
      </w:r>
      <w:proofErr w:type="gramStart"/>
      <w:r w:rsidRPr="001614FB">
        <w:rPr>
          <w:rFonts w:eastAsia="Times New Roman" w:cs="Times New Roman"/>
          <w:sz w:val="24"/>
          <w:szCs w:val="24"/>
          <w:lang w:val="ru-RU" w:eastAsia="ru-RU"/>
        </w:rPr>
        <w:t>методические комплекты</w:t>
      </w:r>
      <w:proofErr w:type="gramEnd"/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 состоящие из рабочих тетрадей, наборов дидактических карточек и методических пособий для взрослых.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Ав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>тором написано учебное пособие «Теория и методика ознакомления дошкольников с социальной действительностью», которое может слу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>жить технологией реализации программы «Я — человек».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b/>
          <w:bCs/>
          <w:i/>
          <w:iCs/>
          <w:sz w:val="24"/>
          <w:szCs w:val="24"/>
          <w:lang w:val="ru-RU" w:eastAsia="ru-RU"/>
        </w:rPr>
        <w:t>Программа допущена Департаментом общего среднего образования Министерства образования РФ.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val="ru-RU"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 </w:t>
      </w:r>
      <w:r w:rsidRPr="001614FB">
        <w:rPr>
          <w:rFonts w:eastAsia="Times New Roman" w:cs="Times New Roman"/>
          <w:b/>
          <w:bCs/>
          <w:sz w:val="24"/>
          <w:szCs w:val="24"/>
          <w:u w:val="single"/>
          <w:lang w:val="ru-RU" w:eastAsia="ru-RU"/>
        </w:rPr>
        <w:t>Парциальные программы художественно-эстетического развития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1614FB">
          <w:rPr>
            <w:rFonts w:eastAsia="Times New Roman" w:cs="Times New Roman"/>
            <w:b/>
            <w:bCs/>
            <w:sz w:val="24"/>
            <w:szCs w:val="24"/>
            <w:lang w:val="ru-RU" w:eastAsia="ru-RU"/>
          </w:rPr>
          <w:t>П</w:t>
        </w:r>
        <w:r w:rsidRPr="001614FB">
          <w:rPr>
            <w:rFonts w:eastAsia="Times New Roman" w:cs="Times New Roman"/>
            <w:b/>
            <w:bCs/>
            <w:sz w:val="24"/>
            <w:szCs w:val="24"/>
            <w:shd w:val="clear" w:color="auto" w:fill="FFFFFF"/>
            <w:lang w:val="ru-RU" w:eastAsia="ru-RU"/>
          </w:rPr>
          <w:t>рограмма  "Художественного воспитания, обучения и развития детей 2-7 лет "Цветные ладошки"</w:t>
        </w:r>
        <w:r w:rsidRPr="00D72F6F">
          <w:rPr>
            <w:rFonts w:eastAsia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 </w:t>
        </w:r>
      </w:hyperlink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1614FB">
        <w:rPr>
          <w:rFonts w:cs="Times New Roman"/>
          <w:sz w:val="24"/>
          <w:szCs w:val="24"/>
          <w:shd w:val="clear" w:color="auto" w:fill="FFFFFF"/>
          <w:lang w:val="ru-RU"/>
        </w:rPr>
        <w:t>Авторская программа художественного воспитания, обучения и развития детей 2-7 лет «Цветные ладошки» (соответствует ФГОС ДО) (формирование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 Программа «Цветные ладошки» содержит систему занятий по лепке, аппликации и рисованию для всех возрастных групп дошкольного учреждения (задачи, планирование, конспекты занятий). Программа обеспечена современными наглядно-методическими и практическими пособиями.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cs="Times New Roman"/>
          <w:sz w:val="24"/>
          <w:szCs w:val="24"/>
          <w:lang w:val="ru-RU"/>
        </w:rPr>
        <w:t xml:space="preserve">Программа «Ладушки» И.М. </w:t>
      </w:r>
      <w:proofErr w:type="spellStart"/>
      <w:r w:rsidRPr="001614FB">
        <w:rPr>
          <w:rFonts w:cs="Times New Roman"/>
          <w:sz w:val="24"/>
          <w:szCs w:val="24"/>
          <w:lang w:val="ru-RU"/>
        </w:rPr>
        <w:t>Каплунова</w:t>
      </w:r>
      <w:proofErr w:type="spellEnd"/>
      <w:r w:rsidRPr="001614FB">
        <w:rPr>
          <w:rFonts w:cs="Times New Roman"/>
          <w:sz w:val="24"/>
          <w:szCs w:val="24"/>
          <w:lang w:val="ru-RU"/>
        </w:rPr>
        <w:t xml:space="preserve">, И.А. </w:t>
      </w:r>
      <w:proofErr w:type="spellStart"/>
      <w:r w:rsidRPr="001614FB">
        <w:rPr>
          <w:rFonts w:cs="Times New Roman"/>
          <w:sz w:val="24"/>
          <w:szCs w:val="24"/>
          <w:lang w:val="ru-RU"/>
        </w:rPr>
        <w:t>Новоскольцева</w:t>
      </w:r>
      <w:proofErr w:type="spellEnd"/>
      <w:r w:rsidRPr="001614FB">
        <w:rPr>
          <w:rFonts w:cs="Times New Roman"/>
          <w:sz w:val="24"/>
          <w:szCs w:val="24"/>
          <w:lang w:val="ru-RU"/>
        </w:rPr>
        <w:t xml:space="preserve">. Данная программа направлена на развитие музыкально-творческих особенностей детей в процессе различных видов музыкальной деятельности: музыкально-ритмических движений, инструментального </w:t>
      </w:r>
      <w:proofErr w:type="spellStart"/>
      <w:r w:rsidRPr="001614FB">
        <w:rPr>
          <w:rFonts w:cs="Times New Roman"/>
          <w:sz w:val="24"/>
          <w:szCs w:val="24"/>
          <w:lang w:val="ru-RU"/>
        </w:rPr>
        <w:t>музицирования</w:t>
      </w:r>
      <w:proofErr w:type="spellEnd"/>
      <w:r w:rsidRPr="001614FB">
        <w:rPr>
          <w:rFonts w:cs="Times New Roman"/>
          <w:sz w:val="24"/>
          <w:szCs w:val="24"/>
          <w:lang w:val="ru-RU"/>
        </w:rPr>
        <w:t xml:space="preserve">, пения, слушания музыки, музыкально-игровой деятельности. Основная задача программы – введение ребенка в мир музыка с радостью и улыбкой. 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b/>
          <w:bCs/>
          <w:i/>
          <w:iCs/>
          <w:sz w:val="24"/>
          <w:szCs w:val="24"/>
          <w:lang w:val="ru-RU" w:eastAsia="ru-RU"/>
        </w:rPr>
        <w:t>Рекомендована Министерством образования РФ.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lastRenderedPageBreak/>
        <w:t>Программа «Конструирование и ручной труд в детском саду»</w:t>
      </w:r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 xml:space="preserve"> (Л. В. </w:t>
      </w:r>
      <w:proofErr w:type="spellStart"/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Куцакова</w:t>
      </w:r>
      <w:proofErr w:type="spellEnd"/>
      <w:r w:rsidRPr="001614FB">
        <w:rPr>
          <w:rFonts w:eastAsia="Times New Roman" w:cs="Times New Roman"/>
          <w:i/>
          <w:iCs/>
          <w:sz w:val="24"/>
          <w:szCs w:val="24"/>
          <w:lang w:val="ru-RU" w:eastAsia="ru-RU"/>
        </w:rPr>
        <w:t>)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Рассчитана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br/>
      </w:r>
      <w:r w:rsidRPr="001614FB">
        <w:rPr>
          <w:rFonts w:eastAsia="Times New Roman" w:cs="Times New Roman"/>
          <w:b/>
          <w:bCs/>
          <w:i/>
          <w:iCs/>
          <w:sz w:val="24"/>
          <w:szCs w:val="24"/>
          <w:lang w:val="ru-RU" w:eastAsia="ru-RU"/>
        </w:rPr>
        <w:t>Рекомендована Министерством образования РФ.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t>Парциальные программы по физическому развитию</w:t>
      </w:r>
    </w:p>
    <w:p w:rsidR="007F1558" w:rsidRPr="001614FB" w:rsidRDefault="007F1558" w:rsidP="007F1558">
      <w:p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b/>
          <w:bCs/>
          <w:sz w:val="24"/>
          <w:szCs w:val="24"/>
          <w:lang w:val="ru-RU" w:eastAsia="ru-RU"/>
        </w:rPr>
        <w:t>«Здоровье»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(В. Г. </w:t>
      </w:r>
      <w:proofErr w:type="spellStart"/>
      <w:r w:rsidRPr="001614FB">
        <w:rPr>
          <w:rFonts w:eastAsia="Times New Roman" w:cs="Times New Roman"/>
          <w:sz w:val="24"/>
          <w:szCs w:val="24"/>
          <w:lang w:val="ru-RU" w:eastAsia="ru-RU"/>
        </w:rPr>
        <w:t>Алямовская</w:t>
      </w:r>
      <w:proofErr w:type="spellEnd"/>
      <w:r w:rsidRPr="001614FB">
        <w:rPr>
          <w:rFonts w:eastAsia="Times New Roman" w:cs="Times New Roman"/>
          <w:sz w:val="24"/>
          <w:szCs w:val="24"/>
          <w:lang w:val="ru-RU" w:eastAsia="ru-RU"/>
        </w:rPr>
        <w:t>).</w:t>
      </w: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</w:p>
    <w:p w:rsidR="007F1558" w:rsidRPr="001614FB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D72F6F">
        <w:rPr>
          <w:rFonts w:eastAsia="Times New Roman" w:cs="Times New Roman"/>
          <w:sz w:val="24"/>
          <w:szCs w:val="24"/>
          <w:lang w:eastAsia="ru-RU"/>
        </w:rPr>
        <w:t> 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t>Цель: воспитание дошкольника физически здорового, разносторонне развитого, инициативного и раскрепощенного, с чувством соб</w:t>
      </w:r>
      <w:r w:rsidRPr="001614FB">
        <w:rPr>
          <w:rFonts w:eastAsia="Times New Roman" w:cs="Times New Roman"/>
          <w:sz w:val="24"/>
          <w:szCs w:val="24"/>
          <w:lang w:val="ru-RU" w:eastAsia="ru-RU"/>
        </w:rPr>
        <w:softHyphen/>
        <w:t>ственного достоинства.</w:t>
      </w:r>
    </w:p>
    <w:p w:rsidR="007F1558" w:rsidRPr="001614FB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Автор предлагает систему, состоящую из четырех основных направлений, каждое из которых реализуется одной или несколькими подпрограммами:</w:t>
      </w:r>
    </w:p>
    <w:p w:rsidR="007F1558" w:rsidRPr="001614FB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1. Обеспечение психологического благополучия («Комфорт»).</w:t>
      </w:r>
    </w:p>
    <w:p w:rsidR="007F1558" w:rsidRPr="001614FB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2. Охрана и укрепление здоровья детей («Труппы здоровья»).</w:t>
      </w:r>
    </w:p>
    <w:p w:rsidR="007F1558" w:rsidRPr="001614FB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>3. Духовное здоровье («Город мастеров», «Школа маленького предпринимателя»).</w:t>
      </w:r>
    </w:p>
    <w:p w:rsidR="007F1558" w:rsidRPr="00D72F6F" w:rsidRDefault="007F1558" w:rsidP="007F155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614FB">
        <w:rPr>
          <w:rFonts w:eastAsia="Times New Roman" w:cs="Times New Roman"/>
          <w:sz w:val="24"/>
          <w:szCs w:val="24"/>
          <w:lang w:val="ru-RU" w:eastAsia="ru-RU"/>
        </w:rPr>
        <w:t xml:space="preserve">4. Нравственное здоровье, приобщение ребенка к общечеловеческим ценностям («Этикет», «Личность»). </w:t>
      </w:r>
      <w:r w:rsidRPr="00D72F6F">
        <w:rPr>
          <w:rFonts w:eastAsia="Times New Roman" w:cs="Times New Roman"/>
          <w:sz w:val="24"/>
          <w:szCs w:val="24"/>
          <w:lang w:eastAsia="ru-RU"/>
        </w:rPr>
        <w:t xml:space="preserve">Программы познавательного </w:t>
      </w:r>
      <w:proofErr w:type="spellStart"/>
      <w:r w:rsidRPr="00D72F6F">
        <w:rPr>
          <w:rFonts w:eastAsia="Times New Roman" w:cs="Times New Roman"/>
          <w:sz w:val="24"/>
          <w:szCs w:val="24"/>
          <w:lang w:eastAsia="ru-RU"/>
        </w:rPr>
        <w:t>развития</w:t>
      </w:r>
      <w:proofErr w:type="spellEnd"/>
      <w:r w:rsidRPr="00D72F6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F6F">
        <w:rPr>
          <w:rFonts w:eastAsia="Times New Roman" w:cs="Times New Roman"/>
          <w:sz w:val="24"/>
          <w:szCs w:val="24"/>
          <w:lang w:eastAsia="ru-RU"/>
        </w:rPr>
        <w:t>дошкольников</w:t>
      </w:r>
      <w:proofErr w:type="spellEnd"/>
    </w:p>
    <w:p w:rsidR="00E9634E" w:rsidRDefault="00E9634E"/>
    <w:sectPr w:rsidR="00E9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8"/>
    <w:rsid w:val="003E2F18"/>
    <w:rsid w:val="004B3F70"/>
    <w:rsid w:val="007F1558"/>
    <w:rsid w:val="00E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7209"/>
  <w15:chartTrackingRefBased/>
  <w15:docId w15:val="{80CE964F-90C5-4297-9077-4634E9C3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58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55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7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mdou79.edumsko.ru/uploads/2800/2715/section/835177/rabochaia_programma_TSvetnye_ladoshki-1.pdf?1622552084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2595</Words>
  <Characters>14793</Characters>
  <Application>Microsoft Office Word</Application>
  <DocSecurity>0</DocSecurity>
  <Lines>123</Lines>
  <Paragraphs>34</Paragraphs>
  <ScaleCrop>false</ScaleCrop>
  <Company>HP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3</cp:revision>
  <dcterms:created xsi:type="dcterms:W3CDTF">2022-04-23T18:41:00Z</dcterms:created>
  <dcterms:modified xsi:type="dcterms:W3CDTF">2022-04-23T18:47:00Z</dcterms:modified>
</cp:coreProperties>
</file>