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6D14" w:rsidRDefault="00086D14" w:rsidP="00B431B3">
      <w:pPr>
        <w:ind w:left="567" w:right="709"/>
        <w:jc w:val="both"/>
      </w:pPr>
      <w:r w:rsidRPr="00086D14">
        <w:rPr>
          <w:noProof/>
        </w:rPr>
        <w:drawing>
          <wp:inline distT="0" distB="0" distL="0" distR="0">
            <wp:extent cx="6391275" cy="902661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2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D14" w:rsidRDefault="00086D14" w:rsidP="00B431B3">
      <w:pPr>
        <w:ind w:left="567" w:right="709"/>
        <w:jc w:val="both"/>
      </w:pPr>
    </w:p>
    <w:p w:rsidR="00086D14" w:rsidRDefault="00086D14" w:rsidP="00B431B3">
      <w:pPr>
        <w:ind w:left="567" w:right="709"/>
        <w:jc w:val="both"/>
      </w:pPr>
    </w:p>
    <w:p w:rsidR="00086D14" w:rsidRDefault="00086D14" w:rsidP="00086D14">
      <w:pPr>
        <w:ind w:right="709"/>
        <w:jc w:val="both"/>
      </w:pPr>
    </w:p>
    <w:p w:rsidR="00B431B3" w:rsidRDefault="00B431B3" w:rsidP="00B431B3">
      <w:pPr>
        <w:ind w:left="567" w:right="709"/>
        <w:jc w:val="both"/>
      </w:pPr>
      <w:r>
        <w:lastRenderedPageBreak/>
        <w:t xml:space="preserve">Самообследование Муниципального бюджетного дошкольного образовательного учреждения «Центр развития ребенка – детский сад № 6 </w:t>
      </w:r>
      <w:proofErr w:type="gramStart"/>
      <w:r>
        <w:t>« Колокольчик</w:t>
      </w:r>
      <w:proofErr w:type="gramEnd"/>
      <w:r>
        <w:t xml:space="preserve">»» проведено в соответствии с: </w:t>
      </w:r>
    </w:p>
    <w:p w:rsidR="00B431B3" w:rsidRDefault="00B431B3" w:rsidP="00B431B3">
      <w:pPr>
        <w:numPr>
          <w:ilvl w:val="0"/>
          <w:numId w:val="1"/>
        </w:numPr>
        <w:spacing w:after="13"/>
        <w:ind w:left="567" w:right="709" w:firstLine="556"/>
        <w:jc w:val="both"/>
      </w:pPr>
      <w:r>
        <w:t xml:space="preserve">Федеральным законом от 29.12.2012 № 273-ФЗ «Об образовании в Российской Федерации»; </w:t>
      </w:r>
    </w:p>
    <w:p w:rsidR="00B431B3" w:rsidRDefault="00B431B3" w:rsidP="00B431B3">
      <w:pPr>
        <w:numPr>
          <w:ilvl w:val="0"/>
          <w:numId w:val="1"/>
        </w:numPr>
        <w:spacing w:after="13"/>
        <w:ind w:left="567" w:right="709" w:firstLine="556"/>
        <w:jc w:val="both"/>
      </w:pPr>
      <w:r>
        <w:t xml:space="preserve">приказом Министерства образования и науки Российской Федерации от 14.06.2013 № 462 «Об утверждении порядка проведения самообследования образовательной организацией», </w:t>
      </w:r>
    </w:p>
    <w:p w:rsidR="00B431B3" w:rsidRDefault="00B431B3" w:rsidP="00B431B3">
      <w:pPr>
        <w:numPr>
          <w:ilvl w:val="0"/>
          <w:numId w:val="1"/>
        </w:numPr>
        <w:spacing w:after="13"/>
        <w:ind w:left="567" w:right="709" w:firstLine="556"/>
        <w:jc w:val="both"/>
      </w:pPr>
      <w:r>
        <w:t xml:space="preserve">приказом Министерства образования и науки Российской Федерации от 10.12.2013 № 1324 «Об утверждении показателей деятельности образовательной организации, подлежащей самообследованию», </w:t>
      </w:r>
    </w:p>
    <w:p w:rsidR="00B431B3" w:rsidRDefault="00B431B3" w:rsidP="00B431B3">
      <w:pPr>
        <w:ind w:left="567" w:right="709"/>
        <w:jc w:val="both"/>
      </w:pPr>
      <w:r>
        <w:t xml:space="preserve">         - </w:t>
      </w:r>
      <w:proofErr w:type="gramStart"/>
      <w:r>
        <w:t>приказом  Министерства</w:t>
      </w:r>
      <w:proofErr w:type="gramEnd"/>
      <w:r>
        <w:t xml:space="preserve"> образования и науки Российской Федерации от 14 декабря 2017г № 1218 « О внесении изменений в Порядок проведения самообследования образовательной организации, утвержденный приказом  Министерства образования и науки Российской Федерации от 14.06.2013 № 462».</w:t>
      </w:r>
    </w:p>
    <w:p w:rsidR="00B431B3" w:rsidRDefault="00B431B3" w:rsidP="00B431B3">
      <w:pPr>
        <w:ind w:right="709"/>
        <w:jc w:val="both"/>
      </w:pPr>
    </w:p>
    <w:p w:rsidR="00B431B3" w:rsidRDefault="00B431B3" w:rsidP="00B431B3">
      <w:pPr>
        <w:ind w:left="567" w:right="709"/>
        <w:jc w:val="both"/>
        <w:rPr>
          <w:b/>
          <w:bCs/>
        </w:rPr>
      </w:pPr>
      <w:proofErr w:type="gramStart"/>
      <w:r>
        <w:rPr>
          <w:b/>
        </w:rPr>
        <w:t>Цель  проведения</w:t>
      </w:r>
      <w:proofErr w:type="gramEnd"/>
      <w:r>
        <w:rPr>
          <w:b/>
        </w:rPr>
        <w:t xml:space="preserve">  самообследования </w:t>
      </w:r>
      <w:r>
        <w:t xml:space="preserve"> -  обеспечение  доступности  и  открытости информации  о  деятельности  ДОУ, а  также  подготовка  отчета  о  результатах самообследования.</w:t>
      </w:r>
      <w:r>
        <w:rPr>
          <w:b/>
          <w:bCs/>
        </w:rPr>
        <w:t xml:space="preserve"> </w:t>
      </w:r>
    </w:p>
    <w:p w:rsidR="00B431B3" w:rsidRDefault="00B431B3" w:rsidP="00B431B3">
      <w:pPr>
        <w:ind w:left="567" w:right="709"/>
        <w:jc w:val="both"/>
        <w:rPr>
          <w:sz w:val="20"/>
          <w:szCs w:val="20"/>
        </w:rPr>
      </w:pPr>
      <w:r>
        <w:rPr>
          <w:b/>
          <w:bCs/>
        </w:rPr>
        <w:t>Задачи самообследования:</w:t>
      </w:r>
    </w:p>
    <w:p w:rsidR="00B431B3" w:rsidRDefault="00B431B3" w:rsidP="00B431B3">
      <w:pPr>
        <w:spacing w:line="10" w:lineRule="exact"/>
        <w:ind w:left="567" w:right="709"/>
        <w:jc w:val="both"/>
      </w:pPr>
    </w:p>
    <w:p w:rsidR="00B431B3" w:rsidRDefault="00B431B3" w:rsidP="00B431B3">
      <w:pPr>
        <w:numPr>
          <w:ilvl w:val="0"/>
          <w:numId w:val="2"/>
        </w:numPr>
        <w:tabs>
          <w:tab w:val="left" w:pos="168"/>
        </w:tabs>
        <w:spacing w:line="232" w:lineRule="auto"/>
        <w:ind w:left="567" w:right="709" w:hanging="10"/>
        <w:jc w:val="both"/>
      </w:pPr>
      <w:r>
        <w:t>получение объективной информации о состоянии образовательного процесса в образовательной организации;</w:t>
      </w:r>
    </w:p>
    <w:p w:rsidR="00B431B3" w:rsidRDefault="00B431B3" w:rsidP="00B431B3">
      <w:pPr>
        <w:spacing w:line="3" w:lineRule="exact"/>
        <w:ind w:left="567" w:right="709"/>
        <w:jc w:val="both"/>
      </w:pPr>
    </w:p>
    <w:p w:rsidR="00B431B3" w:rsidRDefault="00B431B3" w:rsidP="00B431B3">
      <w:pPr>
        <w:numPr>
          <w:ilvl w:val="0"/>
          <w:numId w:val="2"/>
        </w:numPr>
        <w:tabs>
          <w:tab w:val="left" w:pos="150"/>
        </w:tabs>
        <w:ind w:left="567" w:right="709" w:hanging="150"/>
        <w:jc w:val="both"/>
      </w:pPr>
      <w:r>
        <w:t>выявление положительных и отрицательных тенденций в образовательной деятельности;</w:t>
      </w:r>
    </w:p>
    <w:p w:rsidR="00B431B3" w:rsidRDefault="00B431B3" w:rsidP="00B431B3">
      <w:pPr>
        <w:numPr>
          <w:ilvl w:val="0"/>
          <w:numId w:val="2"/>
        </w:numPr>
        <w:tabs>
          <w:tab w:val="left" w:pos="150"/>
        </w:tabs>
        <w:spacing w:line="235" w:lineRule="auto"/>
        <w:ind w:left="567" w:right="709" w:hanging="150"/>
        <w:jc w:val="both"/>
      </w:pPr>
      <w:r>
        <w:t>установление причин возникновения проблем и поиск их устранения.</w:t>
      </w:r>
    </w:p>
    <w:p w:rsidR="00B431B3" w:rsidRDefault="00B431B3" w:rsidP="00B431B3">
      <w:pPr>
        <w:tabs>
          <w:tab w:val="left" w:pos="150"/>
        </w:tabs>
        <w:spacing w:line="235" w:lineRule="auto"/>
        <w:ind w:right="709"/>
        <w:jc w:val="both"/>
      </w:pPr>
    </w:p>
    <w:p w:rsidR="00B431B3" w:rsidRDefault="00B431B3" w:rsidP="00B431B3">
      <w:pPr>
        <w:tabs>
          <w:tab w:val="left" w:pos="280"/>
        </w:tabs>
        <w:ind w:left="567" w:right="709"/>
        <w:jc w:val="both"/>
        <w:rPr>
          <w:b/>
          <w:bCs/>
        </w:rPr>
      </w:pPr>
      <w:r>
        <w:rPr>
          <w:b/>
          <w:bCs/>
        </w:rPr>
        <w:t>В процессе самообследования проводится оценка:</w:t>
      </w:r>
    </w:p>
    <w:p w:rsidR="00B431B3" w:rsidRDefault="00B431B3" w:rsidP="00B431B3">
      <w:pPr>
        <w:spacing w:line="235" w:lineRule="auto"/>
        <w:ind w:left="567" w:right="709"/>
        <w:jc w:val="both"/>
        <w:rPr>
          <w:b/>
          <w:bCs/>
        </w:rPr>
      </w:pPr>
      <w:r>
        <w:t>-  образовательной деятельности;</w:t>
      </w:r>
    </w:p>
    <w:p w:rsidR="00B431B3" w:rsidRDefault="00B431B3" w:rsidP="00B431B3">
      <w:pPr>
        <w:spacing w:line="1" w:lineRule="exact"/>
        <w:ind w:left="567" w:right="709"/>
        <w:jc w:val="both"/>
        <w:rPr>
          <w:b/>
          <w:bCs/>
        </w:rPr>
      </w:pPr>
    </w:p>
    <w:p w:rsidR="00B431B3" w:rsidRDefault="00B431B3" w:rsidP="00B431B3">
      <w:pPr>
        <w:spacing w:line="235" w:lineRule="auto"/>
        <w:ind w:left="567" w:right="709"/>
        <w:jc w:val="both"/>
        <w:rPr>
          <w:b/>
          <w:bCs/>
        </w:rPr>
      </w:pPr>
      <w:r>
        <w:t>-  системы управления организацией;</w:t>
      </w:r>
    </w:p>
    <w:p w:rsidR="00B431B3" w:rsidRDefault="00B431B3" w:rsidP="00B431B3">
      <w:pPr>
        <w:spacing w:line="3" w:lineRule="exact"/>
        <w:ind w:left="567" w:right="709"/>
        <w:jc w:val="both"/>
        <w:rPr>
          <w:b/>
          <w:bCs/>
        </w:rPr>
      </w:pPr>
    </w:p>
    <w:p w:rsidR="00B431B3" w:rsidRDefault="00B431B3" w:rsidP="00B431B3">
      <w:pPr>
        <w:ind w:left="567" w:right="709"/>
        <w:jc w:val="both"/>
        <w:rPr>
          <w:b/>
          <w:bCs/>
        </w:rPr>
      </w:pPr>
      <w:r>
        <w:t>-  содержания и качества образовательного процесса организации;</w:t>
      </w:r>
    </w:p>
    <w:p w:rsidR="00B431B3" w:rsidRDefault="00B431B3" w:rsidP="00B431B3">
      <w:pPr>
        <w:spacing w:line="9" w:lineRule="exact"/>
        <w:ind w:left="567" w:right="709"/>
        <w:jc w:val="both"/>
        <w:rPr>
          <w:b/>
          <w:bCs/>
        </w:rPr>
      </w:pPr>
    </w:p>
    <w:p w:rsidR="00B431B3" w:rsidRDefault="00B431B3" w:rsidP="00B431B3">
      <w:pPr>
        <w:ind w:left="567" w:right="709"/>
        <w:jc w:val="both"/>
        <w:rPr>
          <w:b/>
          <w:bCs/>
        </w:rPr>
      </w:pPr>
      <w:r>
        <w:rPr>
          <w:sz w:val="23"/>
          <w:szCs w:val="23"/>
        </w:rPr>
        <w:t>-  качества кадрового, программно-методического обеспечения, материально-технической базы;</w:t>
      </w:r>
    </w:p>
    <w:p w:rsidR="00B431B3" w:rsidRDefault="00B431B3" w:rsidP="00B431B3">
      <w:pPr>
        <w:spacing w:line="2" w:lineRule="exact"/>
        <w:ind w:left="567" w:right="709"/>
        <w:jc w:val="both"/>
        <w:rPr>
          <w:b/>
          <w:bCs/>
        </w:rPr>
      </w:pPr>
    </w:p>
    <w:p w:rsidR="00B431B3" w:rsidRDefault="00B431B3" w:rsidP="00B431B3">
      <w:pPr>
        <w:ind w:left="567" w:right="709"/>
        <w:jc w:val="both"/>
        <w:rPr>
          <w:b/>
          <w:bCs/>
        </w:rPr>
      </w:pPr>
      <w:r>
        <w:t>-  функционирования внутренней системы оценки качества образования;</w:t>
      </w:r>
    </w:p>
    <w:p w:rsidR="00B431B3" w:rsidRDefault="00B431B3" w:rsidP="00B431B3">
      <w:pPr>
        <w:spacing w:line="237" w:lineRule="auto"/>
        <w:ind w:left="567" w:right="709"/>
        <w:jc w:val="both"/>
        <w:rPr>
          <w:b/>
          <w:bCs/>
        </w:rPr>
      </w:pPr>
      <w:r>
        <w:t>-  анализ показателей деятельности учреждения, подлежащей самообследованию.</w:t>
      </w:r>
    </w:p>
    <w:p w:rsidR="00B431B3" w:rsidRDefault="00B431B3" w:rsidP="00B431B3">
      <w:pPr>
        <w:sectPr w:rsidR="00B431B3">
          <w:pgSz w:w="11900" w:h="16838"/>
          <w:pgMar w:top="847" w:right="985" w:bottom="712" w:left="850" w:header="0" w:footer="0" w:gutter="0"/>
          <w:cols w:space="720"/>
        </w:sectPr>
      </w:pPr>
    </w:p>
    <w:p w:rsidR="00B431B3" w:rsidRDefault="00B431B3" w:rsidP="00B431B3">
      <w:pPr>
        <w:numPr>
          <w:ilvl w:val="0"/>
          <w:numId w:val="3"/>
        </w:numPr>
        <w:tabs>
          <w:tab w:val="left" w:pos="780"/>
        </w:tabs>
        <w:ind w:left="780" w:hanging="370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Аналитическая часть</w:t>
      </w:r>
    </w:p>
    <w:p w:rsidR="00B431B3" w:rsidRDefault="00B431B3" w:rsidP="00B431B3">
      <w:pPr>
        <w:tabs>
          <w:tab w:val="left" w:pos="780"/>
        </w:tabs>
        <w:ind w:left="780"/>
      </w:pPr>
    </w:p>
    <w:p w:rsidR="00B431B3" w:rsidRDefault="00B431B3" w:rsidP="00B431B3">
      <w:pPr>
        <w:spacing w:line="237" w:lineRule="auto"/>
        <w:ind w:left="60"/>
        <w:rPr>
          <w:sz w:val="20"/>
          <w:szCs w:val="20"/>
        </w:rPr>
      </w:pPr>
      <w:r>
        <w:rPr>
          <w:b/>
          <w:bCs/>
        </w:rPr>
        <w:t>1.1. Общие сведения об учреждении</w:t>
      </w:r>
    </w:p>
    <w:tbl>
      <w:tblPr>
        <w:tblW w:w="9915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82"/>
        <w:gridCol w:w="40"/>
        <w:gridCol w:w="5263"/>
        <w:gridCol w:w="30"/>
      </w:tblGrid>
      <w:tr w:rsidR="00B431B3" w:rsidTr="00B431B3">
        <w:trPr>
          <w:trHeight w:val="40"/>
        </w:trPr>
        <w:tc>
          <w:tcPr>
            <w:tcW w:w="45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B431B3" w:rsidRDefault="00B431B3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B431B3" w:rsidRDefault="00B431B3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5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30" w:type="dxa"/>
            <w:vAlign w:val="bottom"/>
          </w:tcPr>
          <w:p w:rsidR="00B431B3" w:rsidRDefault="00B431B3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B431B3" w:rsidTr="00B431B3">
        <w:trPr>
          <w:trHeight w:val="256"/>
        </w:trPr>
        <w:tc>
          <w:tcPr>
            <w:tcW w:w="4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431B3" w:rsidRDefault="00B431B3">
            <w:pPr>
              <w:spacing w:line="256" w:lineRule="exact"/>
              <w:ind w:left="20"/>
              <w:rPr>
                <w:sz w:val="20"/>
                <w:szCs w:val="20"/>
                <w:lang w:eastAsia="en-US"/>
              </w:rPr>
            </w:pPr>
            <w:r>
              <w:rPr>
                <w:lang w:eastAsia="en-US"/>
              </w:rPr>
              <w:t>Муниципальное бюджетное дошкольное</w:t>
            </w:r>
          </w:p>
        </w:tc>
        <w:tc>
          <w:tcPr>
            <w:tcW w:w="30" w:type="dxa"/>
            <w:vAlign w:val="bottom"/>
          </w:tcPr>
          <w:p w:rsidR="00B431B3" w:rsidRDefault="00B431B3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B431B3" w:rsidTr="00B431B3">
        <w:trPr>
          <w:trHeight w:val="283"/>
        </w:trPr>
        <w:tc>
          <w:tcPr>
            <w:tcW w:w="4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B431B3" w:rsidRDefault="00B431B3">
            <w:pPr>
              <w:spacing w:line="276" w:lineRule="auto"/>
              <w:ind w:left="120"/>
              <w:rPr>
                <w:sz w:val="20"/>
                <w:szCs w:val="20"/>
                <w:lang w:eastAsia="en-US"/>
              </w:rPr>
            </w:pPr>
            <w:r>
              <w:rPr>
                <w:b/>
                <w:bCs/>
                <w:lang w:eastAsia="en-US"/>
              </w:rPr>
              <w:t>Название (по уставу)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431B3" w:rsidRDefault="00B431B3">
            <w:pPr>
              <w:spacing w:line="276" w:lineRule="auto"/>
              <w:ind w:left="20"/>
              <w:rPr>
                <w:sz w:val="20"/>
                <w:szCs w:val="20"/>
                <w:lang w:eastAsia="en-US"/>
              </w:rPr>
            </w:pPr>
            <w:r>
              <w:rPr>
                <w:lang w:eastAsia="en-US"/>
              </w:rPr>
              <w:t>образовательное учреждение « Центр развития ребенка -   детский сад №6 «Колокольчик»</w:t>
            </w:r>
          </w:p>
        </w:tc>
        <w:tc>
          <w:tcPr>
            <w:tcW w:w="30" w:type="dxa"/>
            <w:vAlign w:val="bottom"/>
          </w:tcPr>
          <w:p w:rsidR="00B431B3" w:rsidRDefault="00B431B3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B431B3" w:rsidTr="00B431B3">
        <w:trPr>
          <w:trHeight w:val="269"/>
        </w:trPr>
        <w:tc>
          <w:tcPr>
            <w:tcW w:w="4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76" w:lineRule="auto"/>
              <w:rPr>
                <w:sz w:val="23"/>
                <w:szCs w:val="23"/>
                <w:lang w:eastAsia="en-US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76" w:lineRule="auto"/>
              <w:rPr>
                <w:sz w:val="23"/>
                <w:szCs w:val="23"/>
                <w:lang w:eastAsia="en-US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68" w:lineRule="exact"/>
              <w:ind w:left="2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" w:type="dxa"/>
            <w:vAlign w:val="bottom"/>
          </w:tcPr>
          <w:p w:rsidR="00B431B3" w:rsidRDefault="00B431B3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B431B3" w:rsidTr="00B431B3">
        <w:trPr>
          <w:trHeight w:val="27"/>
        </w:trPr>
        <w:tc>
          <w:tcPr>
            <w:tcW w:w="4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  <w:tc>
          <w:tcPr>
            <w:tcW w:w="30" w:type="dxa"/>
            <w:vAlign w:val="bottom"/>
          </w:tcPr>
          <w:p w:rsidR="00B431B3" w:rsidRDefault="00B431B3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B431B3" w:rsidTr="00B431B3">
        <w:trPr>
          <w:trHeight w:val="20"/>
        </w:trPr>
        <w:tc>
          <w:tcPr>
            <w:tcW w:w="98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  <w:tc>
          <w:tcPr>
            <w:tcW w:w="30" w:type="dxa"/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</w:tr>
      <w:tr w:rsidR="00B431B3" w:rsidTr="00B431B3">
        <w:trPr>
          <w:trHeight w:val="273"/>
        </w:trPr>
        <w:tc>
          <w:tcPr>
            <w:tcW w:w="45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B431B3" w:rsidRDefault="00B431B3">
            <w:pPr>
              <w:spacing w:line="273" w:lineRule="exact"/>
              <w:ind w:left="60"/>
              <w:rPr>
                <w:sz w:val="20"/>
                <w:szCs w:val="20"/>
                <w:lang w:eastAsia="en-US"/>
              </w:rPr>
            </w:pPr>
            <w:r>
              <w:rPr>
                <w:b/>
                <w:bCs/>
                <w:lang w:eastAsia="en-US"/>
              </w:rPr>
              <w:t>Сокращенное наименование учреждения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76" w:lineRule="auto"/>
              <w:rPr>
                <w:sz w:val="23"/>
                <w:szCs w:val="23"/>
                <w:lang w:eastAsia="en-US"/>
              </w:rPr>
            </w:pPr>
          </w:p>
        </w:tc>
        <w:tc>
          <w:tcPr>
            <w:tcW w:w="5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431B3" w:rsidRDefault="00B431B3">
            <w:pPr>
              <w:spacing w:line="268" w:lineRule="exact"/>
              <w:ind w:left="20"/>
              <w:rPr>
                <w:sz w:val="20"/>
                <w:szCs w:val="20"/>
                <w:lang w:eastAsia="en-US"/>
              </w:rPr>
            </w:pPr>
            <w:r>
              <w:rPr>
                <w:lang w:eastAsia="en-US"/>
              </w:rPr>
              <w:t>МБДОУ ЦРР -  детский сад №6 «Колокольчик»</w:t>
            </w:r>
          </w:p>
        </w:tc>
        <w:tc>
          <w:tcPr>
            <w:tcW w:w="30" w:type="dxa"/>
            <w:vAlign w:val="bottom"/>
          </w:tcPr>
          <w:p w:rsidR="00B431B3" w:rsidRDefault="00B431B3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B431B3" w:rsidTr="00B431B3">
        <w:trPr>
          <w:trHeight w:val="22"/>
        </w:trPr>
        <w:tc>
          <w:tcPr>
            <w:tcW w:w="4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  <w:tc>
          <w:tcPr>
            <w:tcW w:w="30" w:type="dxa"/>
            <w:vAlign w:val="bottom"/>
          </w:tcPr>
          <w:p w:rsidR="00B431B3" w:rsidRDefault="00B431B3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B431B3" w:rsidTr="00B431B3">
        <w:trPr>
          <w:trHeight w:val="20"/>
        </w:trPr>
        <w:tc>
          <w:tcPr>
            <w:tcW w:w="4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  <w:tc>
          <w:tcPr>
            <w:tcW w:w="40" w:type="dxa"/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  <w:tc>
          <w:tcPr>
            <w:tcW w:w="30" w:type="dxa"/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</w:tr>
      <w:tr w:rsidR="00B431B3" w:rsidTr="00B431B3">
        <w:trPr>
          <w:trHeight w:val="287"/>
        </w:trPr>
        <w:tc>
          <w:tcPr>
            <w:tcW w:w="4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431B3" w:rsidRDefault="00B431B3">
            <w:pPr>
              <w:spacing w:line="276" w:lineRule="auto"/>
              <w:ind w:left="60"/>
              <w:rPr>
                <w:sz w:val="20"/>
                <w:szCs w:val="20"/>
                <w:lang w:eastAsia="en-US"/>
              </w:rPr>
            </w:pPr>
            <w:r>
              <w:rPr>
                <w:b/>
                <w:bCs/>
                <w:lang w:eastAsia="en-US"/>
              </w:rPr>
              <w:t>Тип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431B3" w:rsidRDefault="00B431B3">
            <w:pPr>
              <w:spacing w:line="274" w:lineRule="exact"/>
              <w:ind w:left="80"/>
              <w:rPr>
                <w:sz w:val="20"/>
                <w:szCs w:val="20"/>
                <w:lang w:eastAsia="en-US"/>
              </w:rPr>
            </w:pPr>
            <w:r>
              <w:rPr>
                <w:lang w:eastAsia="en-US"/>
              </w:rPr>
              <w:t>бюджетное учреждение</w:t>
            </w:r>
          </w:p>
        </w:tc>
        <w:tc>
          <w:tcPr>
            <w:tcW w:w="30" w:type="dxa"/>
            <w:vAlign w:val="bottom"/>
          </w:tcPr>
          <w:p w:rsidR="00B431B3" w:rsidRDefault="00B431B3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B431B3" w:rsidTr="00B431B3">
        <w:trPr>
          <w:trHeight w:val="27"/>
        </w:trPr>
        <w:tc>
          <w:tcPr>
            <w:tcW w:w="4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431B3" w:rsidRDefault="00B431B3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  <w:tc>
          <w:tcPr>
            <w:tcW w:w="40" w:type="dxa"/>
            <w:vAlign w:val="bottom"/>
          </w:tcPr>
          <w:p w:rsidR="00B431B3" w:rsidRDefault="00B431B3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  <w:tc>
          <w:tcPr>
            <w:tcW w:w="30" w:type="dxa"/>
            <w:vAlign w:val="bottom"/>
          </w:tcPr>
          <w:p w:rsidR="00B431B3" w:rsidRDefault="00B431B3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B431B3" w:rsidTr="00B431B3">
        <w:trPr>
          <w:trHeight w:val="280"/>
        </w:trPr>
        <w:tc>
          <w:tcPr>
            <w:tcW w:w="4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B431B3" w:rsidRDefault="00B431B3">
            <w:pPr>
              <w:spacing w:line="276" w:lineRule="auto"/>
              <w:ind w:left="60"/>
              <w:rPr>
                <w:sz w:val="20"/>
                <w:szCs w:val="20"/>
                <w:lang w:eastAsia="en-US"/>
              </w:rPr>
            </w:pPr>
            <w:r>
              <w:rPr>
                <w:b/>
                <w:bCs/>
                <w:lang w:eastAsia="en-US"/>
              </w:rPr>
              <w:t>Организационно-правовая форма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431B3" w:rsidRDefault="00B431B3">
            <w:pPr>
              <w:spacing w:line="274" w:lineRule="exact"/>
              <w:ind w:left="20"/>
              <w:rPr>
                <w:sz w:val="20"/>
                <w:szCs w:val="20"/>
                <w:lang w:eastAsia="en-US"/>
              </w:rPr>
            </w:pPr>
            <w:r>
              <w:rPr>
                <w:lang w:eastAsia="en-US"/>
              </w:rPr>
              <w:t>учреждение</w:t>
            </w:r>
          </w:p>
        </w:tc>
        <w:tc>
          <w:tcPr>
            <w:tcW w:w="30" w:type="dxa"/>
            <w:vAlign w:val="bottom"/>
          </w:tcPr>
          <w:p w:rsidR="00B431B3" w:rsidRDefault="00B431B3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B431B3" w:rsidTr="00B431B3">
        <w:trPr>
          <w:trHeight w:val="22"/>
        </w:trPr>
        <w:tc>
          <w:tcPr>
            <w:tcW w:w="4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  <w:tc>
          <w:tcPr>
            <w:tcW w:w="30" w:type="dxa"/>
            <w:vAlign w:val="bottom"/>
          </w:tcPr>
          <w:p w:rsidR="00B431B3" w:rsidRDefault="00B431B3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B431B3" w:rsidTr="00B431B3">
        <w:trPr>
          <w:trHeight w:val="20"/>
        </w:trPr>
        <w:tc>
          <w:tcPr>
            <w:tcW w:w="4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  <w:tc>
          <w:tcPr>
            <w:tcW w:w="40" w:type="dxa"/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  <w:tc>
          <w:tcPr>
            <w:tcW w:w="30" w:type="dxa"/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</w:tr>
      <w:tr w:rsidR="00B431B3" w:rsidTr="00B431B3">
        <w:trPr>
          <w:trHeight w:val="268"/>
        </w:trPr>
        <w:tc>
          <w:tcPr>
            <w:tcW w:w="458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B431B3" w:rsidRDefault="00B431B3">
            <w:pPr>
              <w:spacing w:line="276" w:lineRule="auto"/>
              <w:ind w:left="60"/>
              <w:rPr>
                <w:sz w:val="20"/>
                <w:szCs w:val="20"/>
                <w:lang w:eastAsia="en-US"/>
              </w:rPr>
            </w:pPr>
            <w:r>
              <w:rPr>
                <w:b/>
                <w:bCs/>
                <w:lang w:eastAsia="en-US"/>
              </w:rPr>
              <w:t>Учредитель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76" w:lineRule="auto"/>
              <w:rPr>
                <w:sz w:val="23"/>
                <w:szCs w:val="23"/>
                <w:lang w:eastAsia="en-US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B431B3" w:rsidRDefault="00B431B3">
            <w:pPr>
              <w:pStyle w:val="a7"/>
              <w:spacing w:before="3"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администрация городского округа Луховицы Московской области.</w:t>
            </w:r>
          </w:p>
        </w:tc>
        <w:tc>
          <w:tcPr>
            <w:tcW w:w="30" w:type="dxa"/>
            <w:vAlign w:val="bottom"/>
          </w:tcPr>
          <w:p w:rsidR="00B431B3" w:rsidRDefault="00B431B3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B431B3" w:rsidTr="00B431B3">
        <w:trPr>
          <w:trHeight w:val="144"/>
        </w:trPr>
        <w:tc>
          <w:tcPr>
            <w:tcW w:w="98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431B3" w:rsidRDefault="00B431B3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76" w:lineRule="auto"/>
              <w:rPr>
                <w:sz w:val="12"/>
                <w:szCs w:val="12"/>
                <w:lang w:eastAsia="en-US"/>
              </w:rPr>
            </w:pPr>
          </w:p>
        </w:tc>
        <w:tc>
          <w:tcPr>
            <w:tcW w:w="52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431B3" w:rsidRDefault="00B431B3">
            <w:pPr>
              <w:pStyle w:val="a7"/>
              <w:spacing w:before="3"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" w:type="dxa"/>
            <w:vAlign w:val="bottom"/>
          </w:tcPr>
          <w:p w:rsidR="00B431B3" w:rsidRDefault="00B431B3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B431B3" w:rsidTr="00B431B3">
        <w:trPr>
          <w:trHeight w:val="130"/>
        </w:trPr>
        <w:tc>
          <w:tcPr>
            <w:tcW w:w="4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76" w:lineRule="auto"/>
              <w:rPr>
                <w:sz w:val="11"/>
                <w:szCs w:val="11"/>
                <w:lang w:eastAsia="en-US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76" w:lineRule="auto"/>
              <w:rPr>
                <w:sz w:val="11"/>
                <w:szCs w:val="11"/>
                <w:lang w:eastAsia="en-US"/>
              </w:rPr>
            </w:pPr>
          </w:p>
        </w:tc>
        <w:tc>
          <w:tcPr>
            <w:tcW w:w="5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B431B3" w:rsidRDefault="00B431B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0" w:type="dxa"/>
            <w:vAlign w:val="bottom"/>
          </w:tcPr>
          <w:p w:rsidR="00B431B3" w:rsidRDefault="00B431B3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B431B3" w:rsidTr="00B431B3">
        <w:trPr>
          <w:trHeight w:val="27"/>
        </w:trPr>
        <w:tc>
          <w:tcPr>
            <w:tcW w:w="4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  <w:tc>
          <w:tcPr>
            <w:tcW w:w="30" w:type="dxa"/>
            <w:vAlign w:val="bottom"/>
          </w:tcPr>
          <w:p w:rsidR="00B431B3" w:rsidRDefault="00B431B3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B431B3" w:rsidTr="00B431B3">
        <w:trPr>
          <w:trHeight w:val="20"/>
        </w:trPr>
        <w:tc>
          <w:tcPr>
            <w:tcW w:w="4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  <w:tc>
          <w:tcPr>
            <w:tcW w:w="40" w:type="dxa"/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  <w:tc>
          <w:tcPr>
            <w:tcW w:w="30" w:type="dxa"/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</w:tr>
      <w:tr w:rsidR="00B431B3" w:rsidTr="00B431B3">
        <w:trPr>
          <w:trHeight w:val="287"/>
        </w:trPr>
        <w:tc>
          <w:tcPr>
            <w:tcW w:w="4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431B3" w:rsidRDefault="00B431B3">
            <w:pPr>
              <w:spacing w:line="276" w:lineRule="auto"/>
              <w:ind w:left="120"/>
              <w:rPr>
                <w:sz w:val="20"/>
                <w:szCs w:val="20"/>
                <w:lang w:eastAsia="en-US"/>
              </w:rPr>
            </w:pPr>
            <w:r>
              <w:rPr>
                <w:b/>
                <w:bCs/>
                <w:lang w:eastAsia="en-US"/>
              </w:rPr>
              <w:t>Год основания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431B3" w:rsidRDefault="00B431B3">
            <w:pPr>
              <w:spacing w:line="273" w:lineRule="exact"/>
              <w:ind w:left="20"/>
              <w:rPr>
                <w:sz w:val="20"/>
                <w:szCs w:val="20"/>
                <w:lang w:eastAsia="en-US"/>
              </w:rPr>
            </w:pPr>
            <w:r>
              <w:rPr>
                <w:lang w:eastAsia="en-US"/>
              </w:rPr>
              <w:t>1975 год</w:t>
            </w:r>
          </w:p>
        </w:tc>
        <w:tc>
          <w:tcPr>
            <w:tcW w:w="30" w:type="dxa"/>
            <w:vAlign w:val="bottom"/>
          </w:tcPr>
          <w:p w:rsidR="00B431B3" w:rsidRDefault="00B431B3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B431B3" w:rsidTr="00B431B3">
        <w:trPr>
          <w:trHeight w:val="27"/>
        </w:trPr>
        <w:tc>
          <w:tcPr>
            <w:tcW w:w="4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431B3" w:rsidRDefault="00B431B3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  <w:tc>
          <w:tcPr>
            <w:tcW w:w="40" w:type="dxa"/>
            <w:vAlign w:val="bottom"/>
          </w:tcPr>
          <w:p w:rsidR="00B431B3" w:rsidRDefault="00B431B3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  <w:tc>
          <w:tcPr>
            <w:tcW w:w="30" w:type="dxa"/>
            <w:vAlign w:val="bottom"/>
          </w:tcPr>
          <w:p w:rsidR="00B431B3" w:rsidRDefault="00B431B3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B431B3" w:rsidTr="00B431B3">
        <w:trPr>
          <w:trHeight w:val="280"/>
        </w:trPr>
        <w:tc>
          <w:tcPr>
            <w:tcW w:w="4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B431B3" w:rsidRDefault="00B431B3">
            <w:pPr>
              <w:spacing w:line="276" w:lineRule="auto"/>
              <w:ind w:left="60"/>
              <w:rPr>
                <w:sz w:val="20"/>
                <w:szCs w:val="20"/>
                <w:lang w:eastAsia="en-US"/>
              </w:rPr>
            </w:pPr>
            <w:r>
              <w:rPr>
                <w:b/>
                <w:bCs/>
                <w:lang w:eastAsia="en-US"/>
              </w:rPr>
              <w:t>Юридический адрес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431B3" w:rsidRDefault="00B431B3">
            <w:pPr>
              <w:spacing w:line="276" w:lineRule="auto"/>
              <w:ind w:left="80"/>
              <w:rPr>
                <w:sz w:val="20"/>
                <w:szCs w:val="20"/>
                <w:lang w:eastAsia="en-US"/>
              </w:rPr>
            </w:pPr>
            <w:r>
              <w:rPr>
                <w:lang w:eastAsia="en-US"/>
              </w:rPr>
              <w:t>Российская Федерация, Московская область, городской округ Луховицы, город Луховицы, улица Мира, строение 21 а.</w:t>
            </w:r>
          </w:p>
        </w:tc>
        <w:tc>
          <w:tcPr>
            <w:tcW w:w="30" w:type="dxa"/>
            <w:vAlign w:val="bottom"/>
          </w:tcPr>
          <w:p w:rsidR="00B431B3" w:rsidRDefault="00B431B3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B431B3" w:rsidTr="00B431B3">
        <w:trPr>
          <w:trHeight w:val="22"/>
        </w:trPr>
        <w:tc>
          <w:tcPr>
            <w:tcW w:w="4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  <w:tc>
          <w:tcPr>
            <w:tcW w:w="30" w:type="dxa"/>
            <w:vAlign w:val="bottom"/>
          </w:tcPr>
          <w:p w:rsidR="00B431B3" w:rsidRDefault="00B431B3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B431B3" w:rsidTr="00B431B3">
        <w:trPr>
          <w:trHeight w:val="20"/>
        </w:trPr>
        <w:tc>
          <w:tcPr>
            <w:tcW w:w="4580" w:type="dxa"/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  <w:tc>
          <w:tcPr>
            <w:tcW w:w="53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  <w:tc>
          <w:tcPr>
            <w:tcW w:w="30" w:type="dxa"/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</w:tr>
      <w:tr w:rsidR="00B431B3" w:rsidTr="00B431B3">
        <w:trPr>
          <w:trHeight w:val="273"/>
        </w:trPr>
        <w:tc>
          <w:tcPr>
            <w:tcW w:w="45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B431B3" w:rsidRDefault="00B431B3">
            <w:pPr>
              <w:spacing w:line="273" w:lineRule="exact"/>
              <w:ind w:left="60"/>
              <w:rPr>
                <w:sz w:val="20"/>
                <w:szCs w:val="20"/>
                <w:lang w:eastAsia="en-US"/>
              </w:rPr>
            </w:pPr>
            <w:r>
              <w:rPr>
                <w:b/>
                <w:bCs/>
                <w:lang w:eastAsia="en-US"/>
              </w:rPr>
              <w:t>Телефон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76" w:lineRule="auto"/>
              <w:rPr>
                <w:sz w:val="23"/>
                <w:szCs w:val="23"/>
                <w:lang w:eastAsia="en-US"/>
              </w:rPr>
            </w:pPr>
          </w:p>
        </w:tc>
        <w:tc>
          <w:tcPr>
            <w:tcW w:w="5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431B3" w:rsidRDefault="00B431B3">
            <w:pPr>
              <w:spacing w:line="268" w:lineRule="exact"/>
              <w:ind w:left="20"/>
              <w:rPr>
                <w:sz w:val="20"/>
                <w:szCs w:val="20"/>
                <w:lang w:eastAsia="en-US"/>
              </w:rPr>
            </w:pPr>
            <w:r>
              <w:rPr>
                <w:lang w:eastAsia="en-US"/>
              </w:rPr>
              <w:t>(8 496) 63-6 – 16 - 35</w:t>
            </w:r>
          </w:p>
        </w:tc>
        <w:tc>
          <w:tcPr>
            <w:tcW w:w="30" w:type="dxa"/>
            <w:vAlign w:val="bottom"/>
          </w:tcPr>
          <w:p w:rsidR="00B431B3" w:rsidRDefault="00B431B3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B431B3" w:rsidTr="00B431B3">
        <w:trPr>
          <w:trHeight w:val="22"/>
        </w:trPr>
        <w:tc>
          <w:tcPr>
            <w:tcW w:w="4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  <w:tc>
          <w:tcPr>
            <w:tcW w:w="30" w:type="dxa"/>
            <w:vAlign w:val="bottom"/>
          </w:tcPr>
          <w:p w:rsidR="00B431B3" w:rsidRDefault="00B431B3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B431B3" w:rsidTr="00B431B3">
        <w:trPr>
          <w:trHeight w:val="20"/>
        </w:trPr>
        <w:tc>
          <w:tcPr>
            <w:tcW w:w="4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  <w:tc>
          <w:tcPr>
            <w:tcW w:w="40" w:type="dxa"/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  <w:tc>
          <w:tcPr>
            <w:tcW w:w="30" w:type="dxa"/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</w:tr>
      <w:tr w:rsidR="00B431B3" w:rsidTr="00B431B3">
        <w:trPr>
          <w:trHeight w:val="273"/>
        </w:trPr>
        <w:tc>
          <w:tcPr>
            <w:tcW w:w="4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B431B3" w:rsidRDefault="00B431B3">
            <w:pPr>
              <w:spacing w:line="273" w:lineRule="exact"/>
              <w:ind w:left="120"/>
              <w:rPr>
                <w:sz w:val="20"/>
                <w:szCs w:val="20"/>
                <w:lang w:eastAsia="en-US"/>
              </w:rPr>
            </w:pPr>
            <w:r>
              <w:rPr>
                <w:b/>
                <w:bCs/>
                <w:lang w:eastAsia="en-US"/>
              </w:rPr>
              <w:t>e-</w:t>
            </w:r>
            <w:proofErr w:type="spellStart"/>
            <w:r>
              <w:rPr>
                <w:b/>
                <w:bCs/>
                <w:lang w:eastAsia="en-US"/>
              </w:rPr>
              <w:t>mail</w:t>
            </w:r>
            <w:proofErr w:type="spellEnd"/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76" w:lineRule="auto"/>
              <w:rPr>
                <w:sz w:val="23"/>
                <w:szCs w:val="23"/>
                <w:lang w:eastAsia="en-US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431B3" w:rsidRDefault="00086D14">
            <w:pPr>
              <w:spacing w:line="268" w:lineRule="exact"/>
              <w:ind w:left="20"/>
              <w:rPr>
                <w:sz w:val="20"/>
                <w:szCs w:val="20"/>
                <w:lang w:val="en-US" w:eastAsia="en-US"/>
              </w:rPr>
            </w:pPr>
            <w:hyperlink r:id="rId6" w:history="1">
              <w:r w:rsidR="000420FB" w:rsidRPr="003F3ABE">
                <w:rPr>
                  <w:rStyle w:val="a3"/>
                  <w:lang w:val="en-US" w:eastAsia="en-US"/>
                </w:rPr>
                <w:t>lhvc_ds6@mosreg.ru</w:t>
              </w:r>
            </w:hyperlink>
            <w:r w:rsidR="00B431B3">
              <w:rPr>
                <w:lang w:val="en-US" w:eastAsia="en-US"/>
              </w:rPr>
              <w:t xml:space="preserve"> </w:t>
            </w:r>
          </w:p>
        </w:tc>
        <w:tc>
          <w:tcPr>
            <w:tcW w:w="30" w:type="dxa"/>
            <w:vAlign w:val="bottom"/>
          </w:tcPr>
          <w:p w:rsidR="00B431B3" w:rsidRDefault="00B431B3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B431B3" w:rsidTr="00B431B3">
        <w:trPr>
          <w:trHeight w:val="22"/>
        </w:trPr>
        <w:tc>
          <w:tcPr>
            <w:tcW w:w="4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  <w:tc>
          <w:tcPr>
            <w:tcW w:w="30" w:type="dxa"/>
            <w:vAlign w:val="bottom"/>
          </w:tcPr>
          <w:p w:rsidR="00B431B3" w:rsidRDefault="00B431B3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B431B3" w:rsidTr="00B431B3">
        <w:trPr>
          <w:trHeight w:val="20"/>
        </w:trPr>
        <w:tc>
          <w:tcPr>
            <w:tcW w:w="4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  <w:tc>
          <w:tcPr>
            <w:tcW w:w="40" w:type="dxa"/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  <w:tc>
          <w:tcPr>
            <w:tcW w:w="30" w:type="dxa"/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</w:tr>
      <w:tr w:rsidR="00B431B3" w:rsidTr="00B431B3">
        <w:trPr>
          <w:trHeight w:val="273"/>
        </w:trPr>
        <w:tc>
          <w:tcPr>
            <w:tcW w:w="4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B431B3" w:rsidRDefault="00B431B3">
            <w:pPr>
              <w:spacing w:line="273" w:lineRule="exact"/>
              <w:ind w:left="60"/>
              <w:rPr>
                <w:sz w:val="20"/>
                <w:szCs w:val="20"/>
                <w:lang w:eastAsia="en-US"/>
              </w:rPr>
            </w:pPr>
            <w:r>
              <w:rPr>
                <w:b/>
                <w:bCs/>
                <w:lang w:eastAsia="en-US"/>
              </w:rPr>
              <w:t>Адрес сайта в Интернете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76" w:lineRule="auto"/>
              <w:rPr>
                <w:sz w:val="23"/>
                <w:szCs w:val="23"/>
                <w:lang w:eastAsia="en-US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431B3" w:rsidRPr="00D52FCA" w:rsidRDefault="00086D14">
            <w:pPr>
              <w:spacing w:line="276" w:lineRule="auto"/>
              <w:rPr>
                <w:sz w:val="23"/>
                <w:szCs w:val="23"/>
                <w:lang w:val="en-US" w:eastAsia="en-US"/>
              </w:rPr>
            </w:pPr>
            <w:hyperlink r:id="rId7" w:history="1">
              <w:r w:rsidR="00D52FCA" w:rsidRPr="0019496B">
                <w:rPr>
                  <w:rStyle w:val="a3"/>
                  <w:sz w:val="23"/>
                  <w:szCs w:val="23"/>
                  <w:lang w:eastAsia="en-US"/>
                </w:rPr>
                <w:t>https://ds6lmr.</w:t>
              </w:r>
              <w:r w:rsidR="00D52FCA" w:rsidRPr="0019496B">
                <w:rPr>
                  <w:rStyle w:val="a3"/>
                  <w:sz w:val="23"/>
                  <w:szCs w:val="23"/>
                  <w:lang w:val="en-US" w:eastAsia="en-US"/>
                </w:rPr>
                <w:t>obrpro</w:t>
              </w:r>
              <w:r w:rsidR="00D52FCA" w:rsidRPr="0019496B">
                <w:rPr>
                  <w:rStyle w:val="a3"/>
                  <w:sz w:val="23"/>
                  <w:szCs w:val="23"/>
                  <w:lang w:eastAsia="en-US"/>
                </w:rPr>
                <w:t>.ru/</w:t>
              </w:r>
            </w:hyperlink>
            <w:r w:rsidR="00D52FCA">
              <w:rPr>
                <w:sz w:val="23"/>
                <w:szCs w:val="23"/>
                <w:lang w:val="en-US" w:eastAsia="en-US"/>
              </w:rPr>
              <w:t xml:space="preserve"> </w:t>
            </w:r>
          </w:p>
        </w:tc>
        <w:tc>
          <w:tcPr>
            <w:tcW w:w="30" w:type="dxa"/>
            <w:vAlign w:val="bottom"/>
          </w:tcPr>
          <w:p w:rsidR="00B431B3" w:rsidRDefault="00B431B3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B431B3" w:rsidTr="00B431B3">
        <w:trPr>
          <w:trHeight w:val="22"/>
        </w:trPr>
        <w:tc>
          <w:tcPr>
            <w:tcW w:w="4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  <w:tc>
          <w:tcPr>
            <w:tcW w:w="30" w:type="dxa"/>
            <w:vAlign w:val="bottom"/>
          </w:tcPr>
          <w:p w:rsidR="00B431B3" w:rsidRDefault="00B431B3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B431B3" w:rsidTr="00B431B3">
        <w:trPr>
          <w:trHeight w:val="20"/>
        </w:trPr>
        <w:tc>
          <w:tcPr>
            <w:tcW w:w="4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  <w:tc>
          <w:tcPr>
            <w:tcW w:w="40" w:type="dxa"/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  <w:tc>
          <w:tcPr>
            <w:tcW w:w="30" w:type="dxa"/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</w:tr>
      <w:tr w:rsidR="00B431B3" w:rsidTr="00B431B3">
        <w:trPr>
          <w:trHeight w:val="268"/>
        </w:trPr>
        <w:tc>
          <w:tcPr>
            <w:tcW w:w="458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B431B3" w:rsidRDefault="00B431B3">
            <w:pPr>
              <w:spacing w:line="276" w:lineRule="auto"/>
              <w:ind w:left="60"/>
              <w:rPr>
                <w:sz w:val="20"/>
                <w:szCs w:val="20"/>
                <w:lang w:eastAsia="en-US"/>
              </w:rPr>
            </w:pPr>
            <w:r>
              <w:rPr>
                <w:b/>
                <w:bCs/>
                <w:lang w:eastAsia="en-US"/>
              </w:rPr>
              <w:t>Режим работы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76" w:lineRule="auto"/>
              <w:rPr>
                <w:sz w:val="23"/>
                <w:szCs w:val="23"/>
                <w:lang w:eastAsia="en-US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431B3" w:rsidRDefault="00B431B3">
            <w:pPr>
              <w:spacing w:line="268" w:lineRule="exact"/>
              <w:ind w:left="20"/>
              <w:rPr>
                <w:sz w:val="20"/>
                <w:szCs w:val="20"/>
                <w:lang w:eastAsia="en-US"/>
              </w:rPr>
            </w:pPr>
            <w:r>
              <w:rPr>
                <w:lang w:eastAsia="en-US"/>
              </w:rPr>
              <w:t>с 07.00 часов – до 17.30 часов, длительность – 10,5</w:t>
            </w:r>
          </w:p>
        </w:tc>
        <w:tc>
          <w:tcPr>
            <w:tcW w:w="30" w:type="dxa"/>
            <w:vAlign w:val="bottom"/>
          </w:tcPr>
          <w:p w:rsidR="00B431B3" w:rsidRDefault="00B431B3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B431B3" w:rsidTr="00B431B3">
        <w:trPr>
          <w:trHeight w:val="144"/>
        </w:trPr>
        <w:tc>
          <w:tcPr>
            <w:tcW w:w="98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431B3" w:rsidRDefault="00B431B3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76" w:lineRule="auto"/>
              <w:rPr>
                <w:sz w:val="12"/>
                <w:szCs w:val="12"/>
                <w:lang w:eastAsia="en-US"/>
              </w:rPr>
            </w:pPr>
          </w:p>
        </w:tc>
        <w:tc>
          <w:tcPr>
            <w:tcW w:w="52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431B3" w:rsidRDefault="00B431B3">
            <w:pPr>
              <w:spacing w:line="276" w:lineRule="auto"/>
              <w:ind w:left="20"/>
              <w:rPr>
                <w:sz w:val="20"/>
                <w:szCs w:val="20"/>
                <w:lang w:eastAsia="en-US"/>
              </w:rPr>
            </w:pPr>
            <w:r>
              <w:rPr>
                <w:lang w:eastAsia="en-US"/>
              </w:rPr>
              <w:t>часов; выходной – суббота, воскресенье</w:t>
            </w:r>
          </w:p>
        </w:tc>
        <w:tc>
          <w:tcPr>
            <w:tcW w:w="30" w:type="dxa"/>
            <w:vAlign w:val="bottom"/>
          </w:tcPr>
          <w:p w:rsidR="00B431B3" w:rsidRDefault="00B431B3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B431B3" w:rsidTr="00B431B3">
        <w:trPr>
          <w:trHeight w:val="134"/>
        </w:trPr>
        <w:tc>
          <w:tcPr>
            <w:tcW w:w="4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76" w:lineRule="auto"/>
              <w:rPr>
                <w:sz w:val="11"/>
                <w:szCs w:val="11"/>
                <w:lang w:eastAsia="en-US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76" w:lineRule="auto"/>
              <w:rPr>
                <w:sz w:val="11"/>
                <w:szCs w:val="11"/>
                <w:lang w:eastAsia="en-US"/>
              </w:rPr>
            </w:pPr>
          </w:p>
        </w:tc>
        <w:tc>
          <w:tcPr>
            <w:tcW w:w="5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B431B3" w:rsidRDefault="00B431B3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" w:type="dxa"/>
            <w:vAlign w:val="bottom"/>
          </w:tcPr>
          <w:p w:rsidR="00B431B3" w:rsidRDefault="00B431B3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B431B3" w:rsidTr="00B431B3">
        <w:trPr>
          <w:trHeight w:val="27"/>
        </w:trPr>
        <w:tc>
          <w:tcPr>
            <w:tcW w:w="4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  <w:tc>
          <w:tcPr>
            <w:tcW w:w="30" w:type="dxa"/>
            <w:vAlign w:val="bottom"/>
          </w:tcPr>
          <w:p w:rsidR="00B431B3" w:rsidRDefault="00B431B3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B431B3" w:rsidTr="00B431B3">
        <w:trPr>
          <w:trHeight w:val="20"/>
        </w:trPr>
        <w:tc>
          <w:tcPr>
            <w:tcW w:w="4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  <w:tc>
          <w:tcPr>
            <w:tcW w:w="40" w:type="dxa"/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  <w:tc>
          <w:tcPr>
            <w:tcW w:w="30" w:type="dxa"/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</w:tr>
      <w:tr w:rsidR="00B431B3" w:rsidTr="00B431B3">
        <w:trPr>
          <w:trHeight w:val="273"/>
        </w:trPr>
        <w:tc>
          <w:tcPr>
            <w:tcW w:w="4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B431B3" w:rsidRDefault="00B431B3">
            <w:pPr>
              <w:spacing w:line="273" w:lineRule="exact"/>
              <w:ind w:left="120"/>
              <w:rPr>
                <w:sz w:val="20"/>
                <w:szCs w:val="20"/>
                <w:lang w:eastAsia="en-US"/>
              </w:rPr>
            </w:pPr>
            <w:r>
              <w:rPr>
                <w:b/>
                <w:bCs/>
                <w:lang w:eastAsia="en-US"/>
              </w:rPr>
              <w:t>Должность руководителя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76" w:lineRule="auto"/>
              <w:rPr>
                <w:sz w:val="23"/>
                <w:szCs w:val="23"/>
                <w:lang w:eastAsia="en-US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431B3" w:rsidRDefault="00B431B3">
            <w:pPr>
              <w:spacing w:line="268" w:lineRule="exact"/>
              <w:ind w:left="20"/>
              <w:rPr>
                <w:sz w:val="20"/>
                <w:szCs w:val="20"/>
                <w:lang w:eastAsia="en-US"/>
              </w:rPr>
            </w:pPr>
            <w:r>
              <w:rPr>
                <w:lang w:eastAsia="en-US"/>
              </w:rPr>
              <w:t>Заведующий</w:t>
            </w:r>
          </w:p>
        </w:tc>
        <w:tc>
          <w:tcPr>
            <w:tcW w:w="30" w:type="dxa"/>
            <w:vAlign w:val="bottom"/>
          </w:tcPr>
          <w:p w:rsidR="00B431B3" w:rsidRDefault="00B431B3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B431B3" w:rsidTr="00B431B3">
        <w:trPr>
          <w:trHeight w:val="22"/>
        </w:trPr>
        <w:tc>
          <w:tcPr>
            <w:tcW w:w="4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  <w:tc>
          <w:tcPr>
            <w:tcW w:w="30" w:type="dxa"/>
            <w:vAlign w:val="bottom"/>
          </w:tcPr>
          <w:p w:rsidR="00B431B3" w:rsidRDefault="00B431B3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B431B3" w:rsidTr="00B431B3">
        <w:trPr>
          <w:trHeight w:val="20"/>
        </w:trPr>
        <w:tc>
          <w:tcPr>
            <w:tcW w:w="4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  <w:tc>
          <w:tcPr>
            <w:tcW w:w="40" w:type="dxa"/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  <w:tc>
          <w:tcPr>
            <w:tcW w:w="30" w:type="dxa"/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</w:tr>
      <w:tr w:rsidR="00B431B3" w:rsidTr="00B431B3">
        <w:trPr>
          <w:trHeight w:val="273"/>
        </w:trPr>
        <w:tc>
          <w:tcPr>
            <w:tcW w:w="4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B431B3" w:rsidRDefault="00B431B3">
            <w:pPr>
              <w:spacing w:line="273" w:lineRule="exact"/>
              <w:ind w:left="60"/>
              <w:rPr>
                <w:sz w:val="20"/>
                <w:szCs w:val="20"/>
                <w:lang w:eastAsia="en-US"/>
              </w:rPr>
            </w:pPr>
            <w:r>
              <w:rPr>
                <w:b/>
                <w:bCs/>
                <w:lang w:eastAsia="en-US"/>
              </w:rPr>
              <w:t>Фамилия, имя, отчество руководителя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76" w:lineRule="auto"/>
              <w:rPr>
                <w:sz w:val="23"/>
                <w:szCs w:val="23"/>
                <w:lang w:eastAsia="en-US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431B3" w:rsidRDefault="00B431B3">
            <w:pPr>
              <w:spacing w:line="268" w:lineRule="exact"/>
              <w:ind w:left="20"/>
              <w:rPr>
                <w:sz w:val="20"/>
                <w:szCs w:val="20"/>
                <w:lang w:eastAsia="en-US"/>
              </w:rPr>
            </w:pPr>
            <w:r>
              <w:rPr>
                <w:lang w:eastAsia="en-US"/>
              </w:rPr>
              <w:t xml:space="preserve">Надежда </w:t>
            </w:r>
            <w:r>
              <w:rPr>
                <w:lang w:val="en-US" w:eastAsia="en-US"/>
              </w:rPr>
              <w:t>Анатольевна  Братчикова</w:t>
            </w:r>
          </w:p>
        </w:tc>
        <w:tc>
          <w:tcPr>
            <w:tcW w:w="30" w:type="dxa"/>
            <w:vAlign w:val="bottom"/>
          </w:tcPr>
          <w:p w:rsidR="00B431B3" w:rsidRDefault="00B431B3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B431B3" w:rsidTr="00B431B3">
        <w:trPr>
          <w:trHeight w:val="22"/>
        </w:trPr>
        <w:tc>
          <w:tcPr>
            <w:tcW w:w="4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  <w:tc>
          <w:tcPr>
            <w:tcW w:w="30" w:type="dxa"/>
            <w:vAlign w:val="bottom"/>
          </w:tcPr>
          <w:p w:rsidR="00B431B3" w:rsidRDefault="00B431B3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B431B3" w:rsidTr="00B431B3">
        <w:trPr>
          <w:trHeight w:val="20"/>
        </w:trPr>
        <w:tc>
          <w:tcPr>
            <w:tcW w:w="4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  <w:tc>
          <w:tcPr>
            <w:tcW w:w="40" w:type="dxa"/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  <w:tc>
          <w:tcPr>
            <w:tcW w:w="30" w:type="dxa"/>
            <w:vAlign w:val="bottom"/>
          </w:tcPr>
          <w:p w:rsidR="00B431B3" w:rsidRDefault="00B431B3">
            <w:pPr>
              <w:spacing w:line="20" w:lineRule="exact"/>
              <w:rPr>
                <w:sz w:val="2"/>
                <w:szCs w:val="2"/>
                <w:lang w:eastAsia="en-US"/>
              </w:rPr>
            </w:pPr>
          </w:p>
        </w:tc>
      </w:tr>
      <w:tr w:rsidR="00B431B3" w:rsidTr="00B431B3">
        <w:trPr>
          <w:trHeight w:val="273"/>
        </w:trPr>
        <w:tc>
          <w:tcPr>
            <w:tcW w:w="4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B431B3" w:rsidRDefault="00B431B3">
            <w:pPr>
              <w:spacing w:line="273" w:lineRule="exact"/>
              <w:ind w:left="60"/>
              <w:rPr>
                <w:sz w:val="20"/>
                <w:szCs w:val="20"/>
                <w:lang w:eastAsia="en-US"/>
              </w:rPr>
            </w:pPr>
            <w:r>
              <w:rPr>
                <w:b/>
                <w:bCs/>
                <w:lang w:eastAsia="en-US"/>
              </w:rPr>
              <w:t>Лицензия на право ведения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76" w:lineRule="auto"/>
              <w:rPr>
                <w:sz w:val="23"/>
                <w:szCs w:val="23"/>
                <w:lang w:eastAsia="en-US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431B3" w:rsidRDefault="00B431B3">
            <w:pPr>
              <w:spacing w:line="268" w:lineRule="exact"/>
              <w:ind w:left="80"/>
              <w:rPr>
                <w:sz w:val="20"/>
                <w:szCs w:val="20"/>
                <w:lang w:eastAsia="en-US"/>
              </w:rPr>
            </w:pPr>
            <w:r>
              <w:rPr>
                <w:lang w:eastAsia="en-US"/>
              </w:rPr>
              <w:t>Серия  50 Л О1  № 0006832, регистрационный №</w:t>
            </w:r>
          </w:p>
        </w:tc>
        <w:tc>
          <w:tcPr>
            <w:tcW w:w="30" w:type="dxa"/>
            <w:vAlign w:val="bottom"/>
          </w:tcPr>
          <w:p w:rsidR="00B431B3" w:rsidRDefault="00B431B3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B431B3" w:rsidTr="00B431B3">
        <w:trPr>
          <w:trHeight w:val="287"/>
        </w:trPr>
        <w:tc>
          <w:tcPr>
            <w:tcW w:w="4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431B3" w:rsidRDefault="00B431B3">
            <w:pPr>
              <w:spacing w:line="276" w:lineRule="auto"/>
              <w:ind w:left="60"/>
              <w:rPr>
                <w:sz w:val="20"/>
                <w:szCs w:val="20"/>
                <w:lang w:eastAsia="en-US"/>
              </w:rPr>
            </w:pPr>
            <w:r>
              <w:rPr>
                <w:b/>
                <w:bCs/>
                <w:lang w:eastAsia="en-US"/>
              </w:rPr>
              <w:t>образовательной деятельности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431B3" w:rsidRDefault="00B431B3">
            <w:pPr>
              <w:spacing w:line="273" w:lineRule="exact"/>
              <w:ind w:left="20"/>
              <w:rPr>
                <w:sz w:val="20"/>
                <w:szCs w:val="20"/>
                <w:lang w:eastAsia="en-US"/>
              </w:rPr>
            </w:pPr>
            <w:r>
              <w:rPr>
                <w:lang w:eastAsia="en-US"/>
              </w:rPr>
              <w:t>74952   от 02 декабря 2015г.</w:t>
            </w:r>
          </w:p>
        </w:tc>
        <w:tc>
          <w:tcPr>
            <w:tcW w:w="30" w:type="dxa"/>
            <w:vAlign w:val="bottom"/>
          </w:tcPr>
          <w:p w:rsidR="00B431B3" w:rsidRDefault="00B431B3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B431B3" w:rsidTr="00B431B3">
        <w:trPr>
          <w:trHeight w:val="32"/>
        </w:trPr>
        <w:tc>
          <w:tcPr>
            <w:tcW w:w="4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431B3" w:rsidRDefault="00B431B3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431B3" w:rsidRDefault="00B431B3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431B3" w:rsidRDefault="00B431B3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  <w:tc>
          <w:tcPr>
            <w:tcW w:w="30" w:type="dxa"/>
            <w:vAlign w:val="bottom"/>
          </w:tcPr>
          <w:p w:rsidR="00B431B3" w:rsidRDefault="00B431B3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</w:tbl>
    <w:p w:rsidR="00B431B3" w:rsidRDefault="00B431B3" w:rsidP="00B431B3">
      <w:pPr>
        <w:spacing w:line="281" w:lineRule="exact"/>
        <w:rPr>
          <w:sz w:val="20"/>
          <w:szCs w:val="20"/>
        </w:rPr>
      </w:pPr>
    </w:p>
    <w:p w:rsidR="00B431B3" w:rsidRDefault="00B431B3" w:rsidP="00B431B3"/>
    <w:p w:rsidR="00B431B3" w:rsidRDefault="00B431B3" w:rsidP="00B431B3"/>
    <w:p w:rsidR="00B431B3" w:rsidRDefault="00B431B3" w:rsidP="00B431B3">
      <w:pPr>
        <w:spacing w:line="0" w:lineRule="atLeast"/>
        <w:jc w:val="center"/>
        <w:rPr>
          <w:b/>
        </w:rPr>
      </w:pPr>
      <w:r>
        <w:rPr>
          <w:b/>
        </w:rPr>
        <w:t>1.2. Нормативно - правовое обеспечение образовательной деятельности ДОУ.</w:t>
      </w:r>
    </w:p>
    <w:p w:rsidR="00B431B3" w:rsidRDefault="00B431B3" w:rsidP="00B431B3">
      <w:pPr>
        <w:spacing w:line="0" w:lineRule="atLeast"/>
        <w:jc w:val="center"/>
        <w:rPr>
          <w:b/>
        </w:rPr>
      </w:pPr>
    </w:p>
    <w:p w:rsidR="00B431B3" w:rsidRDefault="00B431B3" w:rsidP="00B431B3">
      <w:pPr>
        <w:spacing w:line="0" w:lineRule="atLeast"/>
        <w:ind w:right="496"/>
        <w:jc w:val="both"/>
      </w:pPr>
      <w:r>
        <w:t>Годовой план работы Муниципального бюджетного дошкольного образовательного учреждения «</w:t>
      </w:r>
      <w:proofErr w:type="gramStart"/>
      <w:r>
        <w:t>Центр  развития</w:t>
      </w:r>
      <w:proofErr w:type="gramEnd"/>
      <w:r>
        <w:t xml:space="preserve">  ребенка - детский сад № 6 «Колокольчик»</w:t>
      </w:r>
    </w:p>
    <w:p w:rsidR="00B431B3" w:rsidRDefault="00B431B3" w:rsidP="00B431B3">
      <w:pPr>
        <w:spacing w:line="228" w:lineRule="auto"/>
        <w:ind w:right="496"/>
        <w:jc w:val="both"/>
      </w:pPr>
      <w:r>
        <w:t>составлен в соответствии с нормативно – правовыми документами:</w:t>
      </w:r>
    </w:p>
    <w:p w:rsidR="00B431B3" w:rsidRDefault="00B431B3" w:rsidP="00B431B3">
      <w:pPr>
        <w:ind w:right="496"/>
        <w:jc w:val="both"/>
      </w:pPr>
      <w:r>
        <w:t xml:space="preserve">1. Федеральный государственный образовательный стандарт дошкольного образования, утвержденный приказом Министерством образования и науки РФ от 17.10.2013 г. №1155 и зарегистрированные в Минюсте </w:t>
      </w:r>
      <w:proofErr w:type="gramStart"/>
      <w:r>
        <w:t>РФ  14.11.2013</w:t>
      </w:r>
      <w:proofErr w:type="gramEnd"/>
      <w:r>
        <w:t xml:space="preserve"> г., рег. №30384.</w:t>
      </w:r>
    </w:p>
    <w:p w:rsidR="00B431B3" w:rsidRDefault="00B431B3" w:rsidP="00B431B3">
      <w:pPr>
        <w:ind w:right="496"/>
        <w:jc w:val="both"/>
      </w:pPr>
      <w:r>
        <w:t xml:space="preserve">  2.</w:t>
      </w:r>
      <w:r>
        <w:tab/>
        <w:t>Федеральный закон «Об образовании в Российской Федерации» от 29.12.2012 г. №273-ФЗ.</w:t>
      </w:r>
    </w:p>
    <w:p w:rsidR="00B431B3" w:rsidRDefault="00B431B3" w:rsidP="00B431B3">
      <w:pPr>
        <w:shd w:val="clear" w:color="auto" w:fill="FFFFFF"/>
        <w:ind w:right="496"/>
        <w:jc w:val="both"/>
      </w:pPr>
      <w:r>
        <w:t xml:space="preserve"> 3.</w:t>
      </w:r>
      <w:r>
        <w:tab/>
        <w:t xml:space="preserve">Санитарные правила и нормы 2.4.1.3049 – 13, утвержденные Постановлением главного государственного врача РФ от 15.05.2013 г. №26 и зарегистрированные в Минюсте России от 29.12.2013 г., рег. №28564 с изменениями в соответствии с Постановлением Главного государственного врача РФ от 20 июля </w:t>
      </w:r>
      <w:smartTag w:uri="urn:schemas-microsoft-com:office:smarttags" w:element="metricconverter">
        <w:smartTagPr>
          <w:attr w:name="ProductID" w:val="2015 г"/>
        </w:smartTagPr>
        <w:r>
          <w:t>2015 г</w:t>
        </w:r>
      </w:smartTag>
      <w:r>
        <w:t>. №28 (зарегистрирован в Минюсте от 03.08.2015 г. №3812).</w:t>
      </w:r>
    </w:p>
    <w:p w:rsidR="00B431B3" w:rsidRDefault="00B431B3" w:rsidP="00B431B3">
      <w:pPr>
        <w:shd w:val="clear" w:color="auto" w:fill="FFFFFF"/>
        <w:ind w:right="496"/>
        <w:jc w:val="both"/>
      </w:pPr>
      <w:r>
        <w:lastRenderedPageBreak/>
        <w:t xml:space="preserve">    4. Примерная основная образовательная программа дошкольного образования (одобрена решением федерального учебно-методического объединения по общему образованию - протокол от 20 мая 2015 года №2/15).  </w:t>
      </w:r>
    </w:p>
    <w:p w:rsidR="00B431B3" w:rsidRDefault="00B431B3" w:rsidP="00B431B3">
      <w:pPr>
        <w:ind w:right="496"/>
        <w:jc w:val="both"/>
      </w:pPr>
      <w:r>
        <w:t>5. Приказ Министерства образования и науки РФ от 30.08.2013 г. №1014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образования».</w:t>
      </w:r>
    </w:p>
    <w:p w:rsidR="00B431B3" w:rsidRDefault="00B431B3" w:rsidP="00B431B3">
      <w:pPr>
        <w:tabs>
          <w:tab w:val="left" w:pos="9356"/>
        </w:tabs>
        <w:ind w:right="496"/>
        <w:jc w:val="both"/>
      </w:pPr>
      <w:r>
        <w:t>6.Устав Муниципального  бюджетного  дошкольного образовательного  учреждения                  «Центр  развития  ребенка -  детский  сад №6 « Колокольчик»   утвержденный  постановлением  администрации Луховицкого  муниципального района Московской  области от 18.07.2017 г. № 845.</w:t>
      </w:r>
    </w:p>
    <w:p w:rsidR="00B431B3" w:rsidRDefault="00B431B3" w:rsidP="00B431B3">
      <w:pPr>
        <w:tabs>
          <w:tab w:val="left" w:pos="9356"/>
        </w:tabs>
        <w:ind w:right="354"/>
        <w:jc w:val="both"/>
      </w:pPr>
      <w:r>
        <w:t xml:space="preserve">7. Основной образовательной  программой  Муниципального  бюджетного  дошкольного  образовательного  учреждения « Центр  развития  ребенка - детский сад №6                                    « Колокольчик», утвержденной  приказом по МБДОУ ЦРР – детский сад № 6                   «Колокольчик»  29 августа 2017 г. № 97. </w:t>
      </w:r>
    </w:p>
    <w:p w:rsidR="00B431B3" w:rsidRDefault="00B431B3" w:rsidP="00B431B3">
      <w:pPr>
        <w:ind w:left="360"/>
        <w:jc w:val="both"/>
      </w:pPr>
    </w:p>
    <w:p w:rsidR="00B431B3" w:rsidRDefault="00B431B3" w:rsidP="00B431B3">
      <w:pPr>
        <w:pStyle w:val="a4"/>
        <w:rPr>
          <w:bCs/>
          <w:u w:val="single"/>
        </w:rPr>
      </w:pPr>
      <w:r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</w:rPr>
        <w:t>1.3. Анализ качества</w:t>
      </w:r>
      <w:r>
        <w:rPr>
          <w:rStyle w:val="apple-converted-space"/>
          <w:color w:val="000000"/>
        </w:rPr>
        <w:t> </w:t>
      </w:r>
      <w:r>
        <w:rPr>
          <w:b/>
          <w:bCs/>
          <w:color w:val="000000"/>
        </w:rPr>
        <w:t>воспита</w:t>
      </w:r>
      <w:r w:rsidR="006B6B87">
        <w:rPr>
          <w:b/>
          <w:bCs/>
          <w:color w:val="000000"/>
        </w:rPr>
        <w:t xml:space="preserve">ния и образования </w:t>
      </w:r>
      <w:proofErr w:type="gramStart"/>
      <w:r w:rsidR="006B6B87">
        <w:rPr>
          <w:b/>
          <w:bCs/>
          <w:color w:val="000000"/>
        </w:rPr>
        <w:t>детей  за</w:t>
      </w:r>
      <w:proofErr w:type="gramEnd"/>
      <w:r w:rsidR="006B6B87">
        <w:rPr>
          <w:b/>
          <w:bCs/>
          <w:color w:val="000000"/>
        </w:rPr>
        <w:t xml:space="preserve"> 2020</w:t>
      </w:r>
      <w:r>
        <w:rPr>
          <w:b/>
          <w:bCs/>
          <w:color w:val="000000"/>
        </w:rPr>
        <w:t xml:space="preserve"> календарный  год</w:t>
      </w:r>
      <w:r>
        <w:rPr>
          <w:bCs/>
        </w:rPr>
        <w:t>.</w:t>
      </w:r>
    </w:p>
    <w:p w:rsidR="00B431B3" w:rsidRDefault="006B6B87" w:rsidP="00B431B3">
      <w:pPr>
        <w:spacing w:before="100" w:beforeAutospacing="1" w:after="100" w:afterAutospacing="1"/>
        <w:jc w:val="center"/>
        <w:rPr>
          <w:bCs/>
          <w:u w:val="single"/>
        </w:rPr>
      </w:pPr>
      <w:r>
        <w:rPr>
          <w:bCs/>
          <w:u w:val="single"/>
        </w:rPr>
        <w:t xml:space="preserve">Задачи на </w:t>
      </w:r>
      <w:proofErr w:type="gramStart"/>
      <w:r>
        <w:rPr>
          <w:bCs/>
          <w:u w:val="single"/>
        </w:rPr>
        <w:t>2020</w:t>
      </w:r>
      <w:r w:rsidR="00B431B3">
        <w:rPr>
          <w:bCs/>
          <w:u w:val="single"/>
        </w:rPr>
        <w:t xml:space="preserve">  год</w:t>
      </w:r>
      <w:proofErr w:type="gramEnd"/>
      <w:r w:rsidR="00B431B3">
        <w:rPr>
          <w:bCs/>
          <w:u w:val="single"/>
        </w:rPr>
        <w:t>:</w:t>
      </w:r>
    </w:p>
    <w:p w:rsidR="00B431B3" w:rsidRDefault="00B431B3" w:rsidP="00B431B3">
      <w:pPr>
        <w:ind w:right="354"/>
        <w:jc w:val="both"/>
      </w:pPr>
      <w:r>
        <w:rPr>
          <w:b/>
          <w:u w:val="single"/>
        </w:rPr>
        <w:t>Цель</w:t>
      </w:r>
      <w:r>
        <w:rPr>
          <w:b/>
        </w:rPr>
        <w:t>:</w:t>
      </w:r>
      <w:r>
        <w:t xml:space="preserve"> </w:t>
      </w:r>
      <w:r w:rsidR="006B6B87">
        <w:t>построение образовательной деятельности на основе современных образовательных технологий, обеспечивающих развитие различных форм инициативы, активности и самостоятельности дошкольников в условиях реализации ФГОС ДО.</w:t>
      </w:r>
    </w:p>
    <w:p w:rsidR="00B431B3" w:rsidRDefault="00B431B3" w:rsidP="00B431B3">
      <w:pPr>
        <w:ind w:right="354"/>
        <w:jc w:val="both"/>
      </w:pPr>
    </w:p>
    <w:p w:rsidR="00B431B3" w:rsidRDefault="006B6B87" w:rsidP="00B431B3">
      <w:pPr>
        <w:numPr>
          <w:ilvl w:val="0"/>
          <w:numId w:val="4"/>
        </w:numPr>
        <w:spacing w:line="312" w:lineRule="atLeast"/>
        <w:ind w:left="0" w:right="354"/>
        <w:textAlignment w:val="baseline"/>
      </w:pPr>
      <w:r>
        <w:t xml:space="preserve">Совершенствование условий для сохранения и </w:t>
      </w:r>
      <w:proofErr w:type="gramStart"/>
      <w:r>
        <w:t>укрепления  здоровья</w:t>
      </w:r>
      <w:proofErr w:type="gramEnd"/>
      <w:r>
        <w:t xml:space="preserve"> воспитанников, формирование у детей представлений о здоровом образе жизни и основах безопасности жизнедеятельности.</w:t>
      </w:r>
    </w:p>
    <w:p w:rsidR="00B431B3" w:rsidRDefault="006B6B87" w:rsidP="00B431B3">
      <w:pPr>
        <w:numPr>
          <w:ilvl w:val="0"/>
          <w:numId w:val="4"/>
        </w:numPr>
        <w:spacing w:line="312" w:lineRule="atLeast"/>
        <w:ind w:left="0" w:right="354"/>
        <w:textAlignment w:val="baseline"/>
      </w:pPr>
      <w:proofErr w:type="gramStart"/>
      <w:r>
        <w:t>Продолжать  развивать</w:t>
      </w:r>
      <w:proofErr w:type="gramEnd"/>
      <w:r>
        <w:t xml:space="preserve">  познавательный интерес , интеллектуально – творческий потенциал каждого ребенка, использую инновационные технологии обучения и воспитания.</w:t>
      </w:r>
    </w:p>
    <w:p w:rsidR="00B431B3" w:rsidRDefault="006B6B87" w:rsidP="00B431B3">
      <w:pPr>
        <w:numPr>
          <w:ilvl w:val="0"/>
          <w:numId w:val="4"/>
        </w:numPr>
        <w:spacing w:line="312" w:lineRule="atLeast"/>
        <w:ind w:left="0" w:right="354"/>
        <w:textAlignment w:val="baseline"/>
      </w:pPr>
      <w:proofErr w:type="gramStart"/>
      <w:r>
        <w:t>Внедрение  разнообразных</w:t>
      </w:r>
      <w:proofErr w:type="gramEnd"/>
      <w:r>
        <w:t xml:space="preserve"> форм сотрудничества, способствующих  развитию конструктивного взаимодействия педагогов и родителей с детьми, обеспечивающее целостное развитие их личности.</w:t>
      </w:r>
    </w:p>
    <w:p w:rsidR="006B6B87" w:rsidRDefault="006B6B87" w:rsidP="00B431B3">
      <w:pPr>
        <w:numPr>
          <w:ilvl w:val="0"/>
          <w:numId w:val="4"/>
        </w:numPr>
        <w:spacing w:line="312" w:lineRule="atLeast"/>
        <w:ind w:left="0" w:right="354"/>
        <w:textAlignment w:val="baseline"/>
      </w:pPr>
    </w:p>
    <w:p w:rsidR="00B431B3" w:rsidRDefault="00B431B3" w:rsidP="00B431B3">
      <w:pPr>
        <w:ind w:right="354"/>
        <w:jc w:val="both"/>
      </w:pPr>
      <w:r>
        <w:rPr>
          <w:color w:val="000000"/>
        </w:rPr>
        <w:t>В детском саду функционирует 11 общеобразовательных групп, </w:t>
      </w:r>
      <w:r>
        <w:t>9 групп – об</w:t>
      </w:r>
      <w:r w:rsidR="008E4A37">
        <w:t xml:space="preserve">щеразвивающей </w:t>
      </w:r>
      <w:proofErr w:type="gramStart"/>
      <w:r w:rsidR="008E4A37">
        <w:t>направленности,  3</w:t>
      </w:r>
      <w:proofErr w:type="gramEnd"/>
      <w:r>
        <w:t xml:space="preserve"> группы комбинированной  направленности (логопедические) для детей 4-5 лет и 6-7 лет,</w:t>
      </w:r>
      <w:r>
        <w:rPr>
          <w:color w:val="000000"/>
        </w:rPr>
        <w:t xml:space="preserve"> со списочным с</w:t>
      </w:r>
      <w:r w:rsidR="008E4A37">
        <w:rPr>
          <w:color w:val="000000"/>
        </w:rPr>
        <w:t>оставом – 264</w:t>
      </w:r>
      <w:r>
        <w:rPr>
          <w:color w:val="000000"/>
        </w:rPr>
        <w:t xml:space="preserve"> воспитанника.</w:t>
      </w:r>
    </w:p>
    <w:p w:rsidR="00B431B3" w:rsidRDefault="008E4A37" w:rsidP="00B431B3">
      <w:pPr>
        <w:pStyle w:val="a4"/>
        <w:ind w:right="354"/>
        <w:jc w:val="both"/>
        <w:rPr>
          <w:color w:val="000000"/>
        </w:rPr>
      </w:pPr>
      <w:r>
        <w:rPr>
          <w:color w:val="000000"/>
        </w:rPr>
        <w:t>В 2020</w:t>
      </w:r>
      <w:r w:rsidR="00B431B3">
        <w:rPr>
          <w:color w:val="000000"/>
        </w:rPr>
        <w:t xml:space="preserve"> г. педагогический коллектив продолжал работать над проблемой повышения качества воспитательно-образовательного процесса через реализацию ФГОС и интегрированный подход к образовательному процессу. Анализ работы позволяет выделить положительные моменты в решении данной проблемы: воспитателями был освоен принцип комплексно-тематического планирования; используются новые диагностические методики к программе «От рождения до школы»; педагоги целенаправленно используют интегративный подход при организации образовательного процесса.</w:t>
      </w:r>
    </w:p>
    <w:p w:rsidR="008E4A37" w:rsidRDefault="008E4A37" w:rsidP="00B431B3">
      <w:pPr>
        <w:pStyle w:val="a4"/>
        <w:ind w:right="354"/>
        <w:jc w:val="both"/>
        <w:rPr>
          <w:color w:val="000000"/>
        </w:rPr>
      </w:pPr>
    </w:p>
    <w:p w:rsidR="008E4A37" w:rsidRDefault="008E4A37" w:rsidP="00B431B3">
      <w:pPr>
        <w:pStyle w:val="a4"/>
        <w:ind w:right="354"/>
        <w:jc w:val="both"/>
        <w:rPr>
          <w:color w:val="000000"/>
        </w:rPr>
      </w:pPr>
    </w:p>
    <w:p w:rsidR="00B431B3" w:rsidRDefault="00B431B3" w:rsidP="00B431B3">
      <w:pPr>
        <w:pStyle w:val="a4"/>
        <w:jc w:val="both"/>
        <w:rPr>
          <w:color w:val="000000"/>
        </w:rPr>
      </w:pPr>
      <w:r>
        <w:rPr>
          <w:b/>
          <w:bCs/>
          <w:i/>
          <w:iCs/>
          <w:color w:val="000000"/>
        </w:rPr>
        <w:lastRenderedPageBreak/>
        <w:t>В работе с детьми активно использовались программы:</w:t>
      </w:r>
    </w:p>
    <w:p w:rsidR="00B431B3" w:rsidRDefault="00B431B3" w:rsidP="00B431B3">
      <w:pPr>
        <w:numPr>
          <w:ilvl w:val="0"/>
          <w:numId w:val="5"/>
        </w:numPr>
        <w:tabs>
          <w:tab w:val="num" w:pos="0"/>
        </w:tabs>
        <w:spacing w:before="100" w:beforeAutospacing="1" w:after="100" w:afterAutospacing="1"/>
        <w:ind w:left="0" w:right="354" w:firstLine="0"/>
        <w:jc w:val="both"/>
        <w:rPr>
          <w:color w:val="000000"/>
        </w:rPr>
      </w:pPr>
      <w:r>
        <w:rPr>
          <w:color w:val="000000"/>
        </w:rPr>
        <w:t xml:space="preserve">Основная  образовательная программа Муниципального дошкольного                              образовательного учреждения «Центр развития ребенка – детский сад № 6                        «Колокольчик». </w:t>
      </w:r>
    </w:p>
    <w:p w:rsidR="00B431B3" w:rsidRDefault="00B431B3" w:rsidP="00B431B3">
      <w:pPr>
        <w:numPr>
          <w:ilvl w:val="0"/>
          <w:numId w:val="5"/>
        </w:numPr>
        <w:tabs>
          <w:tab w:val="num" w:pos="0"/>
        </w:tabs>
        <w:spacing w:before="100" w:beforeAutospacing="1" w:after="100" w:afterAutospacing="1"/>
        <w:ind w:left="0" w:right="354" w:firstLine="0"/>
        <w:jc w:val="both"/>
        <w:rPr>
          <w:color w:val="000000"/>
        </w:rPr>
      </w:pPr>
      <w:r>
        <w:rPr>
          <w:color w:val="000000"/>
        </w:rPr>
        <w:t xml:space="preserve">«Примерная основная общеобразовательная программа дошкольного образования «От рождения до школы» под редакцией Н.Е. </w:t>
      </w:r>
      <w:proofErr w:type="spellStart"/>
      <w:r>
        <w:rPr>
          <w:color w:val="000000"/>
        </w:rPr>
        <w:t>Веракса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Т.С.Комаровой</w:t>
      </w:r>
      <w:proofErr w:type="spellEnd"/>
      <w:r>
        <w:rPr>
          <w:color w:val="000000"/>
        </w:rPr>
        <w:t>.</w:t>
      </w:r>
    </w:p>
    <w:p w:rsidR="00B431B3" w:rsidRDefault="00B431B3" w:rsidP="00B431B3">
      <w:pPr>
        <w:numPr>
          <w:ilvl w:val="0"/>
          <w:numId w:val="5"/>
        </w:numPr>
        <w:tabs>
          <w:tab w:val="num" w:pos="0"/>
        </w:tabs>
        <w:spacing w:before="100" w:beforeAutospacing="1" w:after="100" w:afterAutospacing="1"/>
        <w:ind w:left="0" w:right="354" w:firstLine="0"/>
        <w:jc w:val="both"/>
        <w:rPr>
          <w:color w:val="000000"/>
        </w:rPr>
      </w:pPr>
      <w:r>
        <w:rPr>
          <w:color w:val="000000"/>
        </w:rPr>
        <w:t xml:space="preserve"> Примерная    общеобразовательная  программа  дошкольного  образования                      « Открытия»  под  редакцией  Е.Г. Юдиной.</w:t>
      </w:r>
    </w:p>
    <w:p w:rsidR="00B431B3" w:rsidRDefault="00B431B3" w:rsidP="00B431B3">
      <w:pPr>
        <w:pStyle w:val="a4"/>
        <w:tabs>
          <w:tab w:val="num" w:pos="0"/>
        </w:tabs>
        <w:ind w:right="354"/>
        <w:jc w:val="both"/>
        <w:rPr>
          <w:color w:val="000000"/>
        </w:rPr>
      </w:pPr>
      <w:r>
        <w:rPr>
          <w:color w:val="000000"/>
        </w:rPr>
        <w:t>В течение учебного года идет постоянная динамика углубления, расширения и обобщения знаний детей, вместе с тем, отслеживается динамика общего развития детей через диагностические карты освоения всех разделов.</w:t>
      </w:r>
    </w:p>
    <w:p w:rsidR="00B431B3" w:rsidRDefault="00B431B3" w:rsidP="00B431B3">
      <w:pPr>
        <w:numPr>
          <w:ilvl w:val="0"/>
          <w:numId w:val="5"/>
        </w:numPr>
        <w:tabs>
          <w:tab w:val="num" w:pos="0"/>
        </w:tabs>
        <w:spacing w:before="100" w:beforeAutospacing="1" w:after="100" w:afterAutospacing="1"/>
        <w:ind w:left="0" w:right="354" w:firstLine="0"/>
        <w:jc w:val="both"/>
        <w:rPr>
          <w:color w:val="000000"/>
        </w:rPr>
      </w:pPr>
      <w:r>
        <w:rPr>
          <w:color w:val="000000"/>
        </w:rPr>
        <w:t xml:space="preserve">Примерной основной общеобразовательной программы дошкольного образования «От рождения до школы» под редакцией Н.Е. </w:t>
      </w:r>
      <w:proofErr w:type="spellStart"/>
      <w:r>
        <w:rPr>
          <w:color w:val="000000"/>
        </w:rPr>
        <w:t>Веракса</w:t>
      </w:r>
      <w:proofErr w:type="spellEnd"/>
      <w:r>
        <w:rPr>
          <w:color w:val="000000"/>
        </w:rPr>
        <w:t xml:space="preserve">, Т.С. Комаровой, </w:t>
      </w:r>
    </w:p>
    <w:p w:rsidR="00B431B3" w:rsidRDefault="00B431B3" w:rsidP="00B431B3">
      <w:pPr>
        <w:numPr>
          <w:ilvl w:val="0"/>
          <w:numId w:val="5"/>
        </w:numPr>
        <w:tabs>
          <w:tab w:val="num" w:pos="0"/>
        </w:tabs>
        <w:spacing w:before="100" w:beforeAutospacing="1" w:after="100" w:afterAutospacing="1"/>
        <w:ind w:left="0" w:right="354" w:firstLine="0"/>
        <w:jc w:val="both"/>
        <w:rPr>
          <w:color w:val="000000"/>
        </w:rPr>
      </w:pPr>
      <w:r>
        <w:rPr>
          <w:color w:val="000000"/>
        </w:rPr>
        <w:t>Примерной    общеобразовательной  программы  дошкольного  образования                          « Открытия»  под  редакцией  Е.Г. Юдиной.</w:t>
      </w:r>
    </w:p>
    <w:p w:rsidR="00B431B3" w:rsidRDefault="00B431B3" w:rsidP="00B431B3">
      <w:pPr>
        <w:tabs>
          <w:tab w:val="num" w:pos="0"/>
        </w:tabs>
        <w:ind w:right="354"/>
        <w:jc w:val="center"/>
        <w:rPr>
          <w:b/>
        </w:rPr>
      </w:pPr>
      <w:r>
        <w:rPr>
          <w:b/>
        </w:rPr>
        <w:t>Программное обеспечение ДОУ</w:t>
      </w:r>
    </w:p>
    <w:p w:rsidR="00B431B3" w:rsidRDefault="00B431B3" w:rsidP="00B431B3">
      <w:pPr>
        <w:tabs>
          <w:tab w:val="num" w:pos="0"/>
        </w:tabs>
        <w:autoSpaceDE w:val="0"/>
        <w:autoSpaceDN w:val="0"/>
        <w:adjustRightInd w:val="0"/>
        <w:ind w:right="354"/>
        <w:jc w:val="both"/>
      </w:pPr>
      <w:r>
        <w:t xml:space="preserve"> </w:t>
      </w:r>
      <w:proofErr w:type="gramStart"/>
      <w:r>
        <w:t>Три  группы</w:t>
      </w:r>
      <w:proofErr w:type="gramEnd"/>
      <w:r>
        <w:t xml:space="preserve">  раннего  возраста « Морячки», «Попугайчики», « Утята»,                                    </w:t>
      </w:r>
      <w:r w:rsidR="008E4A37">
        <w:t xml:space="preserve">              </w:t>
      </w:r>
      <w:r>
        <w:t xml:space="preserve"> две младшие  группы, две  группы среднего возраста, одна  группа  старшего  возраста, две  группы  подготовительные работают по ФГОС дошкольного  образования по </w:t>
      </w:r>
      <w:r>
        <w:rPr>
          <w:bCs/>
        </w:rPr>
        <w:t>примерной общеобразовательной  программе  дошкольного образования</w:t>
      </w:r>
      <w:r>
        <w:rPr>
          <w:b/>
          <w:bCs/>
        </w:rPr>
        <w:t xml:space="preserve"> </w:t>
      </w:r>
      <w:r>
        <w:t xml:space="preserve">  </w:t>
      </w:r>
      <w:r>
        <w:rPr>
          <w:b/>
          <w:bCs/>
        </w:rPr>
        <w:t>ОТ РОЖДЕНИЯ ДО ШКОЛЫ</w:t>
      </w:r>
      <w:r>
        <w:t xml:space="preserve">.   / Под ред. Н. Е. </w:t>
      </w:r>
      <w:proofErr w:type="spellStart"/>
      <w:r>
        <w:t>Вераксы</w:t>
      </w:r>
      <w:proofErr w:type="spellEnd"/>
      <w:r>
        <w:t>, Т. С. Комаровой, М. А. Васильевой. — М.: МОЗАИКА- СИНТЕЗ, 3-е издание, 2014.</w:t>
      </w:r>
    </w:p>
    <w:p w:rsidR="00B431B3" w:rsidRDefault="00B431B3" w:rsidP="00B431B3">
      <w:pPr>
        <w:tabs>
          <w:tab w:val="num" w:pos="0"/>
        </w:tabs>
        <w:autoSpaceDE w:val="0"/>
        <w:autoSpaceDN w:val="0"/>
        <w:adjustRightInd w:val="0"/>
        <w:ind w:right="354"/>
        <w:jc w:val="both"/>
      </w:pPr>
      <w:r>
        <w:rPr>
          <w:u w:val="single"/>
        </w:rPr>
        <w:t>Цель  программы</w:t>
      </w:r>
      <w:r>
        <w:t>: создание  благоприятных  условий для полноценного  проживания  ребенком  дошкольного  детства, формирование   основ  базовой   культуры  личности, всестороннее    развитие   психических   и  физических   качеств  в соответствии  с возрастными  и  индивидуальными   особенностями, подготовка  к жизни   в  современном обществе, формирование  предпосылок   к  учебной деятельности, обеспечение  безопасности  жизнедеятельности  дошкольника.</w:t>
      </w:r>
    </w:p>
    <w:p w:rsidR="00B431B3" w:rsidRDefault="00B431B3" w:rsidP="00B431B3">
      <w:pPr>
        <w:tabs>
          <w:tab w:val="num" w:pos="0"/>
        </w:tabs>
        <w:ind w:right="354"/>
        <w:jc w:val="both"/>
      </w:pPr>
      <w:r>
        <w:t xml:space="preserve">    В  подготовительная   группа  (дети 7 года  жизни) работает по    программе                            « Открытия» под.  редакцией </w:t>
      </w:r>
      <w:proofErr w:type="spellStart"/>
      <w:r>
        <w:t>Е.Г.Юдиной</w:t>
      </w:r>
      <w:proofErr w:type="spellEnd"/>
      <w:r>
        <w:t>.- М.: МОЗАИКА - СИНТЕЗ, 2014.</w:t>
      </w:r>
    </w:p>
    <w:p w:rsidR="00B431B3" w:rsidRDefault="00B431B3" w:rsidP="00B431B3">
      <w:pPr>
        <w:tabs>
          <w:tab w:val="num" w:pos="0"/>
        </w:tabs>
        <w:ind w:right="354"/>
        <w:jc w:val="both"/>
      </w:pPr>
      <w:r>
        <w:rPr>
          <w:u w:val="single"/>
        </w:rPr>
        <w:t>Цели Программы</w:t>
      </w:r>
      <w:r>
        <w:t xml:space="preserve">: ребенок на этапе завершения дошкольного образования будет способен: </w:t>
      </w:r>
    </w:p>
    <w:p w:rsidR="00B431B3" w:rsidRDefault="00B431B3" w:rsidP="00B431B3">
      <w:pPr>
        <w:tabs>
          <w:tab w:val="num" w:pos="0"/>
        </w:tabs>
        <w:ind w:right="354"/>
        <w:jc w:val="both"/>
      </w:pPr>
      <w:r>
        <w:t xml:space="preserve">• принимать перемены и порождать их; </w:t>
      </w:r>
    </w:p>
    <w:p w:rsidR="00B431B3" w:rsidRDefault="00B431B3" w:rsidP="00B431B3">
      <w:pPr>
        <w:tabs>
          <w:tab w:val="num" w:pos="0"/>
        </w:tabs>
        <w:ind w:right="354"/>
        <w:jc w:val="both"/>
      </w:pPr>
      <w:r>
        <w:t>• критически мыслить;</w:t>
      </w:r>
    </w:p>
    <w:p w:rsidR="00B431B3" w:rsidRDefault="00B431B3" w:rsidP="00B431B3">
      <w:pPr>
        <w:tabs>
          <w:tab w:val="num" w:pos="0"/>
        </w:tabs>
        <w:ind w:right="354"/>
        <w:jc w:val="both"/>
      </w:pPr>
      <w:r>
        <w:t xml:space="preserve"> • осуществлять самостоятельный и осознанный выбор;</w:t>
      </w:r>
    </w:p>
    <w:p w:rsidR="00B431B3" w:rsidRDefault="00B431B3" w:rsidP="00B431B3">
      <w:pPr>
        <w:tabs>
          <w:tab w:val="num" w:pos="0"/>
        </w:tabs>
        <w:ind w:right="354"/>
        <w:jc w:val="both"/>
      </w:pPr>
      <w:r>
        <w:t xml:space="preserve"> • ставить и решать проблемы; </w:t>
      </w:r>
    </w:p>
    <w:p w:rsidR="00B431B3" w:rsidRDefault="00B431B3" w:rsidP="00B431B3">
      <w:pPr>
        <w:tabs>
          <w:tab w:val="num" w:pos="0"/>
        </w:tabs>
        <w:ind w:right="354"/>
        <w:jc w:val="both"/>
      </w:pPr>
      <w:r>
        <w:t>• обладать творческими способностями;</w:t>
      </w:r>
    </w:p>
    <w:p w:rsidR="00B431B3" w:rsidRDefault="00B431B3" w:rsidP="00B431B3">
      <w:pPr>
        <w:tabs>
          <w:tab w:val="num" w:pos="0"/>
        </w:tabs>
        <w:ind w:right="354"/>
        <w:jc w:val="both"/>
      </w:pPr>
      <w:r>
        <w:t>• проявлять инициативу, самостоятельность и ответственность;</w:t>
      </w:r>
    </w:p>
    <w:p w:rsidR="00B431B3" w:rsidRDefault="00B431B3" w:rsidP="00B431B3">
      <w:pPr>
        <w:tabs>
          <w:tab w:val="num" w:pos="0"/>
        </w:tabs>
        <w:ind w:right="354"/>
        <w:jc w:val="both"/>
      </w:pPr>
      <w:r>
        <w:t xml:space="preserve"> • заботиться о себе, других людях, обществе, стране, окружающей среде;</w:t>
      </w:r>
    </w:p>
    <w:p w:rsidR="00B431B3" w:rsidRDefault="00B431B3" w:rsidP="00B431B3">
      <w:pPr>
        <w:tabs>
          <w:tab w:val="num" w:pos="0"/>
        </w:tabs>
        <w:ind w:right="354"/>
        <w:jc w:val="both"/>
      </w:pPr>
      <w:r>
        <w:t xml:space="preserve"> • работать в команде. </w:t>
      </w:r>
    </w:p>
    <w:p w:rsidR="00B431B3" w:rsidRDefault="00B431B3" w:rsidP="00B431B3">
      <w:pPr>
        <w:tabs>
          <w:tab w:val="num" w:pos="0"/>
        </w:tabs>
        <w:ind w:right="354"/>
        <w:jc w:val="both"/>
      </w:pPr>
    </w:p>
    <w:p w:rsidR="00B431B3" w:rsidRDefault="00B431B3" w:rsidP="00B431B3">
      <w:pPr>
        <w:tabs>
          <w:tab w:val="num" w:pos="0"/>
        </w:tabs>
        <w:ind w:right="354"/>
        <w:jc w:val="both"/>
      </w:pPr>
      <w:r>
        <w:rPr>
          <w:u w:val="single"/>
        </w:rPr>
        <w:t>Задачи Программы</w:t>
      </w:r>
      <w:r>
        <w:t xml:space="preserve">: </w:t>
      </w:r>
    </w:p>
    <w:p w:rsidR="00B431B3" w:rsidRDefault="00B431B3" w:rsidP="00B431B3">
      <w:pPr>
        <w:tabs>
          <w:tab w:val="num" w:pos="0"/>
        </w:tabs>
        <w:ind w:right="354"/>
        <w:jc w:val="both"/>
      </w:pPr>
      <w:r>
        <w:t xml:space="preserve">• способствовать развитию детей во всех образовательных областях, сохраняя и укрепляя физическое и психическое здоровье детей, создавая в ДОО сообщество детей и взрослых, в рамках которого детям прививаются принципы свободной дискуссии, сотрудничества, содействия, уважения к личности каждого человека, ответственности и самостоятельности; </w:t>
      </w:r>
    </w:p>
    <w:p w:rsidR="00B431B3" w:rsidRDefault="00B431B3" w:rsidP="00B431B3">
      <w:pPr>
        <w:tabs>
          <w:tab w:val="num" w:pos="0"/>
        </w:tabs>
        <w:ind w:right="354"/>
        <w:jc w:val="both"/>
      </w:pPr>
      <w:r>
        <w:t>• оказывать поддержку всем детям, включая детей со специальными потребностями, в достижении высоких стандартов, устанавливаемых программой, обеспечивая равный доступ к обучающему содержанию, методам обучения, обучающим заданиям, материалам и образовательной среде группы;</w:t>
      </w:r>
    </w:p>
    <w:p w:rsidR="00B431B3" w:rsidRDefault="00B431B3" w:rsidP="00B431B3">
      <w:pPr>
        <w:pStyle w:val="a7"/>
        <w:tabs>
          <w:tab w:val="num" w:pos="0"/>
        </w:tabs>
        <w:ind w:right="35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• создавать условия для вовлечения семьи в образовательный процесс в ДОО, уважая и поддерживая все формы участия семей и местного сообщества в образовании детей.</w:t>
      </w:r>
    </w:p>
    <w:p w:rsidR="00B431B3" w:rsidRDefault="00B431B3" w:rsidP="00B431B3">
      <w:pPr>
        <w:pStyle w:val="a7"/>
        <w:tabs>
          <w:tab w:val="num" w:pos="0"/>
        </w:tabs>
        <w:ind w:right="35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</w:t>
      </w:r>
      <w:r>
        <w:rPr>
          <w:sz w:val="24"/>
          <w:szCs w:val="24"/>
          <w:u w:val="single"/>
        </w:rPr>
        <w:t>В ДОУ работали кружки дополнительного образования</w:t>
      </w:r>
      <w:r>
        <w:rPr>
          <w:sz w:val="24"/>
          <w:szCs w:val="24"/>
        </w:rPr>
        <w:t>:</w:t>
      </w:r>
    </w:p>
    <w:p w:rsidR="00B431B3" w:rsidRDefault="00B431B3" w:rsidP="00B431B3">
      <w:pPr>
        <w:pStyle w:val="a7"/>
        <w:tabs>
          <w:tab w:val="num" w:pos="0"/>
        </w:tabs>
        <w:spacing w:before="5"/>
        <w:ind w:right="35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«Юные затейники», художественно -  технической </w:t>
      </w:r>
      <w:proofErr w:type="gramStart"/>
      <w:r>
        <w:rPr>
          <w:sz w:val="24"/>
          <w:szCs w:val="24"/>
        </w:rPr>
        <w:t>направленности,  руководитель</w:t>
      </w:r>
      <w:proofErr w:type="gramEnd"/>
      <w:r>
        <w:rPr>
          <w:sz w:val="24"/>
          <w:szCs w:val="24"/>
        </w:rPr>
        <w:t xml:space="preserve">  </w:t>
      </w:r>
      <w:r w:rsidR="008E4A37">
        <w:rPr>
          <w:sz w:val="24"/>
          <w:szCs w:val="24"/>
        </w:rPr>
        <w:t>Чижкова М.Н.</w:t>
      </w:r>
    </w:p>
    <w:p w:rsidR="00B431B3" w:rsidRDefault="00B431B3" w:rsidP="00B431B3">
      <w:pPr>
        <w:tabs>
          <w:tab w:val="num" w:pos="0"/>
        </w:tabs>
        <w:ind w:right="354"/>
        <w:jc w:val="both"/>
      </w:pPr>
      <w:r>
        <w:t xml:space="preserve">- </w:t>
      </w:r>
      <w:proofErr w:type="gramStart"/>
      <w:r>
        <w:t>« Юный</w:t>
      </w:r>
      <w:proofErr w:type="gramEnd"/>
      <w:r>
        <w:t xml:space="preserve"> Эколог», естественно научной направленности, руководитель                     </w:t>
      </w:r>
      <w:r w:rsidR="008E4A37">
        <w:t>Коваленко Д.Ю.</w:t>
      </w:r>
    </w:p>
    <w:p w:rsidR="00B431B3" w:rsidRDefault="00B431B3" w:rsidP="00B431B3">
      <w:pPr>
        <w:sectPr w:rsidR="00B431B3">
          <w:pgSz w:w="11910" w:h="16840"/>
          <w:pgMar w:top="1040" w:right="640" w:bottom="980" w:left="1560" w:header="0" w:footer="787" w:gutter="0"/>
          <w:cols w:space="720"/>
        </w:sectPr>
      </w:pPr>
    </w:p>
    <w:p w:rsidR="00B431B3" w:rsidRDefault="00B431B3" w:rsidP="00B431B3">
      <w:pPr>
        <w:jc w:val="both"/>
      </w:pPr>
    </w:p>
    <w:p w:rsidR="00B431B3" w:rsidRDefault="00B431B3" w:rsidP="00B431B3">
      <w:pPr>
        <w:ind w:firstLine="426"/>
        <w:jc w:val="both"/>
        <w:rPr>
          <w:b/>
        </w:rPr>
      </w:pPr>
      <w:r>
        <w:rPr>
          <w:b/>
        </w:rPr>
        <w:t>Образовательный процесс дополнялся парциальными программами:</w:t>
      </w:r>
    </w:p>
    <w:p w:rsidR="00B431B3" w:rsidRDefault="00B431B3" w:rsidP="00B431B3">
      <w:pPr>
        <w:jc w:val="both"/>
      </w:pPr>
      <w:r>
        <w:t xml:space="preserve">                                                           </w:t>
      </w:r>
    </w:p>
    <w:tbl>
      <w:tblPr>
        <w:tblW w:w="9495" w:type="dxa"/>
        <w:tblInd w:w="83" w:type="dxa"/>
        <w:tblBorders>
          <w:top w:val="single" w:sz="12" w:space="0" w:color="00000A"/>
          <w:left w:val="single" w:sz="12" w:space="0" w:color="00000A"/>
          <w:bottom w:val="single" w:sz="12" w:space="0" w:color="00000A"/>
          <w:right w:val="single" w:sz="12" w:space="0" w:color="00000A"/>
          <w:insideH w:val="single" w:sz="12" w:space="0" w:color="00000A"/>
          <w:insideV w:val="single" w:sz="12" w:space="0" w:color="00000A"/>
        </w:tblBorders>
        <w:tblLayout w:type="fixed"/>
        <w:tblCellMar>
          <w:left w:w="83" w:type="dxa"/>
        </w:tblCellMar>
        <w:tblLook w:val="04A0" w:firstRow="1" w:lastRow="0" w:firstColumn="1" w:lastColumn="0" w:noHBand="0" w:noVBand="1"/>
      </w:tblPr>
      <w:tblGrid>
        <w:gridCol w:w="1990"/>
        <w:gridCol w:w="2415"/>
        <w:gridCol w:w="3343"/>
        <w:gridCol w:w="1747"/>
      </w:tblGrid>
      <w:tr w:rsidR="00B431B3" w:rsidTr="00B431B3">
        <w:trPr>
          <w:cantSplit/>
          <w:trHeight w:val="151"/>
        </w:trPr>
        <w:tc>
          <w:tcPr>
            <w:tcW w:w="199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hideMark/>
          </w:tcPr>
          <w:p w:rsidR="00B431B3" w:rsidRDefault="00B431B3">
            <w:pPr>
              <w:pStyle w:val="3"/>
              <w:spacing w:line="276" w:lineRule="auto"/>
              <w:rPr>
                <w:b w:val="0"/>
                <w:sz w:val="24"/>
                <w:lang w:eastAsia="en-US"/>
              </w:rPr>
            </w:pPr>
            <w:r>
              <w:rPr>
                <w:b w:val="0"/>
                <w:sz w:val="24"/>
                <w:lang w:eastAsia="en-US"/>
              </w:rPr>
              <w:t>Приоритетное направление</w:t>
            </w:r>
          </w:p>
        </w:tc>
        <w:tc>
          <w:tcPr>
            <w:tcW w:w="241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hideMark/>
          </w:tcPr>
          <w:p w:rsidR="00B431B3" w:rsidRDefault="00B431B3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Автор программы</w:t>
            </w:r>
          </w:p>
        </w:tc>
        <w:tc>
          <w:tcPr>
            <w:tcW w:w="3344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hideMark/>
          </w:tcPr>
          <w:p w:rsidR="00B431B3" w:rsidRDefault="00B431B3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Название программы</w:t>
            </w:r>
          </w:p>
        </w:tc>
        <w:tc>
          <w:tcPr>
            <w:tcW w:w="1748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12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B431B3" w:rsidRDefault="00B431B3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Возрастная категория дошкольников</w:t>
            </w:r>
          </w:p>
        </w:tc>
      </w:tr>
      <w:tr w:rsidR="00B431B3" w:rsidTr="00B431B3">
        <w:trPr>
          <w:cantSplit/>
          <w:trHeight w:val="490"/>
        </w:trPr>
        <w:tc>
          <w:tcPr>
            <w:tcW w:w="1990" w:type="dxa"/>
            <w:tcBorders>
              <w:top w:val="single" w:sz="12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hideMark/>
          </w:tcPr>
          <w:p w:rsidR="00B431B3" w:rsidRDefault="00B431B3">
            <w:pPr>
              <w:pStyle w:val="a5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Физическое развитие </w:t>
            </w:r>
          </w:p>
        </w:tc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М.Ю.Картушина</w:t>
            </w:r>
            <w:proofErr w:type="spellEnd"/>
            <w:r>
              <w:rPr>
                <w:lang w:eastAsia="en-US"/>
              </w:rPr>
              <w:t xml:space="preserve">  </w:t>
            </w:r>
          </w:p>
        </w:tc>
        <w:tc>
          <w:tcPr>
            <w:tcW w:w="3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431B3" w:rsidRDefault="00B431B3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Программа « Зеленый  огонек»</w:t>
            </w:r>
          </w:p>
        </w:tc>
        <w:tc>
          <w:tcPr>
            <w:tcW w:w="1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B431B3" w:rsidRDefault="00B431B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3-7 лет</w:t>
            </w:r>
          </w:p>
          <w:p w:rsidR="00B431B3" w:rsidRDefault="00B431B3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B431B3" w:rsidTr="00B431B3">
        <w:trPr>
          <w:cantSplit/>
        </w:trPr>
        <w:tc>
          <w:tcPr>
            <w:tcW w:w="1990" w:type="dxa"/>
            <w:vMerge w:val="restart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hideMark/>
          </w:tcPr>
          <w:p w:rsidR="00B431B3" w:rsidRDefault="00B431B3">
            <w:pPr>
              <w:pStyle w:val="a5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Познавательное развитие </w:t>
            </w:r>
          </w:p>
        </w:tc>
        <w:tc>
          <w:tcPr>
            <w:tcW w:w="2416" w:type="dxa"/>
            <w:tcBorders>
              <w:top w:val="single" w:sz="12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</w:tcPr>
          <w:p w:rsidR="00B431B3" w:rsidRDefault="00B431B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Н.А. Рыжова </w:t>
            </w:r>
          </w:p>
          <w:p w:rsidR="00B431B3" w:rsidRDefault="00B431B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344" w:type="dxa"/>
            <w:tcBorders>
              <w:top w:val="single" w:sz="12" w:space="0" w:color="00000A"/>
              <w:left w:val="single" w:sz="12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B431B3" w:rsidRDefault="00B431B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Программа экологического образования дошкольников «Наш дом – природа»</w:t>
            </w:r>
          </w:p>
        </w:tc>
        <w:tc>
          <w:tcPr>
            <w:tcW w:w="1748" w:type="dxa"/>
            <w:tcBorders>
              <w:top w:val="single" w:sz="12" w:space="0" w:color="00000A"/>
              <w:left w:val="single" w:sz="4" w:space="0" w:color="00000A"/>
              <w:bottom w:val="single" w:sz="4" w:space="0" w:color="00000A"/>
              <w:right w:val="single" w:sz="12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B431B3" w:rsidRDefault="00B431B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5-7 лет</w:t>
            </w:r>
          </w:p>
        </w:tc>
      </w:tr>
      <w:tr w:rsidR="00B431B3" w:rsidTr="00B431B3">
        <w:trPr>
          <w:cantSplit/>
        </w:trPr>
        <w:tc>
          <w:tcPr>
            <w:tcW w:w="1990" w:type="dxa"/>
            <w:vMerge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vAlign w:val="center"/>
            <w:hideMark/>
          </w:tcPr>
          <w:p w:rsidR="00B431B3" w:rsidRDefault="00B431B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31B3" w:rsidRDefault="00B431B3">
            <w:pPr>
              <w:tabs>
                <w:tab w:val="left" w:pos="1134"/>
              </w:tabs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С.Н. Николаева 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31B3" w:rsidRDefault="00B431B3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«Методика экологического  воспитания  дошкольников»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B431B3" w:rsidRDefault="00B431B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    5-7 лет</w:t>
            </w:r>
          </w:p>
        </w:tc>
      </w:tr>
      <w:tr w:rsidR="00B431B3" w:rsidTr="00B431B3">
        <w:trPr>
          <w:cantSplit/>
        </w:trPr>
        <w:tc>
          <w:tcPr>
            <w:tcW w:w="1990" w:type="dxa"/>
            <w:vMerge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vAlign w:val="center"/>
            <w:hideMark/>
          </w:tcPr>
          <w:p w:rsidR="00B431B3" w:rsidRDefault="00B431B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31B3" w:rsidRDefault="00B431B3">
            <w:pPr>
              <w:tabs>
                <w:tab w:val="left" w:pos="1134"/>
              </w:tabs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Н.В. Алешина 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31B3" w:rsidRDefault="00B431B3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Ознакомление дошкольников с окружающей  и социальной действительностью»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B431B3" w:rsidRDefault="00B431B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    3 -7 лет</w:t>
            </w:r>
          </w:p>
        </w:tc>
      </w:tr>
      <w:tr w:rsidR="00B431B3" w:rsidTr="00B431B3">
        <w:trPr>
          <w:cantSplit/>
        </w:trPr>
        <w:tc>
          <w:tcPr>
            <w:tcW w:w="1990" w:type="dxa"/>
            <w:vMerge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vAlign w:val="center"/>
            <w:hideMark/>
          </w:tcPr>
          <w:p w:rsidR="00B431B3" w:rsidRDefault="00B431B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31B3" w:rsidRDefault="00B431B3">
            <w:pPr>
              <w:tabs>
                <w:tab w:val="left" w:pos="1134"/>
              </w:tabs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Л.Г.  Комарова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31B3" w:rsidRDefault="00B431B3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«Строим  из ЛЕГО»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B431B3" w:rsidRDefault="00B431B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    3- 7 лет</w:t>
            </w:r>
          </w:p>
        </w:tc>
      </w:tr>
      <w:tr w:rsidR="00B431B3" w:rsidTr="00B431B3">
        <w:trPr>
          <w:cantSplit/>
        </w:trPr>
        <w:tc>
          <w:tcPr>
            <w:tcW w:w="1990" w:type="dxa"/>
            <w:vMerge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vAlign w:val="center"/>
            <w:hideMark/>
          </w:tcPr>
          <w:p w:rsidR="00B431B3" w:rsidRDefault="00B431B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31B3" w:rsidRDefault="00B431B3">
            <w:pPr>
              <w:tabs>
                <w:tab w:val="left" w:pos="1134"/>
              </w:tabs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И.А. </w:t>
            </w:r>
            <w:proofErr w:type="spellStart"/>
            <w:r>
              <w:rPr>
                <w:rFonts w:eastAsia="Calibri"/>
                <w:lang w:eastAsia="en-US"/>
              </w:rPr>
              <w:t>Помораева</w:t>
            </w:r>
            <w:proofErr w:type="spellEnd"/>
            <w:r>
              <w:rPr>
                <w:rFonts w:eastAsia="Calibri"/>
                <w:lang w:eastAsia="en-US"/>
              </w:rPr>
              <w:t xml:space="preserve">, </w:t>
            </w:r>
            <w:proofErr w:type="spellStart"/>
            <w:r>
              <w:rPr>
                <w:rFonts w:eastAsia="Calibri"/>
                <w:lang w:eastAsia="en-US"/>
              </w:rPr>
              <w:t>В.КА.Позина</w:t>
            </w:r>
            <w:proofErr w:type="spellEnd"/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31B3" w:rsidRDefault="00B431B3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 Занятия по ФЭМП во второй младшей, средней, старшей, подготовительной  группах  детского сада».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B431B3" w:rsidRDefault="00B431B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3-7 лет</w:t>
            </w:r>
          </w:p>
        </w:tc>
      </w:tr>
      <w:tr w:rsidR="00B431B3" w:rsidTr="00B431B3">
        <w:trPr>
          <w:cantSplit/>
        </w:trPr>
        <w:tc>
          <w:tcPr>
            <w:tcW w:w="1990" w:type="dxa"/>
            <w:vMerge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vAlign w:val="center"/>
            <w:hideMark/>
          </w:tcPr>
          <w:p w:rsidR="00B431B3" w:rsidRDefault="00B431B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31B3" w:rsidRDefault="00B431B3">
            <w:pPr>
              <w:tabs>
                <w:tab w:val="left" w:pos="1134"/>
              </w:tabs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В.П. Новикова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31B3" w:rsidRDefault="00B431B3">
            <w:pPr>
              <w:spacing w:line="276" w:lineRule="auto"/>
              <w:rPr>
                <w:lang w:eastAsia="en-US"/>
              </w:rPr>
            </w:pPr>
            <w:r>
              <w:rPr>
                <w:rFonts w:eastAsia="Calibri"/>
                <w:lang w:eastAsia="en-US"/>
              </w:rPr>
              <w:t>«Цикл  занятий  по  обучению детей элементарной математике».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B431B3" w:rsidRDefault="00B431B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    3-7 лет</w:t>
            </w:r>
          </w:p>
        </w:tc>
      </w:tr>
      <w:tr w:rsidR="00B431B3" w:rsidTr="00B431B3">
        <w:trPr>
          <w:cantSplit/>
        </w:trPr>
        <w:tc>
          <w:tcPr>
            <w:tcW w:w="1990" w:type="dxa"/>
            <w:vMerge w:val="restart"/>
            <w:tcBorders>
              <w:top w:val="single" w:sz="12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hideMark/>
          </w:tcPr>
          <w:p w:rsidR="00B431B3" w:rsidRDefault="00B431B3">
            <w:pPr>
              <w:pStyle w:val="a5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Речевое развитие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31B3" w:rsidRDefault="00B431B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Т.Б. </w:t>
            </w:r>
            <w:proofErr w:type="spellStart"/>
            <w:r>
              <w:rPr>
                <w:lang w:eastAsia="en-US"/>
              </w:rPr>
              <w:t>Фличева</w:t>
            </w:r>
            <w:proofErr w:type="spellEnd"/>
            <w:r>
              <w:rPr>
                <w:lang w:eastAsia="en-US"/>
              </w:rPr>
              <w:t xml:space="preserve">,                Г.В. Чиркина 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31B3" w:rsidRDefault="00B431B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 Воспитание  и обучение  детей  с фонетико- фонематическим недоразвитием речи».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B431B3" w:rsidRDefault="00B431B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   3-7 лет</w:t>
            </w:r>
          </w:p>
        </w:tc>
      </w:tr>
      <w:tr w:rsidR="00B431B3" w:rsidTr="00B431B3">
        <w:trPr>
          <w:cantSplit/>
        </w:trPr>
        <w:tc>
          <w:tcPr>
            <w:tcW w:w="1990" w:type="dxa"/>
            <w:vMerge/>
            <w:tcBorders>
              <w:top w:val="single" w:sz="12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vAlign w:val="center"/>
            <w:hideMark/>
          </w:tcPr>
          <w:p w:rsidR="00B431B3" w:rsidRDefault="00B431B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31B3" w:rsidRDefault="00B431B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О.С. Ушакова,                      Е.М. Струнина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31B3" w:rsidRDefault="00B431B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«Развитие  речи детей 3-4 лет», « Развитие речи  4-5 лет», « Развитие речи 6-7 лет».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B431B3" w:rsidRDefault="00B431B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   3- 7 лет</w:t>
            </w:r>
          </w:p>
        </w:tc>
      </w:tr>
      <w:tr w:rsidR="00B431B3" w:rsidTr="00B431B3">
        <w:trPr>
          <w:cantSplit/>
        </w:trPr>
        <w:tc>
          <w:tcPr>
            <w:tcW w:w="1990" w:type="dxa"/>
            <w:vMerge w:val="restart"/>
            <w:tcBorders>
              <w:top w:val="single" w:sz="12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hideMark/>
          </w:tcPr>
          <w:p w:rsidR="00B431B3" w:rsidRDefault="00B431B3">
            <w:pPr>
              <w:pStyle w:val="a5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Социально-коммуникативное развитие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31B3" w:rsidRDefault="00B431B3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Р.Б.Стеркина</w:t>
            </w:r>
            <w:proofErr w:type="spellEnd"/>
            <w:r>
              <w:rPr>
                <w:lang w:eastAsia="en-US"/>
              </w:rPr>
              <w:t xml:space="preserve">, </w:t>
            </w:r>
            <w:proofErr w:type="spellStart"/>
            <w:r>
              <w:rPr>
                <w:lang w:eastAsia="en-US"/>
              </w:rPr>
              <w:t>Н.Л.Авдеева</w:t>
            </w:r>
            <w:proofErr w:type="spellEnd"/>
            <w:r>
              <w:rPr>
                <w:lang w:eastAsia="en-US"/>
              </w:rPr>
              <w:t xml:space="preserve">, </w:t>
            </w:r>
            <w:proofErr w:type="spellStart"/>
            <w:r>
              <w:rPr>
                <w:lang w:eastAsia="en-US"/>
              </w:rPr>
              <w:t>О.Л.Князева</w:t>
            </w:r>
            <w:proofErr w:type="spellEnd"/>
            <w:r>
              <w:rPr>
                <w:lang w:eastAsia="en-US"/>
              </w:rPr>
              <w:t xml:space="preserve"> 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31B3" w:rsidRDefault="00B431B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«Основы безопасности детей дошкольного возраста»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B431B3" w:rsidRDefault="00B431B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3-7 лет</w:t>
            </w:r>
          </w:p>
        </w:tc>
      </w:tr>
      <w:tr w:rsidR="00B431B3" w:rsidTr="00B431B3">
        <w:trPr>
          <w:cantSplit/>
        </w:trPr>
        <w:tc>
          <w:tcPr>
            <w:tcW w:w="1990" w:type="dxa"/>
            <w:vMerge/>
            <w:tcBorders>
              <w:top w:val="single" w:sz="12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vAlign w:val="center"/>
            <w:hideMark/>
          </w:tcPr>
          <w:p w:rsidR="00B431B3" w:rsidRDefault="00B431B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31B3" w:rsidRDefault="00B431B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Шевченко Л.Л.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31B3" w:rsidRDefault="00B431B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Программа «Добрый мир». Православная культура для малышей 5-7лет.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B431B3" w:rsidRDefault="00B431B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5-7 лет</w:t>
            </w:r>
          </w:p>
        </w:tc>
      </w:tr>
      <w:tr w:rsidR="00B431B3" w:rsidTr="00B431B3">
        <w:trPr>
          <w:cantSplit/>
        </w:trPr>
        <w:tc>
          <w:tcPr>
            <w:tcW w:w="1990" w:type="dxa"/>
            <w:vMerge w:val="restart"/>
            <w:tcBorders>
              <w:top w:val="single" w:sz="12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hideMark/>
          </w:tcPr>
          <w:p w:rsidR="00B431B3" w:rsidRDefault="00B431B3">
            <w:pPr>
              <w:pStyle w:val="a5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Художественно-эстетическое развитие </w:t>
            </w:r>
          </w:p>
        </w:tc>
        <w:tc>
          <w:tcPr>
            <w:tcW w:w="241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4" w:space="0" w:color="00000A"/>
            </w:tcBorders>
          </w:tcPr>
          <w:p w:rsidR="00B431B3" w:rsidRDefault="00B431B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Лыкова И.А.</w:t>
            </w:r>
          </w:p>
          <w:p w:rsidR="00B431B3" w:rsidRDefault="00B431B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B431B3" w:rsidRDefault="00B431B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Программа художественного воспитания, обучения и развития детей 2-7 лет «Цветные ладошки»</w:t>
            </w:r>
          </w:p>
        </w:tc>
        <w:tc>
          <w:tcPr>
            <w:tcW w:w="1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B431B3" w:rsidRDefault="00B431B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2-7 лет</w:t>
            </w:r>
          </w:p>
        </w:tc>
      </w:tr>
      <w:tr w:rsidR="00B431B3" w:rsidTr="00B431B3">
        <w:trPr>
          <w:cantSplit/>
        </w:trPr>
        <w:tc>
          <w:tcPr>
            <w:tcW w:w="1990" w:type="dxa"/>
            <w:vMerge/>
            <w:tcBorders>
              <w:top w:val="single" w:sz="12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vAlign w:val="center"/>
            <w:hideMark/>
          </w:tcPr>
          <w:p w:rsidR="00B431B3" w:rsidRDefault="00B431B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Радынова</w:t>
            </w:r>
            <w:proofErr w:type="spellEnd"/>
            <w:r>
              <w:rPr>
                <w:lang w:eastAsia="en-US"/>
              </w:rPr>
              <w:t xml:space="preserve"> О.П.</w:t>
            </w:r>
          </w:p>
        </w:tc>
        <w:tc>
          <w:tcPr>
            <w:tcW w:w="3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431B3" w:rsidRDefault="00B431B3">
            <w:pPr>
              <w:spacing w:line="276" w:lineRule="auto"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«Музыкальные шедевры»</w:t>
            </w:r>
          </w:p>
        </w:tc>
        <w:tc>
          <w:tcPr>
            <w:tcW w:w="1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B431B3" w:rsidRDefault="00B431B3">
            <w:pPr>
              <w:spacing w:line="276" w:lineRule="auto"/>
              <w:ind w:firstLine="56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3- 7 лет</w:t>
            </w:r>
          </w:p>
        </w:tc>
      </w:tr>
    </w:tbl>
    <w:p w:rsidR="00B431B3" w:rsidRDefault="00B431B3" w:rsidP="00B431B3">
      <w:pPr>
        <w:jc w:val="both"/>
      </w:pPr>
    </w:p>
    <w:p w:rsidR="00B431B3" w:rsidRDefault="00B431B3" w:rsidP="00B431B3">
      <w:pPr>
        <w:ind w:left="720"/>
        <w:jc w:val="both"/>
        <w:rPr>
          <w:b/>
          <w:bCs/>
        </w:rPr>
      </w:pPr>
    </w:p>
    <w:p w:rsidR="00B431B3" w:rsidRDefault="00B431B3" w:rsidP="00B431B3">
      <w:pPr>
        <w:ind w:left="720"/>
        <w:jc w:val="both"/>
        <w:rPr>
          <w:rFonts w:ascii="Helvetica" w:hAnsi="Helvetica" w:cs="Helvetica"/>
          <w:sz w:val="21"/>
          <w:szCs w:val="21"/>
        </w:rPr>
      </w:pPr>
      <w:r>
        <w:rPr>
          <w:b/>
          <w:bCs/>
        </w:rPr>
        <w:lastRenderedPageBreak/>
        <w:t>Организация учебного процесса:</w:t>
      </w:r>
    </w:p>
    <w:p w:rsidR="00B431B3" w:rsidRDefault="00B431B3" w:rsidP="00B431B3">
      <w:pPr>
        <w:pStyle w:val="msonospacing0"/>
        <w:shd w:val="clear" w:color="auto" w:fill="FFFFFF"/>
        <w:jc w:val="both"/>
        <w:rPr>
          <w:rFonts w:ascii="Helvetica" w:hAnsi="Helvetica" w:cs="Helvetica"/>
          <w:sz w:val="21"/>
          <w:szCs w:val="21"/>
        </w:rPr>
      </w:pPr>
      <w:r>
        <w:t>Учебный процесс в ДОУ  построен с учетом возрастных и индивидуальных особенностей воспитанников по основным направлениям развития детей – физическому, социально-коммуникативному, познавательному, речевому и художественно-эстетическому.</w:t>
      </w:r>
      <w:r>
        <w:rPr>
          <w:rFonts w:ascii="Helvetica" w:hAnsi="Helvetica" w:cs="Helvetica"/>
          <w:sz w:val="21"/>
          <w:szCs w:val="21"/>
        </w:rPr>
        <w:t xml:space="preserve"> </w:t>
      </w:r>
      <w:r>
        <w:t>Образовательный процесс реализуется в форме игры, познавательной и исследовательской деятельности, в форме творческой активности, обеспечивающей художественно-эстетическое развитие ребенка.</w:t>
      </w:r>
      <w:r>
        <w:rPr>
          <w:rFonts w:ascii="Helvetica" w:hAnsi="Helvetica" w:cs="Helvetica"/>
          <w:sz w:val="21"/>
          <w:szCs w:val="21"/>
        </w:rPr>
        <w:t xml:space="preserve"> </w:t>
      </w:r>
      <w:r>
        <w:t>Образовательный процесс реализуется через совместную деятельность детей и взрослых (организованная регламентированная деятельность и образовательная деятельность в режимных моментах) и самостоятельную деятельность детей. Содержание образовательного процесса реализуется на основе рабочих программ педагогов.</w:t>
      </w:r>
    </w:p>
    <w:p w:rsidR="00B431B3" w:rsidRDefault="00B431B3" w:rsidP="00B431B3">
      <w:pPr>
        <w:pStyle w:val="msonospacing0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sz w:val="21"/>
          <w:szCs w:val="21"/>
        </w:rPr>
      </w:pPr>
      <w:r>
        <w:t>    В работе ДОУ используются следующие педагогические технологии:</w:t>
      </w:r>
    </w:p>
    <w:p w:rsidR="00B431B3" w:rsidRDefault="00B431B3" w:rsidP="00B431B3">
      <w:pPr>
        <w:pStyle w:val="msonospacing0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sz w:val="21"/>
          <w:szCs w:val="21"/>
        </w:rPr>
      </w:pPr>
      <w:r>
        <w:t> - проблемное обучение,</w:t>
      </w:r>
    </w:p>
    <w:p w:rsidR="00B431B3" w:rsidRDefault="00B431B3" w:rsidP="00B431B3">
      <w:pPr>
        <w:pStyle w:val="msonospacing0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sz w:val="21"/>
          <w:szCs w:val="21"/>
        </w:rPr>
      </w:pPr>
      <w:r>
        <w:t> - игровые технологии,</w:t>
      </w:r>
    </w:p>
    <w:p w:rsidR="00B431B3" w:rsidRDefault="00B431B3" w:rsidP="00B431B3">
      <w:pPr>
        <w:pStyle w:val="msonospacing0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sz w:val="21"/>
          <w:szCs w:val="21"/>
        </w:rPr>
      </w:pPr>
      <w:r>
        <w:t> - проектная деятельность,</w:t>
      </w:r>
    </w:p>
    <w:p w:rsidR="00B431B3" w:rsidRDefault="00B431B3" w:rsidP="00B431B3">
      <w:pPr>
        <w:pStyle w:val="msonospacing0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sz w:val="21"/>
          <w:szCs w:val="21"/>
        </w:rPr>
      </w:pPr>
      <w:r>
        <w:t> - коллективное обучение,</w:t>
      </w:r>
    </w:p>
    <w:p w:rsidR="00B431B3" w:rsidRDefault="00B431B3" w:rsidP="00B431B3">
      <w:pPr>
        <w:pStyle w:val="msonospacing0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sz w:val="21"/>
          <w:szCs w:val="21"/>
        </w:rPr>
      </w:pPr>
      <w:r>
        <w:t> - здоровьесберегающие технологии.</w:t>
      </w:r>
    </w:p>
    <w:p w:rsidR="00B431B3" w:rsidRDefault="00B431B3" w:rsidP="00B431B3">
      <w:pPr>
        <w:pStyle w:val="msonospacing0"/>
        <w:shd w:val="clear" w:color="auto" w:fill="FFFFFF"/>
        <w:spacing w:before="0" w:beforeAutospacing="0" w:after="0" w:afterAutospacing="0"/>
        <w:jc w:val="both"/>
      </w:pPr>
      <w:r>
        <w:t>    В 2020 г.  педагоги ДОУ проводили активную  работу по обмену и распространению своего педагогического опыта. На базе ДОУ было проведено РМО инструкторов по физической культуре (подготовительная группа), РМО  педагогов - психологов. Взаимодействуя с семьями воспитанников для более качественного воспитания и образования  детей, в ДОУ проводятся мероприятия по образованию родителей (законных представителей) в форме бесед, круглого стола, тематических встреч, конкурсов.</w:t>
      </w:r>
    </w:p>
    <w:p w:rsidR="00B431B3" w:rsidRDefault="00B431B3" w:rsidP="00B431B3">
      <w:pPr>
        <w:spacing w:line="237" w:lineRule="auto"/>
        <w:ind w:left="1" w:right="141" w:firstLine="708"/>
        <w:jc w:val="both"/>
        <w:rPr>
          <w:b/>
          <w:bCs/>
        </w:rPr>
      </w:pPr>
      <w:r>
        <w:rPr>
          <w:b/>
          <w:bCs/>
        </w:rPr>
        <w:t>Вывод:</w:t>
      </w:r>
      <w:r>
        <w:rPr>
          <w:rStyle w:val="apple-converted-space"/>
        </w:rPr>
        <w:t> </w:t>
      </w:r>
      <w:r>
        <w:t>образовательный процесс в ДОУ организован в соответствии с требованиями, предъявляемыми законодательством к дошкольному образованию и направлен на сохранение и укрепление здоровья воспитанников, предоставление равных возможностей для полноценного развития каждого ребенка.</w:t>
      </w:r>
      <w:r>
        <w:rPr>
          <w:b/>
          <w:bCs/>
        </w:rPr>
        <w:t xml:space="preserve"> </w:t>
      </w:r>
    </w:p>
    <w:p w:rsidR="00B431B3" w:rsidRDefault="00B431B3" w:rsidP="00B431B3">
      <w:pPr>
        <w:rPr>
          <w:b/>
          <w:bCs/>
          <w:color w:val="008000"/>
          <w:u w:val="single"/>
        </w:rPr>
      </w:pPr>
      <w:r>
        <w:rPr>
          <w:bCs/>
        </w:rPr>
        <w:t>О</w:t>
      </w:r>
      <w:r>
        <w:t>бразовательная деятельность в ДОУ организована в</w:t>
      </w:r>
      <w:r>
        <w:rPr>
          <w:b/>
          <w:bCs/>
        </w:rPr>
        <w:t xml:space="preserve"> </w:t>
      </w:r>
      <w:r>
        <w:t>соответствии с основными направлениями социально-экономического развития Российской Федерации, государственной политикой в сфере образования и призвана помочь ребёнку безболезненно перейти на новый уровень образования, эмоционально, коммуникативно, физически и психически развить ребенка, сформировать способности и желание учиться в школе.</w:t>
      </w:r>
      <w:r>
        <w:rPr>
          <w:b/>
          <w:bCs/>
          <w:color w:val="008000"/>
          <w:u w:val="single"/>
        </w:rPr>
        <w:t xml:space="preserve"> </w:t>
      </w:r>
    </w:p>
    <w:p w:rsidR="00B431B3" w:rsidRDefault="00B431B3" w:rsidP="00B431B3">
      <w:pPr>
        <w:rPr>
          <w:b/>
          <w:bCs/>
          <w:color w:val="008000"/>
          <w:u w:val="single"/>
        </w:rPr>
      </w:pPr>
    </w:p>
    <w:p w:rsidR="00B431B3" w:rsidRDefault="00B431B3" w:rsidP="00B431B3">
      <w:pPr>
        <w:rPr>
          <w:sz w:val="20"/>
          <w:szCs w:val="20"/>
        </w:rPr>
      </w:pPr>
      <w:r>
        <w:rPr>
          <w:b/>
          <w:bCs/>
        </w:rPr>
        <w:t>2.Оценка эффективности системы управления.</w:t>
      </w:r>
    </w:p>
    <w:p w:rsidR="00B431B3" w:rsidRDefault="00B431B3" w:rsidP="00B431B3">
      <w:pPr>
        <w:spacing w:line="276" w:lineRule="exact"/>
        <w:rPr>
          <w:sz w:val="20"/>
          <w:szCs w:val="20"/>
        </w:rPr>
      </w:pPr>
    </w:p>
    <w:p w:rsidR="00B431B3" w:rsidRDefault="00B431B3" w:rsidP="00B431B3">
      <w:pPr>
        <w:rPr>
          <w:sz w:val="20"/>
          <w:szCs w:val="20"/>
        </w:rPr>
      </w:pPr>
      <w:r>
        <w:t>Управление в ДОО строится на следующих принципах:</w:t>
      </w:r>
    </w:p>
    <w:p w:rsidR="00B431B3" w:rsidRDefault="00B431B3" w:rsidP="00B431B3">
      <w:pPr>
        <w:numPr>
          <w:ilvl w:val="1"/>
          <w:numId w:val="6"/>
        </w:numPr>
        <w:tabs>
          <w:tab w:val="left" w:pos="1000"/>
        </w:tabs>
        <w:ind w:hanging="378"/>
        <w:jc w:val="both"/>
      </w:pPr>
      <w:r>
        <w:t>Интеграция и координация действий педагогов при освоении реализации программного материала на всех этапах деятельности в инновационном режиме работы ДОУ.</w:t>
      </w:r>
    </w:p>
    <w:p w:rsidR="00B431B3" w:rsidRDefault="00B431B3" w:rsidP="00B431B3">
      <w:pPr>
        <w:numPr>
          <w:ilvl w:val="1"/>
          <w:numId w:val="6"/>
        </w:numPr>
        <w:tabs>
          <w:tab w:val="left" w:pos="1000"/>
        </w:tabs>
        <w:ind w:hanging="378"/>
      </w:pPr>
      <w:r>
        <w:t>Проведение внутреннего контроля за качеством образования, внедрение его новых форм.</w:t>
      </w:r>
    </w:p>
    <w:p w:rsidR="00B431B3" w:rsidRDefault="00B431B3" w:rsidP="00B431B3">
      <w:pPr>
        <w:numPr>
          <w:ilvl w:val="1"/>
          <w:numId w:val="6"/>
        </w:numPr>
        <w:tabs>
          <w:tab w:val="left" w:pos="1060"/>
        </w:tabs>
        <w:ind w:hanging="378"/>
        <w:jc w:val="both"/>
      </w:pPr>
      <w:r>
        <w:t>Использование активных методов обучения педагогов (мастер-класс, педагогические ринги, педагогические проекты, использование ИТК-технологий и т.д.).</w:t>
      </w:r>
    </w:p>
    <w:p w:rsidR="00B431B3" w:rsidRDefault="00B431B3" w:rsidP="00B431B3">
      <w:pPr>
        <w:numPr>
          <w:ilvl w:val="1"/>
          <w:numId w:val="6"/>
        </w:numPr>
        <w:tabs>
          <w:tab w:val="left" w:pos="1000"/>
        </w:tabs>
        <w:ind w:hanging="378"/>
      </w:pPr>
      <w:r>
        <w:t xml:space="preserve">Трансляция передового педагогического опыта через СМИ и </w:t>
      </w:r>
      <w:proofErr w:type="spellStart"/>
      <w:r>
        <w:t>интернет-ресурсы</w:t>
      </w:r>
      <w:proofErr w:type="spellEnd"/>
      <w:r>
        <w:t>.</w:t>
      </w:r>
    </w:p>
    <w:p w:rsidR="00B431B3" w:rsidRDefault="00B431B3" w:rsidP="00B431B3">
      <w:pPr>
        <w:pStyle w:val="a9"/>
        <w:tabs>
          <w:tab w:val="left" w:pos="800"/>
        </w:tabs>
        <w:ind w:left="-567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6.  Побуждение к использованию педагогами инновационных авторских технологий.</w:t>
      </w:r>
    </w:p>
    <w:p w:rsidR="00B431B3" w:rsidRDefault="00B431B3" w:rsidP="00B431B3">
      <w:pPr>
        <w:ind w:left="-426" w:firstLine="142"/>
        <w:jc w:val="both"/>
      </w:pPr>
      <w:r>
        <w:t>7. Финансовое и материальное обеспечение инновационных процессов.</w:t>
      </w:r>
    </w:p>
    <w:p w:rsidR="00B431B3" w:rsidRDefault="00B431B3" w:rsidP="00B431B3">
      <w:pPr>
        <w:ind w:left="800" w:right="660" w:hanging="1084"/>
        <w:rPr>
          <w:sz w:val="20"/>
          <w:szCs w:val="20"/>
        </w:rPr>
      </w:pPr>
      <w:r>
        <w:t>8. Управление ДОУ с позиции спроса потребителей (семей) и социальных партнеров.</w:t>
      </w:r>
    </w:p>
    <w:p w:rsidR="00B431B3" w:rsidRDefault="00B431B3" w:rsidP="00B431B3">
      <w:pPr>
        <w:spacing w:line="232" w:lineRule="auto"/>
      </w:pPr>
    </w:p>
    <w:p w:rsidR="00B431B3" w:rsidRDefault="00B431B3" w:rsidP="00B431B3">
      <w:pPr>
        <w:spacing w:line="232" w:lineRule="auto"/>
        <w:ind w:left="-142"/>
        <w:rPr>
          <w:sz w:val="20"/>
          <w:szCs w:val="20"/>
        </w:rPr>
      </w:pPr>
      <w:r>
        <w:t>Для обеспечения удовлетворенности каждого сотрудника процессом организации работы большое значение администрация образовательного учреждения придает:</w:t>
      </w:r>
    </w:p>
    <w:p w:rsidR="00B431B3" w:rsidRDefault="00B431B3" w:rsidP="00B431B3">
      <w:pPr>
        <w:spacing w:line="2" w:lineRule="exact"/>
        <w:ind w:left="-142"/>
        <w:rPr>
          <w:sz w:val="20"/>
          <w:szCs w:val="20"/>
        </w:rPr>
      </w:pPr>
    </w:p>
    <w:p w:rsidR="00B431B3" w:rsidRDefault="00B431B3" w:rsidP="00B431B3">
      <w:pPr>
        <w:numPr>
          <w:ilvl w:val="0"/>
          <w:numId w:val="7"/>
        </w:numPr>
        <w:tabs>
          <w:tab w:val="left" w:pos="400"/>
        </w:tabs>
        <w:ind w:left="-142"/>
      </w:pPr>
      <w:r>
        <w:t>организации труда и производства;</w:t>
      </w:r>
    </w:p>
    <w:p w:rsidR="00B431B3" w:rsidRDefault="00B431B3" w:rsidP="00B431B3">
      <w:pPr>
        <w:numPr>
          <w:ilvl w:val="0"/>
          <w:numId w:val="7"/>
        </w:numPr>
        <w:tabs>
          <w:tab w:val="left" w:pos="400"/>
        </w:tabs>
        <w:ind w:left="-142"/>
      </w:pPr>
      <w:r>
        <w:lastRenderedPageBreak/>
        <w:t>мотивации и стимулированию труда;</w:t>
      </w:r>
    </w:p>
    <w:p w:rsidR="00B431B3" w:rsidRDefault="00B431B3" w:rsidP="00B431B3">
      <w:pPr>
        <w:numPr>
          <w:ilvl w:val="0"/>
          <w:numId w:val="7"/>
        </w:numPr>
        <w:tabs>
          <w:tab w:val="left" w:pos="400"/>
        </w:tabs>
        <w:ind w:left="-142"/>
      </w:pPr>
      <w:r>
        <w:t>безопасности на рабочем месте;</w:t>
      </w:r>
    </w:p>
    <w:p w:rsidR="00B431B3" w:rsidRDefault="00B431B3" w:rsidP="00B431B3">
      <w:pPr>
        <w:numPr>
          <w:ilvl w:val="0"/>
          <w:numId w:val="7"/>
        </w:numPr>
        <w:tabs>
          <w:tab w:val="left" w:pos="400"/>
        </w:tabs>
        <w:ind w:left="-142"/>
      </w:pPr>
      <w:r>
        <w:t>организации отдыха;</w:t>
      </w:r>
    </w:p>
    <w:p w:rsidR="00B431B3" w:rsidRDefault="00B431B3" w:rsidP="00B431B3">
      <w:pPr>
        <w:numPr>
          <w:ilvl w:val="0"/>
          <w:numId w:val="7"/>
        </w:numPr>
        <w:tabs>
          <w:tab w:val="left" w:pos="400"/>
        </w:tabs>
        <w:ind w:left="-142"/>
      </w:pPr>
      <w:r>
        <w:t>перспективе должностного роста.</w:t>
      </w:r>
    </w:p>
    <w:p w:rsidR="00B431B3" w:rsidRDefault="00B431B3" w:rsidP="00B431B3">
      <w:pPr>
        <w:spacing w:line="12" w:lineRule="exact"/>
        <w:ind w:left="-142"/>
        <w:rPr>
          <w:sz w:val="20"/>
          <w:szCs w:val="20"/>
        </w:rPr>
      </w:pPr>
    </w:p>
    <w:p w:rsidR="00B431B3" w:rsidRDefault="00B431B3" w:rsidP="00B431B3">
      <w:pPr>
        <w:spacing w:line="235" w:lineRule="auto"/>
        <w:ind w:left="-142"/>
        <w:jc w:val="both"/>
        <w:rPr>
          <w:sz w:val="20"/>
          <w:szCs w:val="20"/>
        </w:rPr>
      </w:pPr>
      <w:r>
        <w:t>Для осуществления эффективного руководства создана мотивационная среда, используются различные (оптимальные для каждой категории сотрудников) формы поощрений.</w:t>
      </w:r>
    </w:p>
    <w:p w:rsidR="00B431B3" w:rsidRDefault="00B431B3" w:rsidP="00B431B3">
      <w:pPr>
        <w:spacing w:line="2" w:lineRule="exact"/>
        <w:ind w:left="-142"/>
        <w:rPr>
          <w:sz w:val="20"/>
          <w:szCs w:val="20"/>
        </w:rPr>
      </w:pPr>
    </w:p>
    <w:p w:rsidR="00B431B3" w:rsidRDefault="00B431B3" w:rsidP="00B431B3">
      <w:pPr>
        <w:ind w:left="-142"/>
        <w:rPr>
          <w:sz w:val="20"/>
          <w:szCs w:val="20"/>
        </w:rPr>
      </w:pPr>
      <w:r>
        <w:t>Эффективно решаются задачи:</w:t>
      </w:r>
    </w:p>
    <w:p w:rsidR="00B431B3" w:rsidRDefault="00B431B3" w:rsidP="00B431B3">
      <w:pPr>
        <w:spacing w:line="1" w:lineRule="exact"/>
        <w:ind w:left="-142"/>
        <w:rPr>
          <w:sz w:val="20"/>
          <w:szCs w:val="20"/>
        </w:rPr>
      </w:pPr>
    </w:p>
    <w:p w:rsidR="00B431B3" w:rsidRDefault="00B431B3" w:rsidP="00B431B3">
      <w:pPr>
        <w:ind w:left="-142"/>
        <w:rPr>
          <w:sz w:val="20"/>
          <w:szCs w:val="20"/>
        </w:rPr>
      </w:pPr>
      <w:r>
        <w:rPr>
          <w:rFonts w:ascii="Arial" w:eastAsia="Arial" w:hAnsi="Arial" w:cs="Arial"/>
        </w:rPr>
        <w:t>-</w:t>
      </w:r>
      <w:r>
        <w:t>по созданию системы повышения квалификации педагогических кадров;</w:t>
      </w:r>
    </w:p>
    <w:p w:rsidR="00B431B3" w:rsidRDefault="00B431B3" w:rsidP="00B431B3">
      <w:pPr>
        <w:spacing w:line="12" w:lineRule="exact"/>
        <w:ind w:left="-142"/>
        <w:rPr>
          <w:sz w:val="20"/>
          <w:szCs w:val="20"/>
        </w:rPr>
      </w:pPr>
    </w:p>
    <w:p w:rsidR="00B431B3" w:rsidRDefault="00B431B3" w:rsidP="00B431B3">
      <w:pPr>
        <w:numPr>
          <w:ilvl w:val="0"/>
          <w:numId w:val="8"/>
        </w:numPr>
        <w:tabs>
          <w:tab w:val="left" w:pos="975"/>
        </w:tabs>
        <w:spacing w:line="232" w:lineRule="auto"/>
        <w:ind w:left="-142"/>
      </w:pPr>
      <w:r>
        <w:t>проводятся мероприятия по созданию благоприятного психологического климата в коллективе, созданию конкурентоспособного коллектива педагогов;</w:t>
      </w:r>
    </w:p>
    <w:p w:rsidR="00B431B3" w:rsidRDefault="00B431B3" w:rsidP="00B431B3">
      <w:pPr>
        <w:spacing w:line="1" w:lineRule="exact"/>
        <w:ind w:left="-142"/>
      </w:pPr>
    </w:p>
    <w:p w:rsidR="00B431B3" w:rsidRDefault="00B431B3" w:rsidP="00B431B3">
      <w:pPr>
        <w:numPr>
          <w:ilvl w:val="0"/>
          <w:numId w:val="8"/>
        </w:numPr>
        <w:tabs>
          <w:tab w:val="left" w:pos="960"/>
        </w:tabs>
        <w:ind w:left="-142"/>
      </w:pPr>
      <w:r>
        <w:t xml:space="preserve">обеспечению материально-технической базы.  </w:t>
      </w:r>
    </w:p>
    <w:p w:rsidR="00B431B3" w:rsidRDefault="00B431B3" w:rsidP="00B431B3">
      <w:pPr>
        <w:spacing w:line="237" w:lineRule="auto"/>
        <w:ind w:left="1" w:right="141" w:hanging="1"/>
      </w:pPr>
      <w:r>
        <w:object w:dxaOrig="924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630.75pt" o:ole="">
            <v:imagedata r:id="rId8" o:title=""/>
          </v:shape>
          <o:OLEObject Type="Embed" ProgID="AcroExch.Document.DC" ShapeID="_x0000_i1025" DrawAspect="Content" ObjectID="_1680353121" r:id="rId9"/>
        </w:object>
      </w:r>
    </w:p>
    <w:p w:rsidR="00B431B3" w:rsidRDefault="00B431B3" w:rsidP="00B431B3">
      <w:pPr>
        <w:tabs>
          <w:tab w:val="left" w:pos="2360"/>
        </w:tabs>
        <w:ind w:right="141"/>
        <w:jc w:val="both"/>
        <w:rPr>
          <w:b/>
          <w:bCs/>
        </w:rPr>
      </w:pPr>
    </w:p>
    <w:p w:rsidR="00B431B3" w:rsidRDefault="00B431B3" w:rsidP="00B431B3">
      <w:pPr>
        <w:tabs>
          <w:tab w:val="left" w:pos="2360"/>
        </w:tabs>
        <w:ind w:right="141"/>
        <w:jc w:val="both"/>
        <w:rPr>
          <w:b/>
          <w:bCs/>
        </w:rPr>
      </w:pPr>
    </w:p>
    <w:p w:rsidR="00B431B3" w:rsidRDefault="00B431B3" w:rsidP="00B431B3">
      <w:pPr>
        <w:tabs>
          <w:tab w:val="left" w:pos="2360"/>
        </w:tabs>
        <w:ind w:right="141"/>
        <w:jc w:val="both"/>
        <w:rPr>
          <w:b/>
          <w:bCs/>
        </w:rPr>
      </w:pPr>
    </w:p>
    <w:p w:rsidR="008E4A37" w:rsidRDefault="008E4A37" w:rsidP="00B431B3">
      <w:pPr>
        <w:tabs>
          <w:tab w:val="left" w:pos="2360"/>
        </w:tabs>
        <w:ind w:right="141"/>
        <w:jc w:val="both"/>
        <w:rPr>
          <w:b/>
          <w:bCs/>
        </w:rPr>
      </w:pPr>
    </w:p>
    <w:p w:rsidR="008E4A37" w:rsidRDefault="008E4A37" w:rsidP="00B431B3">
      <w:pPr>
        <w:tabs>
          <w:tab w:val="left" w:pos="2360"/>
        </w:tabs>
        <w:ind w:right="141"/>
        <w:jc w:val="both"/>
        <w:rPr>
          <w:b/>
          <w:bCs/>
        </w:rPr>
      </w:pPr>
    </w:p>
    <w:p w:rsidR="008E4A37" w:rsidRDefault="008E4A37" w:rsidP="00B431B3">
      <w:pPr>
        <w:tabs>
          <w:tab w:val="left" w:pos="2360"/>
        </w:tabs>
        <w:ind w:right="141"/>
        <w:jc w:val="both"/>
        <w:rPr>
          <w:b/>
          <w:bCs/>
        </w:rPr>
      </w:pPr>
    </w:p>
    <w:p w:rsidR="00B431B3" w:rsidRDefault="00B431B3" w:rsidP="00B431B3">
      <w:pPr>
        <w:tabs>
          <w:tab w:val="left" w:pos="2360"/>
        </w:tabs>
        <w:ind w:right="141"/>
        <w:jc w:val="both"/>
        <w:rPr>
          <w:b/>
          <w:bCs/>
        </w:rPr>
      </w:pPr>
    </w:p>
    <w:p w:rsidR="00B431B3" w:rsidRDefault="00B431B3" w:rsidP="00B431B3">
      <w:pPr>
        <w:spacing w:line="228" w:lineRule="auto"/>
        <w:ind w:left="240" w:right="120" w:firstLine="44"/>
        <w:jc w:val="both"/>
        <w:rPr>
          <w:b/>
          <w:bCs/>
        </w:rPr>
      </w:pPr>
      <w:r>
        <w:rPr>
          <w:b/>
          <w:bCs/>
        </w:rPr>
        <w:lastRenderedPageBreak/>
        <w:t>3. Содержание  и качество образовательного процесса ДОУ.</w:t>
      </w:r>
    </w:p>
    <w:p w:rsidR="00B431B3" w:rsidRDefault="00B431B3" w:rsidP="00B431B3">
      <w:pPr>
        <w:spacing w:line="228" w:lineRule="auto"/>
        <w:ind w:left="240" w:right="120" w:firstLine="44"/>
        <w:jc w:val="both"/>
        <w:rPr>
          <w:b/>
          <w:bCs/>
        </w:rPr>
      </w:pPr>
    </w:p>
    <w:p w:rsidR="00B431B3" w:rsidRDefault="00B431B3" w:rsidP="00B431B3">
      <w:pPr>
        <w:spacing w:line="228" w:lineRule="auto"/>
        <w:ind w:left="240" w:right="120" w:firstLine="44"/>
        <w:jc w:val="both"/>
      </w:pPr>
      <w:r>
        <w:rPr>
          <w:b/>
          <w:bCs/>
        </w:rPr>
        <w:t>3.1.Содержание и качество подготовки воспитанников.</w:t>
      </w:r>
      <w:r>
        <w:t xml:space="preserve">   </w:t>
      </w:r>
    </w:p>
    <w:p w:rsidR="00B431B3" w:rsidRDefault="00B431B3" w:rsidP="00B431B3">
      <w:pPr>
        <w:spacing w:line="228" w:lineRule="auto"/>
        <w:ind w:right="120" w:firstLine="44"/>
        <w:jc w:val="both"/>
      </w:pPr>
      <w:r>
        <w:t xml:space="preserve">                                                                                                                                               Мониторинг индивидуального развития детей осуществлялся педагогами всех возрастных групп через педагогические наблюдения в течение учебного года и анализ образовательной деятельности на начало и конец учебного года.</w:t>
      </w:r>
    </w:p>
    <w:p w:rsidR="00B431B3" w:rsidRDefault="00B431B3" w:rsidP="00B431B3">
      <w:pPr>
        <w:spacing w:line="5" w:lineRule="exact"/>
        <w:ind w:firstLine="44"/>
      </w:pPr>
    </w:p>
    <w:p w:rsidR="00B431B3" w:rsidRDefault="00B431B3" w:rsidP="00B431B3">
      <w:pPr>
        <w:spacing w:line="228" w:lineRule="auto"/>
        <w:ind w:right="100" w:firstLine="44"/>
        <w:jc w:val="both"/>
      </w:pPr>
      <w:r>
        <w:t>Мониторинг включал в себя оценку уровней эффективности педагогических воздействий в пяти образовательных областях:</w:t>
      </w:r>
    </w:p>
    <w:p w:rsidR="00B431B3" w:rsidRDefault="00B431B3" w:rsidP="00B431B3">
      <w:pPr>
        <w:spacing w:line="5" w:lineRule="exact"/>
        <w:ind w:firstLine="44"/>
      </w:pPr>
    </w:p>
    <w:p w:rsidR="00B431B3" w:rsidRDefault="00B431B3" w:rsidP="00B431B3">
      <w:pPr>
        <w:spacing w:line="230" w:lineRule="auto"/>
        <w:ind w:right="1820" w:firstLine="44"/>
      </w:pPr>
      <w:r>
        <w:t>«Физическое развитие» (инструктор по физической культуре); «Познавательное развитие» (воспитатели); «Речевое развитие» (воспитатели);</w:t>
      </w:r>
    </w:p>
    <w:p w:rsidR="00B431B3" w:rsidRDefault="00B431B3" w:rsidP="00B431B3">
      <w:pPr>
        <w:ind w:firstLine="44"/>
      </w:pPr>
      <w:r>
        <w:t>«Социально  - коммуникативное развитие» (воспитатели);</w:t>
      </w:r>
    </w:p>
    <w:p w:rsidR="00B431B3" w:rsidRDefault="00B431B3" w:rsidP="00B431B3">
      <w:pPr>
        <w:spacing w:line="6" w:lineRule="exact"/>
        <w:ind w:firstLine="44"/>
      </w:pPr>
    </w:p>
    <w:p w:rsidR="00B431B3" w:rsidRDefault="00B431B3" w:rsidP="00B431B3">
      <w:pPr>
        <w:spacing w:line="230" w:lineRule="auto"/>
        <w:ind w:right="100" w:firstLine="44"/>
      </w:pPr>
      <w:r>
        <w:t>«Художественно-эстетическое развитие» (музыкальный руководитель, воспитатели).</w:t>
      </w:r>
    </w:p>
    <w:p w:rsidR="00B431B3" w:rsidRDefault="00B431B3" w:rsidP="00B431B3">
      <w:pPr>
        <w:pStyle w:val="a4"/>
        <w:jc w:val="both"/>
        <w:rPr>
          <w:color w:val="000000"/>
        </w:rPr>
      </w:pPr>
      <w:r>
        <w:rPr>
          <w:b/>
          <w:bCs/>
          <w:i/>
          <w:iCs/>
          <w:color w:val="000000"/>
        </w:rPr>
        <w:t>Воспитательно-образовательный процесс с детьми осуществлялся по следующим направлениям:</w:t>
      </w:r>
    </w:p>
    <w:p w:rsidR="00B431B3" w:rsidRDefault="00B431B3" w:rsidP="00B431B3">
      <w:pPr>
        <w:pStyle w:val="a4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        Физическое  развитие – 4 балла.</w:t>
      </w:r>
    </w:p>
    <w:p w:rsidR="00B431B3" w:rsidRDefault="00B431B3" w:rsidP="00B431B3">
      <w:pPr>
        <w:pStyle w:val="a4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        Социально -  коммуникативное развитие – 3.9 бал.</w:t>
      </w:r>
    </w:p>
    <w:p w:rsidR="00B431B3" w:rsidRDefault="00B431B3" w:rsidP="00B431B3">
      <w:pPr>
        <w:pStyle w:val="a4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        Познавательное  развитие - 3.9 бал.</w:t>
      </w:r>
    </w:p>
    <w:p w:rsidR="00B431B3" w:rsidRDefault="00B431B3" w:rsidP="00B431B3">
      <w:pPr>
        <w:pStyle w:val="a4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       Речевое развитие – 3.7 бал.</w:t>
      </w:r>
    </w:p>
    <w:p w:rsidR="00B431B3" w:rsidRDefault="00B431B3" w:rsidP="00B431B3">
      <w:pPr>
        <w:pStyle w:val="a4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        Художественно – эстетическое развитие -4 балла.</w:t>
      </w:r>
    </w:p>
    <w:p w:rsidR="00B431B3" w:rsidRDefault="00B431B3" w:rsidP="00B431B3">
      <w:pPr>
        <w:pStyle w:val="a4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        Музыка – 4 балла.</w:t>
      </w:r>
    </w:p>
    <w:p w:rsidR="00B431B3" w:rsidRDefault="00B431B3" w:rsidP="00B431B3">
      <w:pPr>
        <w:pStyle w:val="a4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По результатам диагностики выполнения программы по всем возрастным группам отмечено, что динамика развития соответствует возрасту детей. Уровень развития в среднем составил 3,9 балла.                                                                                                                 Мониторинг развития интегративных качеств осуществлялся педагогами и специалистами детского сада, основная задача этого вида мониторинга – выявление индивидуальных особенностей развития каждого ребенка.</w:t>
      </w:r>
    </w:p>
    <w:p w:rsidR="00B431B3" w:rsidRDefault="00B431B3" w:rsidP="00B431B3">
      <w:pPr>
        <w:pStyle w:val="a4"/>
        <w:jc w:val="both"/>
        <w:rPr>
          <w:color w:val="000000"/>
        </w:rPr>
      </w:pPr>
      <w:r>
        <w:rPr>
          <w:b/>
          <w:bCs/>
          <w:i/>
          <w:iCs/>
          <w:color w:val="000000"/>
        </w:rPr>
        <w:t>Результаты мониторинга</w:t>
      </w:r>
      <w:r>
        <w:rPr>
          <w:color w:val="000000"/>
        </w:rPr>
        <w:t xml:space="preserve">    </w:t>
      </w:r>
      <w:r>
        <w:rPr>
          <w:b/>
          <w:bCs/>
          <w:i/>
          <w:iCs/>
          <w:color w:val="000000"/>
        </w:rPr>
        <w:t>интерактивных качеств, следующие:</w:t>
      </w:r>
    </w:p>
    <w:p w:rsidR="00B431B3" w:rsidRDefault="00B431B3" w:rsidP="00B431B3">
      <w:pPr>
        <w:pStyle w:val="a4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        физически развитый и овладевший </w:t>
      </w:r>
      <w:proofErr w:type="spellStart"/>
      <w:r>
        <w:rPr>
          <w:color w:val="000000"/>
        </w:rPr>
        <w:t>к.г.н</w:t>
      </w:r>
      <w:proofErr w:type="spellEnd"/>
      <w:r>
        <w:rPr>
          <w:color w:val="000000"/>
        </w:rPr>
        <w:t>. – 65,5 %;</w:t>
      </w:r>
    </w:p>
    <w:p w:rsidR="00B431B3" w:rsidRDefault="00B431B3" w:rsidP="00B431B3">
      <w:pPr>
        <w:pStyle w:val="a4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        любознательный, активный – 65,6 %;</w:t>
      </w:r>
    </w:p>
    <w:p w:rsidR="00B431B3" w:rsidRDefault="00B431B3" w:rsidP="00B431B3">
      <w:pPr>
        <w:pStyle w:val="a4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        эмоционально, отзывчивый – 65,7 %;</w:t>
      </w:r>
    </w:p>
    <w:p w:rsidR="00B431B3" w:rsidRDefault="00B431B3" w:rsidP="00B431B3">
      <w:pPr>
        <w:pStyle w:val="a4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        овладевший средствами общения и способами взаимодействия со взрослыми –               65,3 %;</w:t>
      </w:r>
    </w:p>
    <w:p w:rsidR="00B431B3" w:rsidRDefault="00B431B3" w:rsidP="00B431B3">
      <w:pPr>
        <w:pStyle w:val="a4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        способность управлять своим поведением и планировать действия – 63,4 %;</w:t>
      </w:r>
    </w:p>
    <w:p w:rsidR="00B431B3" w:rsidRDefault="00B431B3" w:rsidP="00B431B3">
      <w:pPr>
        <w:pStyle w:val="a4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        способность решать интеллектуальные и личностные задачи – 62,5 %;</w:t>
      </w:r>
    </w:p>
    <w:p w:rsidR="00B431B3" w:rsidRDefault="00B431B3" w:rsidP="00B431B3">
      <w:pPr>
        <w:pStyle w:val="a4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        представления о себе, семье, обществе, государстве, мире и природе – 63,4 %;</w:t>
      </w:r>
    </w:p>
    <w:p w:rsidR="00B431B3" w:rsidRDefault="00B431B3" w:rsidP="00B431B3">
      <w:pPr>
        <w:pStyle w:val="a4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        овладевший предпосылками учебной деятельности – 65,4 %;</w:t>
      </w:r>
    </w:p>
    <w:p w:rsidR="00B431B3" w:rsidRDefault="00B431B3" w:rsidP="00B431B3">
      <w:pPr>
        <w:pStyle w:val="a4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        овладевший умениями и навыками деятельности – 66,5 %.</w:t>
      </w:r>
    </w:p>
    <w:p w:rsidR="00B431B3" w:rsidRDefault="00B431B3" w:rsidP="00B431B3">
      <w:pPr>
        <w:spacing w:line="232" w:lineRule="auto"/>
        <w:jc w:val="center"/>
      </w:pPr>
      <w:r>
        <w:rPr>
          <w:color w:val="000000"/>
        </w:rPr>
        <w:t>Динамика формирования интерактивных качеств, в среднем, составила 64,8 % - это высокий уровень развития. Проанализировав данные по выполнению программы, следует отметить хорошие результаты выполнения программы по всем группам. В младшей группе дети быстро и легко адаптировались, благодаря творческому подходу воспитателя к детям и родителям. Все дети развиваются в норме по возрастным показателям.</w:t>
      </w:r>
      <w:r>
        <w:t xml:space="preserve">   </w:t>
      </w:r>
    </w:p>
    <w:p w:rsidR="00B431B3" w:rsidRDefault="00B431B3" w:rsidP="00B431B3">
      <w:pPr>
        <w:spacing w:line="232" w:lineRule="auto"/>
        <w:jc w:val="center"/>
      </w:pPr>
    </w:p>
    <w:p w:rsidR="00B431B3" w:rsidRDefault="00B431B3" w:rsidP="00B431B3">
      <w:pPr>
        <w:spacing w:line="232" w:lineRule="auto"/>
        <w:jc w:val="center"/>
      </w:pPr>
    </w:p>
    <w:p w:rsidR="00B431B3" w:rsidRDefault="00B431B3" w:rsidP="00B431B3">
      <w:pPr>
        <w:spacing w:line="232" w:lineRule="auto"/>
        <w:jc w:val="center"/>
      </w:pPr>
    </w:p>
    <w:p w:rsidR="00B431B3" w:rsidRDefault="00B431B3" w:rsidP="00B431B3">
      <w:pPr>
        <w:spacing w:line="232" w:lineRule="auto"/>
        <w:jc w:val="center"/>
      </w:pPr>
    </w:p>
    <w:p w:rsidR="00B431B3" w:rsidRDefault="00B431B3" w:rsidP="00B431B3">
      <w:pPr>
        <w:spacing w:line="232" w:lineRule="auto"/>
        <w:jc w:val="center"/>
      </w:pPr>
    </w:p>
    <w:p w:rsidR="00B431B3" w:rsidRDefault="00B431B3" w:rsidP="00B431B3">
      <w:pPr>
        <w:spacing w:line="232" w:lineRule="auto"/>
        <w:jc w:val="center"/>
      </w:pPr>
    </w:p>
    <w:p w:rsidR="00B431B3" w:rsidRDefault="00B431B3" w:rsidP="00B431B3">
      <w:pPr>
        <w:spacing w:line="232" w:lineRule="auto"/>
      </w:pPr>
      <w:r>
        <w:rPr>
          <w:b/>
        </w:rPr>
        <w:t>3.2.Участие воспитанников ДОУ в городских, областных и всероссийских мероприятиях и их результативность</w:t>
      </w:r>
    </w:p>
    <w:tbl>
      <w:tblPr>
        <w:tblW w:w="0" w:type="auto"/>
        <w:tblInd w:w="763" w:type="dxa"/>
        <w:tblLayout w:type="fixed"/>
        <w:tblLook w:val="04A0" w:firstRow="1" w:lastRow="0" w:firstColumn="1" w:lastColumn="0" w:noHBand="0" w:noVBand="1"/>
      </w:tblPr>
      <w:tblGrid>
        <w:gridCol w:w="6228"/>
        <w:gridCol w:w="2880"/>
      </w:tblGrid>
      <w:tr w:rsidR="00B431B3" w:rsidTr="00B431B3">
        <w:trPr>
          <w:trHeight w:val="479"/>
        </w:trPr>
        <w:tc>
          <w:tcPr>
            <w:tcW w:w="6228" w:type="dxa"/>
          </w:tcPr>
          <w:p w:rsidR="00B431B3" w:rsidRDefault="00B431B3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Всероссийский уровень:</w:t>
            </w:r>
          </w:p>
          <w:p w:rsidR="00B431B3" w:rsidRDefault="00B431B3">
            <w:pPr>
              <w:spacing w:line="276" w:lineRule="auto"/>
              <w:rPr>
                <w:b/>
                <w:lang w:eastAsia="en-US"/>
              </w:rPr>
            </w:pPr>
          </w:p>
          <w:p w:rsidR="00B431B3" w:rsidRDefault="00B431B3">
            <w:pPr>
              <w:numPr>
                <w:ilvl w:val="0"/>
                <w:numId w:val="9"/>
              </w:num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Участие во Всероссийском  конкурсе «Безопасность в сети  интернет!» </w:t>
            </w:r>
          </w:p>
          <w:p w:rsidR="00B431B3" w:rsidRDefault="00B431B3">
            <w:pPr>
              <w:numPr>
                <w:ilvl w:val="0"/>
                <w:numId w:val="9"/>
              </w:num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Всероссийское  тестирование " Радуга  талантов" - 1 место.</w:t>
            </w:r>
            <w:r>
              <w:rPr>
                <w:u w:val="single"/>
                <w:lang w:eastAsia="en-US"/>
              </w:rPr>
              <w:t xml:space="preserve"> </w:t>
            </w:r>
          </w:p>
          <w:p w:rsidR="00B431B3" w:rsidRDefault="00B431B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Международный  конкурс</w:t>
            </w:r>
          </w:p>
          <w:p w:rsidR="00B431B3" w:rsidRDefault="00B431B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           </w:t>
            </w:r>
          </w:p>
          <w:p w:rsidR="00B431B3" w:rsidRDefault="00B431B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Международный  творческий  конкурс " Снежная  красавица" - 1 место  (два  педагога), </w:t>
            </w:r>
          </w:p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" Творчество  педагога" - 1 место </w:t>
            </w:r>
          </w:p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Всероссийский конкурс методических разработок для педагогов номинация: «Новогоднее творчество» - 1 место</w:t>
            </w:r>
          </w:p>
          <w:p w:rsidR="00B431B3" w:rsidRDefault="00B431B3">
            <w:pPr>
              <w:spacing w:line="276" w:lineRule="auto"/>
              <w:jc w:val="both"/>
              <w:rPr>
                <w:shd w:val="clear" w:color="auto" w:fill="FFFFFF"/>
                <w:lang w:eastAsia="en-US"/>
              </w:rPr>
            </w:pPr>
            <w:r>
              <w:rPr>
                <w:lang w:eastAsia="en-US"/>
              </w:rPr>
              <w:t xml:space="preserve"> методическая  разработка: «Безопасность  на  дороге» (1 место, </w:t>
            </w:r>
            <w:smartTag w:uri="urn:schemas-microsoft-com:office:smarttags" w:element="metricconverter">
              <w:smartTagPr>
                <w:attr w:name="ProductID" w:val="2018 г"/>
              </w:smartTagPr>
              <w:r>
                <w:rPr>
                  <w:lang w:eastAsia="en-US"/>
                </w:rPr>
                <w:t>2018 г</w:t>
              </w:r>
            </w:smartTag>
            <w:r>
              <w:rPr>
                <w:lang w:eastAsia="en-US"/>
              </w:rPr>
              <w:t>.);</w:t>
            </w:r>
            <w:r>
              <w:rPr>
                <w:shd w:val="clear" w:color="auto" w:fill="FFFFFF"/>
                <w:lang w:eastAsia="en-US"/>
              </w:rPr>
              <w:t xml:space="preserve"> </w:t>
            </w:r>
          </w:p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международная  профессиональная  олимпиада «Профилактика  детского и  юношеского  </w:t>
            </w:r>
            <w:proofErr w:type="spellStart"/>
            <w:r>
              <w:rPr>
                <w:lang w:eastAsia="en-US"/>
              </w:rPr>
              <w:t>дорожно</w:t>
            </w:r>
            <w:proofErr w:type="spellEnd"/>
            <w:r>
              <w:rPr>
                <w:lang w:eastAsia="en-US"/>
              </w:rPr>
              <w:t xml:space="preserve"> – транспортного  травматизма» </w:t>
            </w:r>
          </w:p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Всероссийский  конкурс  «</w:t>
            </w:r>
            <w:proofErr w:type="spellStart"/>
            <w:r>
              <w:rPr>
                <w:lang w:eastAsia="en-US"/>
              </w:rPr>
              <w:t>Доутесса</w:t>
            </w:r>
            <w:proofErr w:type="spellEnd"/>
            <w:r>
              <w:rPr>
                <w:lang w:eastAsia="en-US"/>
              </w:rPr>
              <w:t xml:space="preserve">», Блиц – олимпиада «ФГГОС дошкольного образования» </w:t>
            </w:r>
          </w:p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Всероссийский  конкурс  «</w:t>
            </w:r>
            <w:proofErr w:type="spellStart"/>
            <w:r>
              <w:rPr>
                <w:lang w:eastAsia="en-US"/>
              </w:rPr>
              <w:t>Доутесса</w:t>
            </w:r>
            <w:proofErr w:type="spellEnd"/>
            <w:r>
              <w:rPr>
                <w:lang w:eastAsia="en-US"/>
              </w:rPr>
              <w:t>», Блиц – олимпиада «Обучению  детей  пению» -               1 место</w:t>
            </w:r>
          </w:p>
          <w:p w:rsidR="00B431B3" w:rsidRDefault="00B431B3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Всероссийский  педагогический конкурс «Вектор  развития», номинация « Педагогические  проекты» - 1 место, Козлова  И.П.</w:t>
            </w:r>
          </w:p>
          <w:p w:rsidR="00B431B3" w:rsidRDefault="00B431B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Международная   профессиональная  олимпиада для  работников ДОУ  «Профилактика детского ДТТ», диплом 1 степени – Щербакова О.А.,  Волкова О.В. </w:t>
            </w:r>
          </w:p>
          <w:p w:rsidR="00B431B3" w:rsidRDefault="00B431B3">
            <w:pPr>
              <w:spacing w:line="276" w:lineRule="auto"/>
              <w:rPr>
                <w:lang w:eastAsia="en-US"/>
              </w:rPr>
            </w:pPr>
          </w:p>
          <w:p w:rsidR="00B431B3" w:rsidRDefault="00B431B3">
            <w:pPr>
              <w:spacing w:line="276" w:lineRule="auto"/>
              <w:rPr>
                <w:lang w:eastAsia="en-US"/>
              </w:rPr>
            </w:pPr>
          </w:p>
          <w:p w:rsidR="00B431B3" w:rsidRDefault="00B431B3">
            <w:pPr>
              <w:pStyle w:val="Default"/>
              <w:spacing w:line="276" w:lineRule="auto"/>
              <w:rPr>
                <w:lang w:eastAsia="en-US"/>
              </w:rPr>
            </w:pPr>
          </w:p>
        </w:tc>
        <w:tc>
          <w:tcPr>
            <w:tcW w:w="2880" w:type="dxa"/>
          </w:tcPr>
          <w:p w:rsidR="00B431B3" w:rsidRDefault="00B431B3">
            <w:pPr>
              <w:pStyle w:val="Default"/>
              <w:spacing w:line="276" w:lineRule="auto"/>
              <w:rPr>
                <w:lang w:eastAsia="en-US"/>
              </w:rPr>
            </w:pPr>
          </w:p>
          <w:p w:rsidR="00B431B3" w:rsidRDefault="00B431B3">
            <w:pPr>
              <w:pStyle w:val="Default"/>
              <w:spacing w:line="276" w:lineRule="auto"/>
              <w:rPr>
                <w:lang w:eastAsia="en-US"/>
              </w:rPr>
            </w:pPr>
          </w:p>
          <w:p w:rsidR="00B431B3" w:rsidRDefault="00B431B3">
            <w:pPr>
              <w:spacing w:line="276" w:lineRule="auto"/>
              <w:rPr>
                <w:lang w:eastAsia="en-US"/>
              </w:rPr>
            </w:pPr>
          </w:p>
          <w:p w:rsidR="00B431B3" w:rsidRDefault="00B431B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 Победитель 1 место, 2020г.</w:t>
            </w:r>
          </w:p>
          <w:p w:rsidR="00B431B3" w:rsidRDefault="00B431B3">
            <w:pPr>
              <w:spacing w:line="276" w:lineRule="auto"/>
              <w:rPr>
                <w:lang w:eastAsia="en-US"/>
              </w:rPr>
            </w:pPr>
          </w:p>
          <w:p w:rsidR="00B431B3" w:rsidRDefault="00B431B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 Победитель 1 место, 2020г.</w:t>
            </w:r>
          </w:p>
          <w:p w:rsidR="00B431B3" w:rsidRDefault="00B431B3">
            <w:pPr>
              <w:pStyle w:val="Default"/>
              <w:spacing w:line="276" w:lineRule="auto"/>
              <w:rPr>
                <w:lang w:eastAsia="en-US"/>
              </w:rPr>
            </w:pPr>
          </w:p>
          <w:p w:rsidR="00B431B3" w:rsidRDefault="00B431B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 Победитель 1 место, 2020 г.</w:t>
            </w:r>
          </w:p>
          <w:p w:rsidR="00B431B3" w:rsidRDefault="00B431B3">
            <w:pPr>
              <w:pStyle w:val="Default"/>
              <w:spacing w:line="276" w:lineRule="auto"/>
              <w:rPr>
                <w:lang w:eastAsia="en-US"/>
              </w:rPr>
            </w:pPr>
          </w:p>
          <w:p w:rsidR="00B431B3" w:rsidRDefault="00B431B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 Победитель 1 место, 2020г.</w:t>
            </w:r>
          </w:p>
          <w:p w:rsidR="00B431B3" w:rsidRDefault="00B431B3">
            <w:pPr>
              <w:pStyle w:val="Default"/>
              <w:spacing w:line="276" w:lineRule="auto"/>
              <w:rPr>
                <w:lang w:eastAsia="en-US"/>
              </w:rPr>
            </w:pPr>
          </w:p>
          <w:p w:rsidR="00B431B3" w:rsidRDefault="00B431B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 Победитель 1 место, 2020г.</w:t>
            </w:r>
          </w:p>
          <w:p w:rsidR="00B431B3" w:rsidRDefault="00B431B3">
            <w:pPr>
              <w:spacing w:line="276" w:lineRule="auto"/>
              <w:rPr>
                <w:lang w:eastAsia="en-US"/>
              </w:rPr>
            </w:pPr>
          </w:p>
          <w:p w:rsidR="00B431B3" w:rsidRDefault="00B431B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 Победитель 1 место, 2020г.</w:t>
            </w:r>
          </w:p>
          <w:p w:rsidR="00B431B3" w:rsidRDefault="00B431B3">
            <w:pPr>
              <w:spacing w:line="276" w:lineRule="auto"/>
              <w:rPr>
                <w:lang w:eastAsia="en-US"/>
              </w:rPr>
            </w:pPr>
          </w:p>
          <w:p w:rsidR="00B431B3" w:rsidRDefault="00B431B3">
            <w:pPr>
              <w:pStyle w:val="Default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 Победитель 1 место, 2020г.</w:t>
            </w:r>
          </w:p>
          <w:p w:rsidR="00B431B3" w:rsidRDefault="00B431B3">
            <w:pPr>
              <w:pStyle w:val="Default"/>
              <w:spacing w:line="276" w:lineRule="auto"/>
              <w:rPr>
                <w:lang w:eastAsia="en-US"/>
              </w:rPr>
            </w:pPr>
          </w:p>
          <w:p w:rsidR="00B431B3" w:rsidRDefault="00B431B3">
            <w:pPr>
              <w:pStyle w:val="Default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 Победитель 1 место, 2020г.</w:t>
            </w:r>
          </w:p>
          <w:p w:rsidR="00B431B3" w:rsidRDefault="00B431B3">
            <w:pPr>
              <w:pStyle w:val="Default"/>
              <w:spacing w:line="276" w:lineRule="auto"/>
              <w:rPr>
                <w:lang w:eastAsia="en-US"/>
              </w:rPr>
            </w:pPr>
          </w:p>
          <w:p w:rsidR="00B431B3" w:rsidRDefault="00B431B3">
            <w:pPr>
              <w:pStyle w:val="Default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 Победитель 1 место, 2020г</w:t>
            </w:r>
          </w:p>
          <w:p w:rsidR="00B431B3" w:rsidRDefault="00B431B3">
            <w:pPr>
              <w:pStyle w:val="Default"/>
              <w:spacing w:line="276" w:lineRule="auto"/>
              <w:rPr>
                <w:lang w:eastAsia="en-US"/>
              </w:rPr>
            </w:pPr>
          </w:p>
          <w:p w:rsidR="00B431B3" w:rsidRDefault="00B431B3">
            <w:pPr>
              <w:pStyle w:val="Default"/>
              <w:spacing w:line="276" w:lineRule="auto"/>
              <w:rPr>
                <w:lang w:eastAsia="en-US"/>
              </w:rPr>
            </w:pPr>
          </w:p>
        </w:tc>
      </w:tr>
    </w:tbl>
    <w:tbl>
      <w:tblPr>
        <w:tblpPr w:leftFromText="180" w:rightFromText="180" w:bottomFromText="200" w:vertAnchor="text" w:horzAnchor="margin" w:tblpXSpec="center" w:tblpY="146"/>
        <w:tblW w:w="0" w:type="auto"/>
        <w:tblLayout w:type="fixed"/>
        <w:tblLook w:val="04A0" w:firstRow="1" w:lastRow="0" w:firstColumn="1" w:lastColumn="0" w:noHBand="0" w:noVBand="1"/>
      </w:tblPr>
      <w:tblGrid>
        <w:gridCol w:w="6228"/>
        <w:gridCol w:w="2880"/>
      </w:tblGrid>
      <w:tr w:rsidR="00B431B3" w:rsidTr="00B431B3">
        <w:trPr>
          <w:trHeight w:val="224"/>
        </w:trPr>
        <w:tc>
          <w:tcPr>
            <w:tcW w:w="6228" w:type="dxa"/>
            <w:hideMark/>
          </w:tcPr>
          <w:p w:rsidR="00B431B3" w:rsidRDefault="00B431B3">
            <w:pPr>
              <w:pStyle w:val="Default"/>
              <w:spacing w:line="27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Название конкурса  </w:t>
            </w:r>
          </w:p>
        </w:tc>
        <w:tc>
          <w:tcPr>
            <w:tcW w:w="2880" w:type="dxa"/>
            <w:hideMark/>
          </w:tcPr>
          <w:p w:rsidR="00B431B3" w:rsidRDefault="00B431B3">
            <w:pPr>
              <w:pStyle w:val="Default"/>
              <w:spacing w:line="27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Результативность </w:t>
            </w:r>
          </w:p>
        </w:tc>
      </w:tr>
      <w:tr w:rsidR="00B431B3" w:rsidTr="00B431B3">
        <w:trPr>
          <w:trHeight w:val="479"/>
        </w:trPr>
        <w:tc>
          <w:tcPr>
            <w:tcW w:w="6228" w:type="dxa"/>
          </w:tcPr>
          <w:p w:rsidR="00B431B3" w:rsidRDefault="00B431B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</w:tcPr>
          <w:p w:rsidR="00B431B3" w:rsidRDefault="00B431B3">
            <w:pPr>
              <w:pStyle w:val="Default"/>
              <w:spacing w:line="276" w:lineRule="auto"/>
              <w:rPr>
                <w:lang w:eastAsia="en-US"/>
              </w:rPr>
            </w:pPr>
          </w:p>
          <w:p w:rsidR="00B431B3" w:rsidRDefault="00B431B3">
            <w:pPr>
              <w:pStyle w:val="Default"/>
              <w:spacing w:line="276" w:lineRule="auto"/>
              <w:rPr>
                <w:lang w:eastAsia="en-US"/>
              </w:rPr>
            </w:pPr>
          </w:p>
        </w:tc>
      </w:tr>
      <w:tr w:rsidR="00B431B3" w:rsidTr="00B431B3">
        <w:trPr>
          <w:trHeight w:val="479"/>
        </w:trPr>
        <w:tc>
          <w:tcPr>
            <w:tcW w:w="6228" w:type="dxa"/>
            <w:hideMark/>
          </w:tcPr>
          <w:p w:rsidR="00B431B3" w:rsidRDefault="00B431B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Участие  воспитанников:</w:t>
            </w:r>
          </w:p>
        </w:tc>
        <w:tc>
          <w:tcPr>
            <w:tcW w:w="2880" w:type="dxa"/>
          </w:tcPr>
          <w:p w:rsidR="00B431B3" w:rsidRDefault="00B431B3">
            <w:pPr>
              <w:pStyle w:val="Default"/>
              <w:spacing w:line="276" w:lineRule="auto"/>
              <w:rPr>
                <w:lang w:eastAsia="en-US"/>
              </w:rPr>
            </w:pPr>
          </w:p>
        </w:tc>
      </w:tr>
      <w:tr w:rsidR="00B431B3" w:rsidTr="00B431B3">
        <w:trPr>
          <w:trHeight w:val="479"/>
        </w:trPr>
        <w:tc>
          <w:tcPr>
            <w:tcW w:w="6228" w:type="dxa"/>
          </w:tcPr>
          <w:p w:rsidR="00B431B3" w:rsidRDefault="00B431B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Всероссийский  конкурс " Мастер -класс в ДОУ" - 1 место;</w:t>
            </w:r>
          </w:p>
          <w:p w:rsidR="00B431B3" w:rsidRDefault="00B431B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Всероссийский  конкурс рисунков по ПДД - 2 победителя;</w:t>
            </w:r>
          </w:p>
          <w:p w:rsidR="00B431B3" w:rsidRDefault="00B431B3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Международный творческий конкурс "Птичьи перезвоны"- 1 место. </w:t>
            </w:r>
          </w:p>
          <w:p w:rsidR="00B431B3" w:rsidRDefault="00B431B3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Всероссийское  тестирование " Радуга  талантов" - 1 место;</w:t>
            </w:r>
          </w:p>
          <w:p w:rsidR="00B431B3" w:rsidRDefault="00B431B3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Международная   профессиональная  олимпиада  для  работников  образовательных  организаций. Художественно -  эстетическое воспитание  дошкольников"- 1 место.</w:t>
            </w:r>
          </w:p>
          <w:p w:rsidR="00B431B3" w:rsidRDefault="00B431B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Всероссийский конкурс " Изумрудный  город" ( 1 место);</w:t>
            </w:r>
          </w:p>
          <w:p w:rsidR="00B431B3" w:rsidRDefault="00B431B3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Международлный</w:t>
            </w:r>
            <w:proofErr w:type="spellEnd"/>
            <w:r>
              <w:rPr>
                <w:lang w:eastAsia="en-US"/>
              </w:rPr>
              <w:t xml:space="preserve">  конкурс " Гордость России" ( 1  место);</w:t>
            </w:r>
          </w:p>
          <w:p w:rsidR="00B431B3" w:rsidRDefault="00B431B3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Всеросстийский</w:t>
            </w:r>
            <w:proofErr w:type="spellEnd"/>
            <w:r>
              <w:rPr>
                <w:lang w:eastAsia="en-US"/>
              </w:rPr>
              <w:t xml:space="preserve">  конкурс "Гордость России" ( 1 место);</w:t>
            </w:r>
          </w:p>
          <w:p w:rsidR="00B431B3" w:rsidRDefault="00B431B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Всероссийская  викторина " Время  </w:t>
            </w:r>
            <w:proofErr w:type="spellStart"/>
            <w:r>
              <w:rPr>
                <w:lang w:eastAsia="en-US"/>
              </w:rPr>
              <w:t>заний</w:t>
            </w:r>
            <w:proofErr w:type="spellEnd"/>
            <w:r>
              <w:rPr>
                <w:lang w:eastAsia="en-US"/>
              </w:rPr>
              <w:t>" "Человек  и  космос" ( 1 место);</w:t>
            </w:r>
          </w:p>
          <w:p w:rsidR="00B431B3" w:rsidRDefault="00B431B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Всероссийская викторина " Время  знаний"( 1 место); </w:t>
            </w:r>
          </w:p>
          <w:p w:rsidR="00B431B3" w:rsidRDefault="00B431B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Победитель (1 место) VII Всероссийского педагогического </w:t>
            </w:r>
            <w:proofErr w:type="spellStart"/>
            <w:r>
              <w:rPr>
                <w:lang w:eastAsia="en-US"/>
              </w:rPr>
              <w:t>конкурса«ФГОСОБРазование</w:t>
            </w:r>
            <w:proofErr w:type="spellEnd"/>
            <w:r>
              <w:rPr>
                <w:lang w:eastAsia="en-US"/>
              </w:rPr>
              <w:t>»</w:t>
            </w:r>
          </w:p>
          <w:p w:rsidR="00B431B3" w:rsidRDefault="00B431B3">
            <w:pPr>
              <w:spacing w:line="276" w:lineRule="auto"/>
              <w:rPr>
                <w:lang w:eastAsia="en-US"/>
              </w:rPr>
            </w:pPr>
          </w:p>
          <w:p w:rsidR="00B431B3" w:rsidRDefault="00B431B3">
            <w:pPr>
              <w:spacing w:line="232" w:lineRule="auto"/>
              <w:ind w:left="100" w:firstLine="708"/>
              <w:jc w:val="both"/>
              <w:rPr>
                <w:lang w:eastAsia="en-US"/>
              </w:rPr>
            </w:pPr>
          </w:p>
        </w:tc>
        <w:tc>
          <w:tcPr>
            <w:tcW w:w="2880" w:type="dxa"/>
          </w:tcPr>
          <w:p w:rsidR="00B431B3" w:rsidRDefault="00B431B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- Победитель 1 место, 2020г.</w:t>
            </w:r>
          </w:p>
          <w:p w:rsidR="00B431B3" w:rsidRDefault="00B431B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 Победитель 1 место, 2020г.</w:t>
            </w:r>
          </w:p>
          <w:p w:rsidR="00B431B3" w:rsidRDefault="00B431B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 Победитель 1 место, 2020г.</w:t>
            </w:r>
          </w:p>
          <w:p w:rsidR="00B431B3" w:rsidRDefault="00B431B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- Победитель 1 место, 2020г.</w:t>
            </w:r>
          </w:p>
          <w:p w:rsidR="00B431B3" w:rsidRDefault="00B431B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 Победитель 1 место, 2020г.</w:t>
            </w:r>
          </w:p>
          <w:p w:rsidR="00B431B3" w:rsidRDefault="00B431B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 Победитель 1 место, 2020г.</w:t>
            </w:r>
          </w:p>
          <w:p w:rsidR="00B431B3" w:rsidRDefault="00B431B3">
            <w:pPr>
              <w:spacing w:line="276" w:lineRule="auto"/>
              <w:rPr>
                <w:lang w:eastAsia="en-US"/>
              </w:rPr>
            </w:pPr>
          </w:p>
          <w:p w:rsidR="00B431B3" w:rsidRDefault="00B431B3">
            <w:pPr>
              <w:pStyle w:val="Default"/>
              <w:spacing w:line="276" w:lineRule="auto"/>
              <w:rPr>
                <w:lang w:eastAsia="en-US"/>
              </w:rPr>
            </w:pPr>
          </w:p>
          <w:p w:rsidR="00B431B3" w:rsidRDefault="00B431B3">
            <w:pPr>
              <w:pStyle w:val="Default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 Победитель 1 место, 2020г</w:t>
            </w:r>
          </w:p>
          <w:p w:rsidR="00B431B3" w:rsidRDefault="00B431B3">
            <w:pPr>
              <w:pStyle w:val="Default"/>
              <w:spacing w:line="276" w:lineRule="auto"/>
              <w:rPr>
                <w:lang w:eastAsia="en-US"/>
              </w:rPr>
            </w:pPr>
          </w:p>
          <w:p w:rsidR="00B431B3" w:rsidRDefault="00B431B3">
            <w:pPr>
              <w:pStyle w:val="Default"/>
              <w:spacing w:line="276" w:lineRule="auto"/>
              <w:rPr>
                <w:lang w:eastAsia="en-US"/>
              </w:rPr>
            </w:pPr>
          </w:p>
          <w:p w:rsidR="00B431B3" w:rsidRDefault="00B431B3">
            <w:pPr>
              <w:pStyle w:val="Default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 Победитель 1 место,2020г</w:t>
            </w:r>
          </w:p>
          <w:p w:rsidR="00B431B3" w:rsidRDefault="00B431B3">
            <w:pPr>
              <w:pStyle w:val="Default"/>
              <w:spacing w:line="276" w:lineRule="auto"/>
              <w:rPr>
                <w:lang w:eastAsia="en-US"/>
              </w:rPr>
            </w:pPr>
          </w:p>
        </w:tc>
      </w:tr>
    </w:tbl>
    <w:p w:rsidR="00B431B3" w:rsidRDefault="00B431B3" w:rsidP="00B431B3">
      <w:pPr>
        <w:pStyle w:val="a9"/>
        <w:tabs>
          <w:tab w:val="left" w:pos="2053"/>
        </w:tabs>
        <w:ind w:left="0" w:right="204" w:firstLine="0"/>
        <w:jc w:val="both"/>
        <w:rPr>
          <w:sz w:val="24"/>
          <w:szCs w:val="24"/>
        </w:rPr>
      </w:pPr>
    </w:p>
    <w:p w:rsidR="00B431B3" w:rsidRDefault="00B431B3" w:rsidP="00B431B3">
      <w:pPr>
        <w:pStyle w:val="a4"/>
        <w:spacing w:before="0" w:beforeAutospacing="0" w:after="0" w:afterAutospacing="0"/>
        <w:rPr>
          <w:color w:val="000000"/>
        </w:rPr>
      </w:pPr>
    </w:p>
    <w:p w:rsidR="00B431B3" w:rsidRDefault="00B431B3" w:rsidP="00B431B3">
      <w:pPr>
        <w:spacing w:line="232" w:lineRule="auto"/>
        <w:ind w:left="100" w:firstLine="708"/>
        <w:jc w:val="both"/>
      </w:pPr>
      <w:r>
        <w:rPr>
          <w:b/>
        </w:rPr>
        <w:t>Вывод:</w:t>
      </w:r>
      <w:r>
        <w:t xml:space="preserve"> в течение учебного года успешно осуществлялось выполнение</w:t>
      </w:r>
      <w:r>
        <w:rPr>
          <w:b/>
          <w:bCs/>
        </w:rPr>
        <w:t xml:space="preserve"> </w:t>
      </w:r>
      <w:r>
        <w:t xml:space="preserve">основной и адаптированной образовательных программ дошкольного образования ДОУ. Годовые задачи реализованы в полном объеме. </w:t>
      </w:r>
    </w:p>
    <w:p w:rsidR="00B431B3" w:rsidRDefault="00B431B3" w:rsidP="00B431B3">
      <w:pPr>
        <w:pStyle w:val="a4"/>
        <w:jc w:val="both"/>
        <w:rPr>
          <w:color w:val="000000"/>
        </w:rPr>
      </w:pPr>
      <w:r>
        <w:rPr>
          <w:b/>
          <w:bCs/>
          <w:color w:val="000000"/>
        </w:rPr>
        <w:t>3.3. Анализ качества педагогических кадров</w:t>
      </w:r>
    </w:p>
    <w:p w:rsidR="00B431B3" w:rsidRDefault="00B431B3" w:rsidP="00B431B3">
      <w:pPr>
        <w:pStyle w:val="a4"/>
        <w:jc w:val="both"/>
        <w:rPr>
          <w:color w:val="000000"/>
        </w:rPr>
      </w:pPr>
      <w:r>
        <w:rPr>
          <w:b/>
          <w:bCs/>
          <w:color w:val="000000"/>
        </w:rPr>
        <w:t> </w:t>
      </w:r>
      <w:r>
        <w:rPr>
          <w:color w:val="000000"/>
        </w:rPr>
        <w:t>Детский сад укомплектован опытными и квалифицированными педагогическими кадрами, большинство из которых работает в дошкольных учреждениях не один год. Кадровый потенциал педагогов высокий, есть возможности для творческой работы коллектива. Педагоги ДОУ – специалисты первой, высшей квалификационной категории, их отличает творческий подход к работе, инициативность, доброжелательность, демократичность в общении, открытость.                                                                                                                                 Дошкольное учреждение на начало учебного года было укомплектовано  педагогическими кадрами на 100%. Педагогический коллектив, обеспечивающий развитие и воспитание детей состоит из 21 педагога.</w:t>
      </w:r>
    </w:p>
    <w:p w:rsidR="00B431B3" w:rsidRDefault="00B431B3" w:rsidP="00B431B3">
      <w:pPr>
        <w:pStyle w:val="a4"/>
        <w:jc w:val="both"/>
        <w:rPr>
          <w:color w:val="000000"/>
        </w:rPr>
      </w:pPr>
      <w:r>
        <w:rPr>
          <w:b/>
          <w:bCs/>
          <w:i/>
          <w:iCs/>
          <w:color w:val="000000"/>
        </w:rPr>
        <w:t>Образовательный уровень педагогов составляет:</w:t>
      </w:r>
    </w:p>
    <w:p w:rsidR="00B431B3" w:rsidRDefault="00B431B3" w:rsidP="00B431B3">
      <w:pPr>
        <w:pStyle w:val="a4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   </w:t>
      </w:r>
      <w:r w:rsidR="00F326C3">
        <w:rPr>
          <w:color w:val="000000"/>
        </w:rPr>
        <w:t>     высшее образование - 16 человек</w:t>
      </w:r>
      <w:r>
        <w:rPr>
          <w:color w:val="000000"/>
        </w:rPr>
        <w:t xml:space="preserve"> – 71,</w:t>
      </w:r>
      <w:proofErr w:type="gramStart"/>
      <w:r>
        <w:rPr>
          <w:color w:val="000000"/>
        </w:rPr>
        <w:t>4  %</w:t>
      </w:r>
      <w:proofErr w:type="gramEnd"/>
      <w:r>
        <w:rPr>
          <w:color w:val="000000"/>
        </w:rPr>
        <w:t>;</w:t>
      </w:r>
    </w:p>
    <w:p w:rsidR="00B431B3" w:rsidRDefault="00F326C3" w:rsidP="00B431B3">
      <w:pPr>
        <w:pStyle w:val="a4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        среднее специальное - 7</w:t>
      </w:r>
      <w:r w:rsidR="00B431B3">
        <w:rPr>
          <w:color w:val="000000"/>
        </w:rPr>
        <w:t xml:space="preserve"> человек –   28,</w:t>
      </w:r>
      <w:proofErr w:type="gramStart"/>
      <w:r w:rsidR="00B431B3">
        <w:rPr>
          <w:color w:val="000000"/>
        </w:rPr>
        <w:t>6  %</w:t>
      </w:r>
      <w:proofErr w:type="gramEnd"/>
    </w:p>
    <w:p w:rsidR="00B431B3" w:rsidRDefault="00B431B3" w:rsidP="00B431B3">
      <w:pPr>
        <w:pStyle w:val="a4"/>
        <w:spacing w:before="0" w:beforeAutospacing="0" w:after="0" w:afterAutospacing="0"/>
        <w:jc w:val="both"/>
        <w:rPr>
          <w:color w:val="000000"/>
        </w:rPr>
      </w:pPr>
    </w:p>
    <w:p w:rsidR="00B431B3" w:rsidRDefault="00B431B3" w:rsidP="00B431B3">
      <w:pPr>
        <w:pStyle w:val="a4"/>
        <w:spacing w:before="0" w:beforeAutospacing="0" w:after="0" w:afterAutospacing="0"/>
        <w:jc w:val="both"/>
        <w:rPr>
          <w:color w:val="FF6600"/>
        </w:rPr>
      </w:pPr>
      <w:r>
        <w:rPr>
          <w:b/>
          <w:bCs/>
          <w:i/>
          <w:iCs/>
          <w:color w:val="000000"/>
        </w:rPr>
        <w:t xml:space="preserve">Стаж педагогической  </w:t>
      </w:r>
      <w:r>
        <w:rPr>
          <w:b/>
          <w:bCs/>
          <w:i/>
          <w:iCs/>
        </w:rPr>
        <w:t>работы составляет:</w:t>
      </w:r>
    </w:p>
    <w:p w:rsidR="00B431B3" w:rsidRDefault="00F326C3" w:rsidP="00B431B3">
      <w:pPr>
        <w:pStyle w:val="a4"/>
        <w:spacing w:before="0" w:beforeAutospacing="0" w:after="0" w:afterAutospacing="0"/>
        <w:jc w:val="both"/>
      </w:pPr>
      <w:r>
        <w:t>-        до 5 лет   – 4</w:t>
      </w:r>
      <w:r w:rsidR="00B431B3">
        <w:t xml:space="preserve"> человек</w:t>
      </w:r>
      <w:r>
        <w:t>а – 19</w:t>
      </w:r>
      <w:r w:rsidR="00B431B3">
        <w:t xml:space="preserve"> %;</w:t>
      </w:r>
    </w:p>
    <w:p w:rsidR="00B431B3" w:rsidRDefault="00B431B3" w:rsidP="00B431B3">
      <w:pPr>
        <w:pStyle w:val="a4"/>
        <w:spacing w:before="0" w:beforeAutospacing="0" w:after="0" w:afterAutospacing="0"/>
        <w:jc w:val="both"/>
      </w:pPr>
      <w:r>
        <w:t>-        до 10 лет – 5 человек – 24 %;</w:t>
      </w:r>
    </w:p>
    <w:p w:rsidR="00B431B3" w:rsidRDefault="00B431B3" w:rsidP="00B431B3">
      <w:pPr>
        <w:pStyle w:val="a4"/>
        <w:spacing w:before="0" w:beforeAutospacing="0" w:after="0" w:afterAutospacing="0"/>
        <w:jc w:val="both"/>
      </w:pPr>
      <w:r>
        <w:t>-        до 20 лет – 6 человек – 28 %;</w:t>
      </w:r>
    </w:p>
    <w:p w:rsidR="00B431B3" w:rsidRDefault="00B431B3" w:rsidP="00B431B3">
      <w:pPr>
        <w:pStyle w:val="a4"/>
        <w:spacing w:before="0" w:beforeAutospacing="0" w:after="0" w:afterAutospacing="0"/>
        <w:jc w:val="both"/>
      </w:pPr>
      <w:r>
        <w:t>-        более 20 лет – 5 человек – 24 %.</w:t>
      </w:r>
    </w:p>
    <w:p w:rsidR="00B431B3" w:rsidRDefault="00B431B3" w:rsidP="00B431B3">
      <w:pPr>
        <w:pStyle w:val="a4"/>
        <w:spacing w:before="0" w:beforeAutospacing="0" w:after="0" w:afterAutospacing="0"/>
        <w:jc w:val="both"/>
      </w:pPr>
    </w:p>
    <w:p w:rsidR="00B431B3" w:rsidRDefault="00B431B3" w:rsidP="00B431B3">
      <w:pPr>
        <w:pStyle w:val="a4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> </w:t>
      </w:r>
      <w:r>
        <w:rPr>
          <w:rStyle w:val="apple-converted-space"/>
          <w:b/>
          <w:bCs/>
          <w:color w:val="000000"/>
        </w:rPr>
        <w:t> </w:t>
      </w:r>
      <w:r>
        <w:rPr>
          <w:b/>
          <w:bCs/>
          <w:color w:val="000000"/>
        </w:rPr>
        <w:t>       Квалификационные категории педагогов детского сада:</w:t>
      </w:r>
    </w:p>
    <w:p w:rsidR="00B431B3" w:rsidRDefault="00B431B3" w:rsidP="00B431B3">
      <w:pPr>
        <w:pStyle w:val="a4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        высшу</w:t>
      </w:r>
      <w:r w:rsidR="00F326C3">
        <w:rPr>
          <w:color w:val="000000"/>
        </w:rPr>
        <w:t>ю квалификационную категорию –13</w:t>
      </w:r>
      <w:r>
        <w:rPr>
          <w:color w:val="000000"/>
        </w:rPr>
        <w:t xml:space="preserve"> педагогов –  57 %;</w:t>
      </w:r>
    </w:p>
    <w:p w:rsidR="00B431B3" w:rsidRDefault="00B431B3" w:rsidP="00B431B3">
      <w:pPr>
        <w:pStyle w:val="a4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        перву</w:t>
      </w:r>
      <w:r w:rsidR="00F326C3">
        <w:rPr>
          <w:color w:val="000000"/>
        </w:rPr>
        <w:t>ю квалификационную категорию – 8</w:t>
      </w:r>
      <w:r>
        <w:rPr>
          <w:color w:val="000000"/>
        </w:rPr>
        <w:t xml:space="preserve"> педагогов –    33,</w:t>
      </w:r>
      <w:proofErr w:type="gramStart"/>
      <w:r>
        <w:rPr>
          <w:color w:val="000000"/>
        </w:rPr>
        <w:t>3  %</w:t>
      </w:r>
      <w:proofErr w:type="gramEnd"/>
      <w:r>
        <w:rPr>
          <w:color w:val="000000"/>
        </w:rPr>
        <w:t>.</w:t>
      </w:r>
    </w:p>
    <w:p w:rsidR="00B431B3" w:rsidRDefault="00B431B3" w:rsidP="00B431B3">
      <w:pPr>
        <w:pStyle w:val="a4"/>
        <w:spacing w:before="0" w:beforeAutospacing="0" w:after="0" w:afterAutospacing="0"/>
        <w:jc w:val="both"/>
        <w:rPr>
          <w:color w:val="000000"/>
        </w:rPr>
      </w:pPr>
    </w:p>
    <w:p w:rsidR="00B431B3" w:rsidRDefault="00B431B3" w:rsidP="00B431B3">
      <w:pPr>
        <w:pStyle w:val="a4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Учебно – методическое сопровождение реализации ООП соответствует профессиональным потребностям педагогических работников, специфике условий осуществления образовательного процесса. В ДОУ в помощь педагогам создано </w:t>
      </w:r>
      <w:proofErr w:type="spellStart"/>
      <w:r>
        <w:rPr>
          <w:color w:val="000000"/>
        </w:rPr>
        <w:t>библиотечно</w:t>
      </w:r>
      <w:proofErr w:type="spellEnd"/>
      <w:r>
        <w:rPr>
          <w:color w:val="000000"/>
        </w:rPr>
        <w:t xml:space="preserve"> – информационное обеспечение. С целью управления образовательным процессом используются электронные образовательные ресурсы для работы с детьми. 100% педагогов считают, что использование ИКТ существенно облегчает проведение занятий и позволяет разнообразить их. Программное обеспечение имеющихся компьютеров  позволяет работать с текстовыми редакторами, с Интернет ресурсами, фото и видео материалами.</w:t>
      </w:r>
    </w:p>
    <w:p w:rsidR="00B431B3" w:rsidRDefault="00B431B3" w:rsidP="00B431B3">
      <w:pPr>
        <w:spacing w:line="228" w:lineRule="auto"/>
        <w:ind w:left="120" w:firstLine="708"/>
        <w:jc w:val="both"/>
        <w:rPr>
          <w:color w:val="000000"/>
        </w:rPr>
      </w:pPr>
      <w:r>
        <w:rPr>
          <w:b/>
          <w:color w:val="000000"/>
        </w:rPr>
        <w:t xml:space="preserve">   Вывод:</w:t>
      </w:r>
      <w:r>
        <w:rPr>
          <w:b/>
          <w:bCs/>
        </w:rPr>
        <w:t xml:space="preserve"> </w:t>
      </w:r>
      <w:r>
        <w:t>учебно-методическое обеспечение в ДОУ соответствует</w:t>
      </w:r>
      <w:r>
        <w:rPr>
          <w:b/>
          <w:bCs/>
        </w:rPr>
        <w:t xml:space="preserve"> </w:t>
      </w:r>
      <w:r>
        <w:t xml:space="preserve">требованиям реализуемой образовательной программы, обеспечивает образовательную деятельность, присмотр и уход; созданы условия, обеспечивающие самообразование участников образовательного процесса. Вместе с тем необходимо продолжать формировать и развивать методическое сопровождение педагогов, нацеленное на участие в конкурсах профессионального мастерства. </w:t>
      </w:r>
      <w:r>
        <w:rPr>
          <w:color w:val="000000"/>
        </w:rPr>
        <w:t xml:space="preserve">Педагоги ДОУ имеют возможность пользоваться фондом учебно – методической литературы и </w:t>
      </w:r>
      <w:proofErr w:type="spellStart"/>
      <w:r>
        <w:rPr>
          <w:color w:val="000000"/>
        </w:rPr>
        <w:t>электронно</w:t>
      </w:r>
      <w:proofErr w:type="spellEnd"/>
      <w:r>
        <w:rPr>
          <w:color w:val="000000"/>
        </w:rPr>
        <w:t xml:space="preserve"> – образовательными ресурсами.    Для обеспечения качественного воспитания детей, образования и развития дошкольников в соответствии с ФГОС, ДОУ необходимо продолжить пополнение методического и дидактического обеспечения к ООП ДОУ, уделив особое внимание игровым развивающим технологиям и использованию ИКТ. Имеющиеся в ДОУ ТСО соответствуют гигиеническим требованиям, но необходимо дополнить групповые комнаты экранами, проекторами, компьютерами.</w:t>
      </w:r>
    </w:p>
    <w:p w:rsidR="00B431B3" w:rsidRDefault="00B431B3" w:rsidP="00B431B3">
      <w:pPr>
        <w:spacing w:line="228" w:lineRule="auto"/>
        <w:ind w:left="120" w:firstLine="708"/>
        <w:jc w:val="both"/>
      </w:pPr>
    </w:p>
    <w:p w:rsidR="00B431B3" w:rsidRDefault="00B431B3" w:rsidP="00B431B3">
      <w:pPr>
        <w:pStyle w:val="a4"/>
        <w:jc w:val="both"/>
        <w:rPr>
          <w:color w:val="000000"/>
        </w:rPr>
      </w:pPr>
      <w:r>
        <w:rPr>
          <w:b/>
          <w:bCs/>
          <w:color w:val="000000"/>
        </w:rPr>
        <w:t>3.4. Анализ качества методической работы </w:t>
      </w:r>
    </w:p>
    <w:p w:rsidR="00B431B3" w:rsidRDefault="00B431B3" w:rsidP="00B431B3">
      <w:pPr>
        <w:pStyle w:val="a4"/>
        <w:jc w:val="both"/>
        <w:rPr>
          <w:color w:val="000000"/>
        </w:rPr>
      </w:pPr>
      <w:r>
        <w:rPr>
          <w:b/>
          <w:bCs/>
          <w:color w:val="000000"/>
        </w:rPr>
        <w:t> </w:t>
      </w:r>
      <w:r>
        <w:rPr>
          <w:rStyle w:val="apple-converted-space"/>
          <w:color w:val="000000"/>
        </w:rPr>
        <w:t> </w:t>
      </w:r>
      <w:r>
        <w:rPr>
          <w:b/>
          <w:bCs/>
          <w:color w:val="000000"/>
        </w:rPr>
        <w:t>Годовые задачи,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поставленные перед коллективом, были выполнены в полном объеме.    </w:t>
      </w:r>
      <w:r>
        <w:rPr>
          <w:rStyle w:val="apple-converted-space"/>
          <w:color w:val="000000"/>
        </w:rPr>
        <w:t> </w:t>
      </w:r>
      <w:r>
        <w:rPr>
          <w:bCs/>
          <w:color w:val="000000"/>
        </w:rPr>
        <w:t>Новинки,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применяемые на занятиях, создание в группах развивающей среды для детей, привлечение родителей к совместной работе – это только часть к достижению успеха и мастерства педагогов ДОУ.</w:t>
      </w:r>
      <w:r>
        <w:rPr>
          <w:rStyle w:val="apple-converted-space"/>
          <w:color w:val="000000"/>
        </w:rPr>
        <w:t> </w:t>
      </w:r>
      <w:r>
        <w:rPr>
          <w:bCs/>
          <w:color w:val="000000"/>
        </w:rPr>
        <w:t xml:space="preserve">Участие педагогов в конкурсах вместе с детьми и их родителями, </w:t>
      </w:r>
      <w:r>
        <w:rPr>
          <w:color w:val="000000"/>
        </w:rPr>
        <w:t>использование перспективных методов, способствующих решению проблем по познавательной активности детей – это яркий пример того, что детский сад живёт и работает в ногу со временем.</w:t>
      </w:r>
    </w:p>
    <w:p w:rsidR="00B431B3" w:rsidRDefault="00B431B3" w:rsidP="00B431B3">
      <w:pPr>
        <w:pStyle w:val="msonospacing0"/>
        <w:shd w:val="clear" w:color="auto" w:fill="FFFFFF"/>
        <w:jc w:val="both"/>
        <w:rPr>
          <w:rFonts w:ascii="Helvetica" w:hAnsi="Helvetica" w:cs="Helvetica"/>
          <w:sz w:val="21"/>
          <w:szCs w:val="21"/>
        </w:rPr>
      </w:pPr>
      <w:r>
        <w:rPr>
          <w:b/>
          <w:bCs/>
          <w:iCs/>
        </w:rPr>
        <w:t xml:space="preserve">3.5.  </w:t>
      </w:r>
      <w:r>
        <w:rPr>
          <w:b/>
          <w:bCs/>
        </w:rPr>
        <w:t>Состояние материально – технической базы.</w:t>
      </w:r>
    </w:p>
    <w:p w:rsidR="00B431B3" w:rsidRDefault="00B431B3" w:rsidP="00B431B3">
      <w:pPr>
        <w:pStyle w:val="msonospacing0"/>
        <w:shd w:val="clear" w:color="auto" w:fill="FFFFFF"/>
        <w:jc w:val="both"/>
        <w:rPr>
          <w:rFonts w:ascii="Helvetica" w:hAnsi="Helvetica" w:cs="Helvetica"/>
          <w:sz w:val="21"/>
          <w:szCs w:val="21"/>
        </w:rPr>
      </w:pPr>
      <w:r>
        <w:t>Материально – техническое обеспечение соответствует требованиям, предъявляемым к  зданию и помещениям ДОУ.</w:t>
      </w:r>
      <w:r>
        <w:rPr>
          <w:rFonts w:ascii="Helvetica" w:hAnsi="Helvetica" w:cs="Helvetica"/>
          <w:sz w:val="21"/>
          <w:szCs w:val="21"/>
        </w:rPr>
        <w:t xml:space="preserve"> </w:t>
      </w:r>
      <w:r>
        <w:t xml:space="preserve">Предметно – пространственная среда в ДОУ соответствует принципам информативности, вариативности, комплексирования и гибкого зонирования, </w:t>
      </w:r>
      <w:proofErr w:type="spellStart"/>
      <w:r>
        <w:t>полифункциональности</w:t>
      </w:r>
      <w:proofErr w:type="spellEnd"/>
      <w:r>
        <w:t>, стабильности и динамичности; требованиям обеспечения процессов присмотра и ухода  за детьми. Предметно – пространственная среда соответствует требованиям к совместной и самостоятельной детской деятельности; требованиям к оказанию квалифицированной коррекции детям с нарушением речи.</w:t>
      </w:r>
      <w:r>
        <w:rPr>
          <w:rFonts w:ascii="Helvetica" w:hAnsi="Helvetica" w:cs="Helvetica"/>
          <w:sz w:val="21"/>
          <w:szCs w:val="21"/>
        </w:rPr>
        <w:t xml:space="preserve">                                                              </w:t>
      </w:r>
      <w:r>
        <w:t>При создании предметно – пространственной среды учтена специфика условий осуществления образовательного процесса, принцип интеграции образовательных областей, комплексно – тематический принцип построения образовательного процесса; учтены возрастные особенности детей.</w:t>
      </w:r>
      <w:r>
        <w:rPr>
          <w:rFonts w:ascii="Helvetica" w:hAnsi="Helvetica" w:cs="Helvetica"/>
          <w:sz w:val="21"/>
          <w:szCs w:val="21"/>
        </w:rPr>
        <w:t xml:space="preserve">                                                                                                                                </w:t>
      </w:r>
      <w:r>
        <w:t>Оборудование и оснащение групповых помещений и методического кабинета соответствует требованиям СанПиН, эстетическим  требованиям, соответствует принципу необходимости и достаточности для реализации основной общеразвивающей программы ДОУ.</w:t>
      </w:r>
      <w:r>
        <w:rPr>
          <w:rFonts w:ascii="Helvetica" w:hAnsi="Helvetica" w:cs="Helvetica"/>
          <w:sz w:val="21"/>
          <w:szCs w:val="21"/>
        </w:rPr>
        <w:t xml:space="preserve">                                                                                                                                                 </w:t>
      </w:r>
      <w:r>
        <w:t xml:space="preserve">Кабинеты учителей-логопедов отвечают гигиеническим требованиям. Учтен принцип необходимости </w:t>
      </w:r>
      <w:r>
        <w:lastRenderedPageBreak/>
        <w:t>и достаточности для реализации адаптированной общеразвивающей программы ДОУ с осуществлением квалифицированной коррекции недостатков речи детей.</w:t>
      </w:r>
      <w:r>
        <w:rPr>
          <w:rFonts w:ascii="Helvetica" w:hAnsi="Helvetica" w:cs="Helvetica"/>
          <w:sz w:val="21"/>
          <w:szCs w:val="21"/>
        </w:rPr>
        <w:t xml:space="preserve">                                                                                                                                                </w:t>
      </w:r>
      <w:r>
        <w:t>Музыкальный и физкультурный залы отвечают гигиеническим и эстетическим требованиям, а также принципу необходимости и достаточности для реализации основной общеразвивающей программы ДОУ.</w:t>
      </w:r>
      <w:r>
        <w:rPr>
          <w:rFonts w:ascii="Helvetica" w:hAnsi="Helvetica" w:cs="Helvetica"/>
          <w:sz w:val="21"/>
          <w:szCs w:val="21"/>
        </w:rPr>
        <w:t xml:space="preserve">                                                                                             </w:t>
      </w:r>
      <w:r>
        <w:t>Участки ДОУ соответствуют требованиям СанПиН, но оснащены не достаточно, необходимо новое современное оборудование.</w:t>
      </w:r>
    </w:p>
    <w:p w:rsidR="00B431B3" w:rsidRDefault="00B431B3" w:rsidP="00B431B3">
      <w:pPr>
        <w:pStyle w:val="msonospacing0"/>
        <w:shd w:val="clear" w:color="auto" w:fill="FFFFFF"/>
        <w:jc w:val="both"/>
      </w:pPr>
      <w:r>
        <w:rPr>
          <w:b/>
          <w:bCs/>
        </w:rPr>
        <w:t>Вывод:</w:t>
      </w:r>
      <w:r>
        <w:rPr>
          <w:rStyle w:val="apple-converted-space"/>
        </w:rPr>
        <w:t> </w:t>
      </w:r>
      <w:r>
        <w:t>Материально – техническая база ДОУ в отношении здания и помещений ДОУ находится в хорошем состоянии. Необходимо пополнить предметно-пространственную развивающую образовательную среду оборудованием, играми, игрушками, дидактическими пособиями в соответствии с Примерным перечнем игрового оборудования для учебно-методического обеспечения дошкольных образовательных учреждений</w:t>
      </w:r>
    </w:p>
    <w:p w:rsidR="00B431B3" w:rsidRDefault="00B431B3" w:rsidP="00B431B3">
      <w:pPr>
        <w:pStyle w:val="msonospacing0"/>
        <w:shd w:val="clear" w:color="auto" w:fill="FFFFFF"/>
        <w:jc w:val="both"/>
        <w:rPr>
          <w:rFonts w:ascii="Helvetica" w:hAnsi="Helvetica" w:cs="Helvetica"/>
          <w:sz w:val="21"/>
          <w:szCs w:val="21"/>
        </w:rPr>
      </w:pPr>
      <w:r>
        <w:rPr>
          <w:b/>
          <w:bCs/>
        </w:rPr>
        <w:t>4. Функционирование внутренней системы оценки качества образования.</w:t>
      </w:r>
    </w:p>
    <w:p w:rsidR="00B431B3" w:rsidRDefault="00B431B3" w:rsidP="00B431B3">
      <w:pPr>
        <w:pStyle w:val="msonospacing0"/>
        <w:shd w:val="clear" w:color="auto" w:fill="FFFFFF"/>
        <w:jc w:val="both"/>
        <w:rPr>
          <w:rFonts w:ascii="Helvetica" w:hAnsi="Helvetica" w:cs="Helvetica"/>
          <w:sz w:val="21"/>
          <w:szCs w:val="21"/>
        </w:rPr>
      </w:pPr>
      <w:r>
        <w:t>   Целью системы оценки качества образования в ДОУ является  установления соответствия качества дошкольного образования Федеральному государственному образовательному стандарту дошкольного образования. Реализация внутренней системы оценки качества образования осуществляется в ДОУ на основе внутреннего контроля и мониторинга.</w:t>
      </w:r>
      <w:r>
        <w:rPr>
          <w:rFonts w:ascii="Helvetica" w:hAnsi="Helvetica" w:cs="Helvetica"/>
          <w:sz w:val="21"/>
          <w:szCs w:val="21"/>
        </w:rPr>
        <w:t xml:space="preserve">                                                                                                                                  </w:t>
      </w:r>
      <w:r>
        <w:t>Внутренний контроль в виде плановых проверок осуществляется в соответствии с утвержденным годовым планом, графиком контроля на месяц, который доводится до членов педагогического коллектива. Результаты внутреннего контроля оформляются в виде справок, актов, отчетов, карт наблюдений. Итоговый материал содержит констатацию фактов, выводы и предложения. Информация о результатах доводится до работников ДОУ. По итогам контроля в зависимости от его формы, целей и задач, а также с учетом реального положения дел проводится заседания педагогического совета и административные совещания.</w:t>
      </w:r>
      <w:r>
        <w:rPr>
          <w:rFonts w:ascii="Helvetica" w:hAnsi="Helvetica" w:cs="Helvetica"/>
          <w:sz w:val="21"/>
          <w:szCs w:val="21"/>
        </w:rPr>
        <w:t xml:space="preserve">                                                                                                                                                </w:t>
      </w:r>
      <w:r>
        <w:t>   При проведении внутренней оценки качества образования изучается степень удовлетворенности родителей качеством образования в ДОУ на основании анкетирования родителей (законных представителей) воспитанников, опроса.</w:t>
      </w:r>
      <w:r>
        <w:rPr>
          <w:rFonts w:ascii="Helvetica" w:hAnsi="Helvetica" w:cs="Helvetica"/>
          <w:sz w:val="21"/>
          <w:szCs w:val="21"/>
        </w:rPr>
        <w:t xml:space="preserve">                                                        </w:t>
      </w:r>
      <w:r>
        <w:t xml:space="preserve"> С целью информирования родителей об организации образовательной деятельности в ДОУ оформлены информационные стенды, информационные уголки для родителей в группах, проводятся совместные мероприятия детей и родителей, праздники, досуги.</w:t>
      </w:r>
    </w:p>
    <w:p w:rsidR="00B431B3" w:rsidRDefault="00B431B3" w:rsidP="00B431B3">
      <w:pPr>
        <w:pStyle w:val="msonospacing0"/>
        <w:shd w:val="clear" w:color="auto" w:fill="FFFFFF"/>
        <w:jc w:val="both"/>
        <w:rPr>
          <w:rFonts w:ascii="Helvetica" w:hAnsi="Helvetica" w:cs="Helvetica"/>
          <w:sz w:val="21"/>
          <w:szCs w:val="21"/>
        </w:rPr>
      </w:pPr>
      <w:r>
        <w:rPr>
          <w:b/>
          <w:bCs/>
        </w:rPr>
        <w:t>Вывод:</w:t>
      </w:r>
      <w:r>
        <w:rPr>
          <w:rStyle w:val="apple-converted-space"/>
        </w:rPr>
        <w:t> </w:t>
      </w:r>
      <w:r>
        <w:t>Система внутренней оценки качества образования функционирует в соответствии с требованиями действующего законодательства.</w:t>
      </w:r>
    </w:p>
    <w:p w:rsidR="00B431B3" w:rsidRDefault="00B431B3" w:rsidP="00B431B3">
      <w:pPr>
        <w:pStyle w:val="a4"/>
        <w:jc w:val="both"/>
        <w:rPr>
          <w:color w:val="000000"/>
        </w:rPr>
      </w:pPr>
      <w:r>
        <w:rPr>
          <w:b/>
          <w:bCs/>
          <w:color w:val="000000"/>
        </w:rPr>
        <w:t>4.1.Анализ работы с родителями</w:t>
      </w:r>
    </w:p>
    <w:p w:rsidR="00B431B3" w:rsidRDefault="00B431B3" w:rsidP="00B431B3">
      <w:pPr>
        <w:pStyle w:val="a4"/>
        <w:jc w:val="both"/>
        <w:rPr>
          <w:color w:val="000000"/>
        </w:rPr>
      </w:pPr>
      <w:r>
        <w:rPr>
          <w:color w:val="000000"/>
        </w:rPr>
        <w:t>Сотрудничество с родителями – важная часть педагогического процесса в дошкольном учреждении, условие хорошей работы всего педагогического коллектива. Был составлен план работы, в который были включены такие разделы, как родительские собрания, досуги для детей и родителей, анкетирование родителей о работе детского сада, помощь родителей в создании предметно-развивающей среды в группах.</w:t>
      </w:r>
    </w:p>
    <w:p w:rsidR="00B431B3" w:rsidRDefault="00B431B3" w:rsidP="00B431B3">
      <w:pPr>
        <w:pStyle w:val="a4"/>
        <w:jc w:val="both"/>
        <w:rPr>
          <w:color w:val="000000"/>
        </w:rPr>
      </w:pPr>
      <w:r>
        <w:rPr>
          <w:color w:val="000000"/>
        </w:rPr>
        <w:t>В сентябре прошли групповые родительские собрания, на которых решались проблемы содержания воспитания и обучения детей в детском саду, психического развития личности ребёнка, создание предметно-развивающей среды.</w:t>
      </w:r>
    </w:p>
    <w:p w:rsidR="00B431B3" w:rsidRDefault="00B431B3" w:rsidP="00B431B3">
      <w:pPr>
        <w:pStyle w:val="a4"/>
        <w:jc w:val="both"/>
        <w:rPr>
          <w:color w:val="000000"/>
        </w:rPr>
      </w:pPr>
      <w:r>
        <w:rPr>
          <w:color w:val="000000"/>
        </w:rPr>
        <w:t xml:space="preserve">В течение календарного года проходили консультации для родителей по различным проблемам, изготавливались ширмы и буклеты, совместно проводили спортивные </w:t>
      </w:r>
      <w:r>
        <w:rPr>
          <w:color w:val="000000"/>
        </w:rPr>
        <w:lastRenderedPageBreak/>
        <w:t>праздники. Родители активно работали на участках в зимний период по благоустройству снежных построек, на летний период привезли песок на участки, оказывали помощь в оформлении участков летом, принимали участие в подготовке к праздникам в детском саду.</w:t>
      </w:r>
    </w:p>
    <w:p w:rsidR="00B431B3" w:rsidRDefault="00B431B3" w:rsidP="00B431B3">
      <w:pPr>
        <w:pStyle w:val="a4"/>
        <w:jc w:val="both"/>
        <w:rPr>
          <w:color w:val="000000"/>
        </w:rPr>
      </w:pPr>
      <w:r>
        <w:rPr>
          <w:color w:val="000000"/>
        </w:rPr>
        <w:t>Для родителей во всех группах оформлены информационные стенды с материалами о работе детского сада, уголки с советами специалистов. Но мы понимаем и трудности, которые возникают в работе с родителями. Они связаны с занятостью родителей на работе, нехваткой времени, а подчас и   нежелания что-то делать для детского сада. Понимая важность этой работы, мы должны постоянно помнить об этом, включать ее в наши планы.</w:t>
      </w:r>
    </w:p>
    <w:p w:rsidR="00B431B3" w:rsidRDefault="00B431B3" w:rsidP="00B431B3">
      <w:pPr>
        <w:pStyle w:val="a4"/>
        <w:jc w:val="both"/>
        <w:rPr>
          <w:color w:val="000000"/>
        </w:rPr>
      </w:pPr>
      <w:r>
        <w:rPr>
          <w:b/>
          <w:bCs/>
          <w:color w:val="000000"/>
        </w:rPr>
        <w:t>4.2.Динамика развития инновационных процессов.</w:t>
      </w:r>
    </w:p>
    <w:p w:rsidR="00B431B3" w:rsidRDefault="008E4A37" w:rsidP="00B431B3">
      <w:pPr>
        <w:pStyle w:val="a4"/>
        <w:jc w:val="both"/>
        <w:rPr>
          <w:color w:val="000000"/>
        </w:rPr>
      </w:pPr>
      <w:r>
        <w:rPr>
          <w:color w:val="000000"/>
        </w:rPr>
        <w:t>В 2020</w:t>
      </w:r>
      <w:r w:rsidR="00B431B3">
        <w:rPr>
          <w:color w:val="000000"/>
        </w:rPr>
        <w:t xml:space="preserve"> году педагогический коллектив </w:t>
      </w:r>
      <w:proofErr w:type="gramStart"/>
      <w:r w:rsidR="00B431B3">
        <w:rPr>
          <w:color w:val="000000"/>
        </w:rPr>
        <w:t>принимал  участие</w:t>
      </w:r>
      <w:proofErr w:type="gramEnd"/>
      <w:r w:rsidR="00B431B3">
        <w:rPr>
          <w:color w:val="000000"/>
        </w:rPr>
        <w:t xml:space="preserve"> в развитии инновационных процессов в рамках Всероссийских,   Районных конкурсах. Также размещали свои работы на всероссийских сайтах, получая грамоты, дипломы, сертификаты за разработку своих конспектов и свидетельств о публикации.                                                                              </w:t>
      </w:r>
      <w:r w:rsidR="00B431B3">
        <w:rPr>
          <w:b/>
          <w:bCs/>
          <w:color w:val="000000"/>
        </w:rPr>
        <w:t>  </w:t>
      </w:r>
      <w:r w:rsidR="00086D14">
        <w:rPr>
          <w:b/>
          <w:bCs/>
          <w:color w:val="000000"/>
        </w:rPr>
        <w:t xml:space="preserve">                      </w:t>
      </w:r>
      <w:r w:rsidR="00B431B3">
        <w:rPr>
          <w:rStyle w:val="apple-converted-space"/>
          <w:b/>
          <w:bCs/>
          <w:color w:val="000000"/>
        </w:rPr>
        <w:t> </w:t>
      </w:r>
      <w:r w:rsidR="00B431B3">
        <w:rPr>
          <w:color w:val="000000"/>
        </w:rPr>
        <w:t>Большая работа проводится в саду по оздоровлению детей.</w:t>
      </w:r>
      <w:r w:rsidR="00B431B3">
        <w:rPr>
          <w:rStyle w:val="apple-converted-space"/>
          <w:color w:val="000000"/>
        </w:rPr>
        <w:t xml:space="preserve">                                            </w:t>
      </w:r>
      <w:r w:rsidR="00B431B3">
        <w:rPr>
          <w:bCs/>
          <w:color w:val="000000"/>
        </w:rPr>
        <w:t>Утренняя гимнастика</w:t>
      </w:r>
      <w:r w:rsidR="00B431B3">
        <w:rPr>
          <w:rStyle w:val="apple-converted-space"/>
          <w:color w:val="000000"/>
        </w:rPr>
        <w:t> </w:t>
      </w:r>
      <w:r w:rsidR="00B431B3">
        <w:rPr>
          <w:color w:val="000000"/>
        </w:rPr>
        <w:t>проводится ежедневно во всех возрастных группах. Педагоги, согласно методике, своевременно обновляют комплексы гимнастики, следят за качеством выполнения упражнений, используя музыку, поднимают детям настроение, заряжают положительной энергией с утра. В каждой группе</w:t>
      </w:r>
      <w:r w:rsidR="00B431B3">
        <w:rPr>
          <w:rStyle w:val="apple-converted-space"/>
          <w:color w:val="000000"/>
        </w:rPr>
        <w:t> </w:t>
      </w:r>
      <w:r w:rsidR="00B431B3">
        <w:rPr>
          <w:bCs/>
          <w:color w:val="000000"/>
        </w:rPr>
        <w:t>создан «Уголок здоровья»</w:t>
      </w:r>
      <w:r w:rsidR="00B431B3">
        <w:rPr>
          <w:color w:val="000000"/>
        </w:rPr>
        <w:t>, в котором находится оборудование для самостоятельных занятий спортом. В свободное время, воспитатели недостаточно уделяют внимание закреплению основных видов движения с детьми.</w:t>
      </w:r>
      <w:r w:rsidR="00B431B3">
        <w:rPr>
          <w:rStyle w:val="apple-converted-space"/>
          <w:color w:val="000000"/>
        </w:rPr>
        <w:t> </w:t>
      </w:r>
      <w:r w:rsidR="00B431B3">
        <w:rPr>
          <w:bCs/>
          <w:color w:val="000000"/>
        </w:rPr>
        <w:t>Прогулки</w:t>
      </w:r>
      <w:r w:rsidR="00B431B3">
        <w:rPr>
          <w:rStyle w:val="apple-converted-space"/>
          <w:color w:val="000000"/>
        </w:rPr>
        <w:t> </w:t>
      </w:r>
      <w:r w:rsidR="00B431B3">
        <w:rPr>
          <w:color w:val="000000"/>
        </w:rPr>
        <w:t xml:space="preserve">проводятся регулярно, но в холодное время года сокращаются, в целях снижения заболеваемости детей.                                                                                                             </w:t>
      </w:r>
      <w:r w:rsidR="00086D14">
        <w:rPr>
          <w:color w:val="000000"/>
        </w:rPr>
        <w:t xml:space="preserve">                                                                         </w:t>
      </w:r>
      <w:bookmarkStart w:id="0" w:name="_GoBack"/>
      <w:bookmarkEnd w:id="0"/>
      <w:r w:rsidR="00B431B3">
        <w:rPr>
          <w:color w:val="000000"/>
        </w:rPr>
        <w:t xml:space="preserve"> Во всех группах имеются</w:t>
      </w:r>
      <w:r w:rsidR="00B431B3">
        <w:rPr>
          <w:rStyle w:val="apple-converted-space"/>
          <w:color w:val="000000"/>
        </w:rPr>
        <w:t> </w:t>
      </w:r>
      <w:r w:rsidR="00B431B3">
        <w:rPr>
          <w:bCs/>
          <w:color w:val="000000"/>
        </w:rPr>
        <w:t>уголки для родителей по оздоровлению детей</w:t>
      </w:r>
      <w:r w:rsidR="00B431B3">
        <w:rPr>
          <w:color w:val="000000"/>
        </w:rPr>
        <w:t>. Регулярно анализируются данные о состоянии детской заболеваемости.                                                       Анализ качества оздоровительной и образовательной работы по сохранению и укреплению здоровья детей детский сад работает с использованием здоровьесберегающих технологий. Для ее реализации оздоровительной работы в детском саду имеются необходимые условия: чистые, светлые, просторные помещения с необходимым оборудованием; музыкально – спортивный зал; медицинский блок, уличные площадки для развития движения. Каждый воспитатель и инструктор по физической культуре владеет методикой физического воспитания, следит за своим здоровьем, прилагают усилия для соблюдения светового и теплового режима, режима проветривания, прогулок, занятий и т.д. Вся работа детского сада пронизана заботой о физическом и психическом здоровье детей. В связи с этим используем гибкий режим дня, обеспечивающий баланс между занятиями, регламентированной и самостоятельной деятельностью ребенка. В течение учебного года детский сад продолжает углубленно работать над проблемой формирования, охраны и укрепления здоровья детей.</w:t>
      </w:r>
    </w:p>
    <w:p w:rsidR="00B431B3" w:rsidRDefault="00B431B3" w:rsidP="00B431B3">
      <w:pPr>
        <w:pStyle w:val="a4"/>
        <w:jc w:val="both"/>
        <w:rPr>
          <w:color w:val="000000"/>
        </w:rPr>
      </w:pPr>
      <w:r>
        <w:rPr>
          <w:b/>
          <w:bCs/>
          <w:i/>
          <w:iCs/>
          <w:color w:val="000000"/>
          <w:u w:val="single"/>
        </w:rPr>
        <w:t>Созданы оптимальные условия для охраны и укрепления здоровья детей и их физического развития:</w:t>
      </w:r>
    </w:p>
    <w:p w:rsidR="00B431B3" w:rsidRDefault="00B431B3" w:rsidP="00B431B3">
      <w:pPr>
        <w:numPr>
          <w:ilvl w:val="0"/>
          <w:numId w:val="10"/>
        </w:numPr>
        <w:spacing w:before="100" w:beforeAutospacing="1" w:after="100" w:afterAutospacing="1"/>
        <w:jc w:val="both"/>
        <w:rPr>
          <w:color w:val="000000"/>
        </w:rPr>
      </w:pPr>
      <w:r>
        <w:rPr>
          <w:color w:val="000000"/>
        </w:rPr>
        <w:t>четырёхкратное питание осуществляется в соответствии с нормативными документами;</w:t>
      </w:r>
    </w:p>
    <w:p w:rsidR="00B431B3" w:rsidRDefault="00B431B3" w:rsidP="00B431B3">
      <w:pPr>
        <w:numPr>
          <w:ilvl w:val="0"/>
          <w:numId w:val="10"/>
        </w:numPr>
        <w:spacing w:before="100" w:beforeAutospacing="1" w:after="100" w:afterAutospacing="1"/>
        <w:jc w:val="both"/>
        <w:rPr>
          <w:color w:val="000000"/>
        </w:rPr>
      </w:pPr>
      <w:r>
        <w:rPr>
          <w:color w:val="000000"/>
        </w:rPr>
        <w:t>проводится комплекс оздоровительных, лечебно-профилактических мероприятий (массовые и индивидуальные);</w:t>
      </w:r>
    </w:p>
    <w:p w:rsidR="00B431B3" w:rsidRDefault="00B431B3" w:rsidP="00B431B3">
      <w:pPr>
        <w:numPr>
          <w:ilvl w:val="0"/>
          <w:numId w:val="10"/>
        </w:numPr>
        <w:spacing w:before="100" w:beforeAutospacing="1" w:after="100" w:afterAutospacing="1"/>
        <w:jc w:val="both"/>
        <w:rPr>
          <w:color w:val="000000"/>
        </w:rPr>
      </w:pPr>
      <w:r>
        <w:rPr>
          <w:color w:val="000000"/>
        </w:rPr>
        <w:t xml:space="preserve">3   </w:t>
      </w:r>
      <w:proofErr w:type="gramStart"/>
      <w:r>
        <w:rPr>
          <w:color w:val="000000"/>
        </w:rPr>
        <w:t>физкультурное  занятие</w:t>
      </w:r>
      <w:proofErr w:type="gramEnd"/>
      <w:r>
        <w:rPr>
          <w:color w:val="000000"/>
        </w:rPr>
        <w:t xml:space="preserve"> проводится на улице для детей 3-7 лет.</w:t>
      </w:r>
    </w:p>
    <w:p w:rsidR="008E4A37" w:rsidRDefault="008E4A37" w:rsidP="008E4A37">
      <w:pPr>
        <w:spacing w:before="100" w:beforeAutospacing="1" w:after="100" w:afterAutospacing="1"/>
        <w:jc w:val="both"/>
        <w:rPr>
          <w:color w:val="000000"/>
        </w:rPr>
      </w:pPr>
    </w:p>
    <w:p w:rsidR="00B431B3" w:rsidRDefault="00B431B3" w:rsidP="00B431B3">
      <w:pPr>
        <w:pStyle w:val="a4"/>
        <w:jc w:val="both"/>
        <w:rPr>
          <w:color w:val="000000"/>
        </w:rPr>
      </w:pPr>
      <w:r>
        <w:rPr>
          <w:color w:val="000000"/>
        </w:rPr>
        <w:t> </w:t>
      </w:r>
      <w:r>
        <w:rPr>
          <w:rStyle w:val="apple-converted-space"/>
          <w:color w:val="000000"/>
        </w:rPr>
        <w:t> </w:t>
      </w:r>
      <w:r>
        <w:rPr>
          <w:b/>
          <w:bCs/>
          <w:i/>
          <w:iCs/>
          <w:color w:val="000000"/>
          <w:u w:val="single"/>
        </w:rPr>
        <w:t>Проводятся следующие мероприятия для физического развития дошкольников:</w:t>
      </w:r>
    </w:p>
    <w:p w:rsidR="00B431B3" w:rsidRDefault="00B431B3" w:rsidP="00B431B3">
      <w:pPr>
        <w:numPr>
          <w:ilvl w:val="0"/>
          <w:numId w:val="11"/>
        </w:numPr>
        <w:spacing w:before="100" w:beforeAutospacing="1" w:after="100" w:afterAutospacing="1"/>
        <w:jc w:val="both"/>
        <w:rPr>
          <w:color w:val="000000"/>
        </w:rPr>
      </w:pPr>
      <w:r>
        <w:rPr>
          <w:color w:val="000000"/>
        </w:rPr>
        <w:t>разнообразные виды и формы организации режима двигательной активности на физкультурных занятиях;</w:t>
      </w:r>
    </w:p>
    <w:p w:rsidR="00B431B3" w:rsidRDefault="00B431B3" w:rsidP="00B431B3">
      <w:pPr>
        <w:numPr>
          <w:ilvl w:val="0"/>
          <w:numId w:val="11"/>
        </w:numPr>
        <w:spacing w:before="100" w:beforeAutospacing="1" w:after="100" w:afterAutospacing="1"/>
        <w:jc w:val="both"/>
        <w:rPr>
          <w:color w:val="000000"/>
        </w:rPr>
      </w:pPr>
      <w:r>
        <w:rPr>
          <w:color w:val="000000"/>
        </w:rPr>
        <w:t>физкультминутки во время непосредственной образовательной деятельности;</w:t>
      </w:r>
    </w:p>
    <w:p w:rsidR="00B431B3" w:rsidRDefault="00B431B3" w:rsidP="00B431B3">
      <w:pPr>
        <w:numPr>
          <w:ilvl w:val="0"/>
          <w:numId w:val="12"/>
        </w:numPr>
        <w:spacing w:before="100" w:beforeAutospacing="1" w:after="100" w:afterAutospacing="1"/>
        <w:jc w:val="both"/>
        <w:rPr>
          <w:color w:val="000000"/>
        </w:rPr>
      </w:pPr>
      <w:r>
        <w:rPr>
          <w:color w:val="000000"/>
        </w:rPr>
        <w:t>планирование активного отдыха: физкультурные развлечения, праздники, Дни здоровья и т.д.</w:t>
      </w:r>
    </w:p>
    <w:p w:rsidR="00B431B3" w:rsidRDefault="00B431B3" w:rsidP="00B431B3">
      <w:pPr>
        <w:pStyle w:val="a4"/>
        <w:jc w:val="both"/>
        <w:rPr>
          <w:color w:val="000000"/>
        </w:rPr>
      </w:pPr>
      <w:r>
        <w:rPr>
          <w:color w:val="000000"/>
        </w:rPr>
        <w:t>В теплый период года предпочтение отдаем занятиям физкультурой на воздухе: элементам игры в футбол, подвижным играм. Занятия стараемся проводить разные по форме (ритмическая гимнастика, оздоровительный бег, по единому сюжету, тематические и т.д.), что формирует у детей младшего дошкольного возраста интерес, а в дальнейшем и осознанное отношение к занятиям физкультурой. Эмоциональная окраска занятий и разнообразие упражнений формируют у детей потребность к творческой двигательной активности. Закаливающие процедуры проводятся воспитателями групп в течение всего года с постепенным изменением их характера, длительности и дозировки с учетом состояния здоровья, возрастных и индивидуальных особенностей каждого ребенка. Проанализировав заболеваемость детей за последний год, а так же результаты углубленного осмотра детей, мы пришли к выводу, что в дошкольное учреждение чаще поступают ослабленные дети.</w:t>
      </w:r>
    </w:p>
    <w:p w:rsidR="00B431B3" w:rsidRDefault="00B431B3" w:rsidP="00B431B3">
      <w:pPr>
        <w:pStyle w:val="a4"/>
        <w:jc w:val="both"/>
        <w:rPr>
          <w:color w:val="000000"/>
        </w:rPr>
      </w:pPr>
      <w:r>
        <w:rPr>
          <w:color w:val="000000"/>
        </w:rPr>
        <w:t> </w:t>
      </w:r>
      <w:r>
        <w:rPr>
          <w:b/>
          <w:bCs/>
          <w:i/>
          <w:iCs/>
          <w:color w:val="000000"/>
          <w:u w:val="single"/>
        </w:rPr>
        <w:t>Анализ групп здоровья показал, что в нашем детском саду имеются дети:</w:t>
      </w:r>
    </w:p>
    <w:p w:rsidR="00B431B3" w:rsidRDefault="008E4A37" w:rsidP="00B431B3">
      <w:pPr>
        <w:numPr>
          <w:ilvl w:val="0"/>
          <w:numId w:val="13"/>
        </w:numPr>
        <w:spacing w:before="100" w:beforeAutospacing="1" w:after="100" w:afterAutospacing="1"/>
        <w:jc w:val="both"/>
      </w:pPr>
      <w:r>
        <w:t>с 1 группой здоровья –     88</w:t>
      </w:r>
      <w:r w:rsidR="00B431B3">
        <w:t xml:space="preserve"> %;</w:t>
      </w:r>
    </w:p>
    <w:p w:rsidR="00B431B3" w:rsidRDefault="008E4A37" w:rsidP="00B431B3">
      <w:pPr>
        <w:numPr>
          <w:ilvl w:val="0"/>
          <w:numId w:val="13"/>
        </w:numPr>
        <w:spacing w:before="100" w:beforeAutospacing="1" w:after="100" w:afterAutospacing="1"/>
        <w:jc w:val="both"/>
      </w:pPr>
      <w:r>
        <w:t>со 2 группой здоровья –   9</w:t>
      </w:r>
      <w:r w:rsidR="00B431B3">
        <w:t xml:space="preserve"> %;</w:t>
      </w:r>
    </w:p>
    <w:p w:rsidR="00B431B3" w:rsidRDefault="00B431B3" w:rsidP="00B431B3">
      <w:pPr>
        <w:numPr>
          <w:ilvl w:val="0"/>
          <w:numId w:val="13"/>
        </w:numPr>
        <w:spacing w:before="100" w:beforeAutospacing="1" w:after="100" w:afterAutospacing="1"/>
        <w:jc w:val="both"/>
      </w:pPr>
      <w:r>
        <w:t>с 3 группой здоровья –       3 %;</w:t>
      </w:r>
    </w:p>
    <w:p w:rsidR="00B431B3" w:rsidRDefault="00B431B3" w:rsidP="00B431B3">
      <w:pPr>
        <w:numPr>
          <w:ilvl w:val="0"/>
          <w:numId w:val="13"/>
        </w:numPr>
        <w:spacing w:before="100" w:beforeAutospacing="1" w:after="100" w:afterAutospacing="1"/>
        <w:jc w:val="both"/>
      </w:pPr>
      <w:r>
        <w:t>с 4 группой здоровья –       0 % детей.</w:t>
      </w:r>
    </w:p>
    <w:p w:rsidR="00B431B3" w:rsidRDefault="00B431B3" w:rsidP="00B431B3">
      <w:pPr>
        <w:pStyle w:val="a4"/>
        <w:jc w:val="both"/>
        <w:rPr>
          <w:i/>
          <w:color w:val="000000"/>
        </w:rPr>
      </w:pPr>
      <w:r>
        <w:rPr>
          <w:color w:val="000000"/>
        </w:rPr>
        <w:t> </w:t>
      </w:r>
      <w:r>
        <w:rPr>
          <w:rStyle w:val="apple-converted-space"/>
          <w:color w:val="000000"/>
        </w:rPr>
        <w:t> </w:t>
      </w:r>
      <w:r>
        <w:rPr>
          <w:b/>
          <w:bCs/>
          <w:i/>
          <w:color w:val="000000"/>
        </w:rPr>
        <w:t>Анализ питания</w:t>
      </w:r>
    </w:p>
    <w:p w:rsidR="00B431B3" w:rsidRDefault="00B431B3" w:rsidP="00B431B3">
      <w:pPr>
        <w:pStyle w:val="a4"/>
        <w:jc w:val="both"/>
        <w:rPr>
          <w:color w:val="000000"/>
        </w:rPr>
      </w:pPr>
      <w:r>
        <w:rPr>
          <w:b/>
          <w:bCs/>
          <w:color w:val="000000"/>
        </w:rPr>
        <w:t> 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Питание является одним из важнейших факторов, определяющих здоровье детей, способствует профилактике заболеваний, повышению работоспособности и успеваемости, физическому и умственному развитию, создает условия для адаптации подрастающего поколения к окружающей среде. Калорийность в течение года соответствовала норме, благодаря сбалансированному питанию в соответствии с действующими нормами, организации второго завтрака (соки, фрукты), введению овощей и фруктов.                      Контроль за организацией питания проводился в течение года  заведующей ДОУ.</w:t>
      </w:r>
    </w:p>
    <w:p w:rsidR="00B431B3" w:rsidRDefault="00B431B3" w:rsidP="00B431B3">
      <w:pPr>
        <w:pStyle w:val="a4"/>
        <w:jc w:val="both"/>
        <w:rPr>
          <w:color w:val="000000"/>
        </w:rPr>
      </w:pPr>
      <w:r>
        <w:rPr>
          <w:b/>
          <w:bCs/>
          <w:i/>
          <w:iCs/>
          <w:color w:val="000000"/>
          <w:u w:val="single"/>
        </w:rPr>
        <w:t>По результатам проверок можно сделать вывод:</w:t>
      </w:r>
    </w:p>
    <w:p w:rsidR="00B431B3" w:rsidRDefault="00B431B3" w:rsidP="00B431B3">
      <w:pPr>
        <w:numPr>
          <w:ilvl w:val="0"/>
          <w:numId w:val="14"/>
        </w:numPr>
        <w:spacing w:before="100" w:beforeAutospacing="1" w:after="100" w:afterAutospacing="1"/>
        <w:jc w:val="both"/>
        <w:rPr>
          <w:color w:val="000000"/>
        </w:rPr>
      </w:pPr>
      <w:r>
        <w:rPr>
          <w:color w:val="000000"/>
        </w:rPr>
        <w:t>при закладке продуктов, набор продуктов соответствует меню и требованию;</w:t>
      </w:r>
    </w:p>
    <w:p w:rsidR="00B431B3" w:rsidRDefault="00B431B3" w:rsidP="00B431B3">
      <w:pPr>
        <w:numPr>
          <w:ilvl w:val="0"/>
          <w:numId w:val="14"/>
        </w:numPr>
        <w:spacing w:before="100" w:beforeAutospacing="1" w:after="100" w:afterAutospacing="1"/>
        <w:jc w:val="both"/>
        <w:rPr>
          <w:color w:val="000000"/>
        </w:rPr>
      </w:pPr>
      <w:r>
        <w:rPr>
          <w:color w:val="000000"/>
        </w:rPr>
        <w:t>наличие требуемой документации (санэпиднадзором) имеется и ведется относительно правильно;</w:t>
      </w:r>
    </w:p>
    <w:p w:rsidR="00B431B3" w:rsidRDefault="00B431B3" w:rsidP="00B431B3">
      <w:pPr>
        <w:numPr>
          <w:ilvl w:val="0"/>
          <w:numId w:val="14"/>
        </w:numPr>
        <w:spacing w:before="100" w:beforeAutospacing="1" w:after="100" w:afterAutospacing="1"/>
        <w:jc w:val="both"/>
        <w:rPr>
          <w:color w:val="000000"/>
        </w:rPr>
      </w:pPr>
      <w:r>
        <w:rPr>
          <w:color w:val="000000"/>
        </w:rPr>
        <w:t>технология приготовления блюд – соблюдается;</w:t>
      </w:r>
    </w:p>
    <w:p w:rsidR="00B431B3" w:rsidRDefault="00B431B3" w:rsidP="00B431B3">
      <w:pPr>
        <w:pStyle w:val="a4"/>
        <w:jc w:val="both"/>
        <w:rPr>
          <w:color w:val="000000"/>
        </w:rPr>
      </w:pPr>
      <w:r>
        <w:rPr>
          <w:color w:val="000000"/>
        </w:rPr>
        <w:t>Анализ выполнения натуральных норм питания по основной группе продуктов питания: позволяет отметить положительный результат в пределах 98 % (мясо, рыба, масла сливочное, растительное, молоко, творог, яйцо, крупа, сахар, хлеб).</w:t>
      </w:r>
    </w:p>
    <w:p w:rsidR="008E4A37" w:rsidRDefault="008E4A37" w:rsidP="00B431B3">
      <w:pPr>
        <w:pStyle w:val="a4"/>
        <w:jc w:val="both"/>
        <w:rPr>
          <w:color w:val="000000"/>
        </w:rPr>
      </w:pPr>
    </w:p>
    <w:p w:rsidR="00B431B3" w:rsidRDefault="00B431B3" w:rsidP="00B431B3">
      <w:pPr>
        <w:pStyle w:val="a4"/>
        <w:jc w:val="both"/>
        <w:rPr>
          <w:color w:val="000000"/>
        </w:rPr>
      </w:pPr>
      <w:r>
        <w:rPr>
          <w:b/>
          <w:bCs/>
          <w:color w:val="000000"/>
        </w:rPr>
        <w:t>5.Анализ качества</w:t>
      </w:r>
      <w:r>
        <w:rPr>
          <w:rStyle w:val="apple-converted-space"/>
          <w:color w:val="000000"/>
        </w:rPr>
        <w:t> </w:t>
      </w:r>
      <w:r>
        <w:rPr>
          <w:b/>
          <w:bCs/>
          <w:color w:val="000000"/>
        </w:rPr>
        <w:t>материально-технического обеспечения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 </w:t>
      </w:r>
    </w:p>
    <w:p w:rsidR="00B431B3" w:rsidRDefault="00B431B3" w:rsidP="00B431B3">
      <w:pPr>
        <w:pStyle w:val="a4"/>
        <w:jc w:val="both"/>
      </w:pPr>
      <w:r>
        <w:rPr>
          <w:color w:val="000000"/>
        </w:rPr>
        <w:t xml:space="preserve">В июле месяце в дошкольном учреждении произведен косметический ремонт силами сотрудников детского сада.                                                                                                                   </w:t>
      </w:r>
      <w:r>
        <w:rPr>
          <w:bCs/>
        </w:rPr>
        <w:t>Подводя итог</w:t>
      </w:r>
      <w:r>
        <w:rPr>
          <w:rStyle w:val="apple-converted-space"/>
          <w:color w:val="000000"/>
        </w:rPr>
        <w:t> </w:t>
      </w:r>
      <w:r>
        <w:t>всему вышесказанному, глубоко проанализировав знания детей по усвоению задач и выполнению образовательной программы, мы пришли к выводу, что знания, умения и навыки у детей устойчивые, но отдельные виды деятельности необходимо педагогам доработать.    В цел</w:t>
      </w:r>
      <w:r w:rsidR="008E4A37">
        <w:t>ом коллектив в 2020</w:t>
      </w:r>
      <w:r>
        <w:t xml:space="preserve"> </w:t>
      </w:r>
      <w:proofErr w:type="gramStart"/>
      <w:r>
        <w:t>календарном  году</w:t>
      </w:r>
      <w:proofErr w:type="gramEnd"/>
      <w:r>
        <w:t xml:space="preserve"> отработал эффективно. Весь объем запланированных мероприятий выполнен.</w:t>
      </w:r>
    </w:p>
    <w:p w:rsidR="00B431B3" w:rsidRDefault="00B431B3" w:rsidP="00B431B3">
      <w:pPr>
        <w:pStyle w:val="a4"/>
        <w:jc w:val="both"/>
      </w:pPr>
    </w:p>
    <w:p w:rsidR="00B431B3" w:rsidRDefault="00B431B3" w:rsidP="00B431B3">
      <w:pPr>
        <w:pStyle w:val="a4"/>
        <w:jc w:val="both"/>
        <w:rPr>
          <w:rStyle w:val="aa"/>
          <w:b w:val="0"/>
          <w:bCs w:val="0"/>
          <w:color w:val="000000"/>
        </w:rPr>
      </w:pPr>
    </w:p>
    <w:p w:rsidR="00B431B3" w:rsidRDefault="00B431B3" w:rsidP="00B431B3">
      <w:pPr>
        <w:pStyle w:val="msonospacing0"/>
        <w:shd w:val="clear" w:color="auto" w:fill="FFFFFF"/>
        <w:jc w:val="both"/>
      </w:pPr>
      <w:r>
        <w:rPr>
          <w:rStyle w:val="aa"/>
        </w:rPr>
        <w:t>6. Показатели деятельности</w:t>
      </w:r>
    </w:p>
    <w:tbl>
      <w:tblPr>
        <w:tblW w:w="96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2961"/>
        <w:gridCol w:w="3678"/>
        <w:gridCol w:w="2961"/>
      </w:tblGrid>
      <w:tr w:rsidR="00B431B3" w:rsidTr="00B431B3"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pStyle w:val="a4"/>
              <w:spacing w:line="276" w:lineRule="auto"/>
              <w:ind w:left="600"/>
              <w:jc w:val="both"/>
              <w:rPr>
                <w:lang w:eastAsia="en-US"/>
              </w:rPr>
            </w:pPr>
            <w:r>
              <w:rPr>
                <w:rStyle w:val="aa"/>
                <w:lang w:eastAsia="en-US"/>
              </w:rPr>
              <w:t> №</w:t>
            </w:r>
            <w:r>
              <w:rPr>
                <w:b/>
                <w:bCs/>
                <w:lang w:eastAsia="en-US"/>
              </w:rPr>
              <w:br/>
            </w:r>
            <w:r>
              <w:rPr>
                <w:rStyle w:val="aa"/>
                <w:lang w:eastAsia="en-US"/>
              </w:rPr>
              <w:t> п/п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pStyle w:val="a4"/>
              <w:spacing w:line="276" w:lineRule="auto"/>
              <w:ind w:left="600"/>
              <w:jc w:val="both"/>
              <w:rPr>
                <w:lang w:eastAsia="en-US"/>
              </w:rPr>
            </w:pPr>
            <w:r>
              <w:rPr>
                <w:rStyle w:val="aa"/>
                <w:lang w:eastAsia="en-US"/>
              </w:rPr>
              <w:t>Показатели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rStyle w:val="aa"/>
                <w:lang w:eastAsia="en-US"/>
              </w:rPr>
              <w:t>Единица измерения</w:t>
            </w:r>
          </w:p>
        </w:tc>
      </w:tr>
      <w:tr w:rsidR="00B431B3" w:rsidTr="00B431B3"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  <w:r>
              <w:rPr>
                <w:rStyle w:val="apple-converted-space"/>
                <w:lang w:eastAsia="en-US"/>
              </w:rPr>
              <w:t> </w:t>
            </w:r>
            <w:r>
              <w:rPr>
                <w:rStyle w:val="aa"/>
                <w:lang w:eastAsia="en-US"/>
              </w:rPr>
              <w:t> 1.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rStyle w:val="aa"/>
                <w:lang w:eastAsia="en-US"/>
              </w:rPr>
              <w:t>Образовательная деятельность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  <w:tr w:rsidR="00B431B3" w:rsidTr="00B431B3"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  1.1.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8E4A3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264</w:t>
            </w:r>
            <w:r w:rsidR="00B431B3">
              <w:rPr>
                <w:lang w:eastAsia="en-US"/>
              </w:rPr>
              <w:t xml:space="preserve"> человек</w:t>
            </w:r>
          </w:p>
        </w:tc>
      </w:tr>
      <w:tr w:rsidR="00B431B3" w:rsidTr="00B431B3"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 1.1.1.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 режиме полного дня (10,5 часов)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8E4A3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264</w:t>
            </w:r>
            <w:r w:rsidR="00B431B3">
              <w:rPr>
                <w:lang w:eastAsia="en-US"/>
              </w:rPr>
              <w:t xml:space="preserve"> человек</w:t>
            </w:r>
          </w:p>
        </w:tc>
      </w:tr>
      <w:tr w:rsidR="00B431B3" w:rsidTr="00B431B3"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  1.2.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Общая численность воспитанников в возрасте до 3 лет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F326C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59</w:t>
            </w:r>
            <w:r w:rsidR="00B431B3">
              <w:rPr>
                <w:lang w:eastAsia="en-US"/>
              </w:rPr>
              <w:t xml:space="preserve"> детей</w:t>
            </w:r>
          </w:p>
        </w:tc>
      </w:tr>
      <w:tr w:rsidR="00B431B3" w:rsidTr="00B431B3"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  <w:r>
              <w:rPr>
                <w:rStyle w:val="apple-converted-space"/>
                <w:lang w:eastAsia="en-US"/>
              </w:rPr>
              <w:t> </w:t>
            </w:r>
            <w:r>
              <w:rPr>
                <w:lang w:eastAsia="en-US"/>
              </w:rPr>
              <w:t>1.3.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Общая численность воспитанников в возрасте от 3 лет до 7 лет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F326C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205</w:t>
            </w:r>
            <w:r w:rsidR="00B431B3">
              <w:rPr>
                <w:lang w:eastAsia="en-US"/>
              </w:rPr>
              <w:t xml:space="preserve">  детей</w:t>
            </w:r>
          </w:p>
        </w:tc>
      </w:tr>
      <w:tr w:rsidR="00B431B3" w:rsidTr="00B431B3"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  1.4.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F326C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264</w:t>
            </w:r>
            <w:r w:rsidR="00B431B3">
              <w:rPr>
                <w:lang w:eastAsia="en-US"/>
              </w:rPr>
              <w:t xml:space="preserve"> человек/ 100 %</w:t>
            </w:r>
          </w:p>
        </w:tc>
      </w:tr>
      <w:tr w:rsidR="00B431B3" w:rsidTr="00B431B3"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 1.4.1.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 режиме полного дня (10,5 часов)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F326C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264</w:t>
            </w:r>
            <w:r w:rsidR="00B431B3">
              <w:rPr>
                <w:lang w:eastAsia="en-US"/>
              </w:rPr>
              <w:t xml:space="preserve"> человек / 100%</w:t>
            </w:r>
          </w:p>
        </w:tc>
      </w:tr>
      <w:tr w:rsidR="00B431B3" w:rsidTr="00B431B3"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  1.5.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Численность/удельный вес численности воспитанников в общей численности воспитанников с ОВЗ в общей </w:t>
            </w:r>
            <w:r>
              <w:rPr>
                <w:lang w:eastAsia="en-US"/>
              </w:rPr>
              <w:lastRenderedPageBreak/>
              <w:t>численности воспитанников, получающих услуги: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0</w:t>
            </w:r>
          </w:p>
        </w:tc>
      </w:tr>
      <w:tr w:rsidR="00B431B3" w:rsidTr="00B431B3"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 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  <w:tr w:rsidR="00B431B3" w:rsidTr="00B431B3"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  1.6.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Средний показатель пропущенных дней при посещении ДОУ по болезни на 1 воспитанника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F326C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7,3</w:t>
            </w:r>
            <w:r w:rsidR="00B431B3">
              <w:rPr>
                <w:lang w:eastAsia="en-US"/>
              </w:rPr>
              <w:t xml:space="preserve"> дней</w:t>
            </w:r>
          </w:p>
        </w:tc>
      </w:tr>
      <w:tr w:rsidR="00B431B3" w:rsidTr="00B431B3"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  <w:r>
              <w:rPr>
                <w:rStyle w:val="apple-converted-space"/>
                <w:lang w:eastAsia="en-US"/>
              </w:rPr>
              <w:t> </w:t>
            </w:r>
            <w:r>
              <w:rPr>
                <w:lang w:eastAsia="en-US"/>
              </w:rPr>
              <w:t>1.7.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Общая численность педагогических работников, в том числе: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F326C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23 педагога</w:t>
            </w:r>
          </w:p>
        </w:tc>
      </w:tr>
      <w:tr w:rsidR="00B431B3" w:rsidTr="00B431B3"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 1.7.1.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Численность /удельный вес численности педагогических работников, имеющих высшее образование 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F326C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  <w:r w:rsidR="00B431B3">
              <w:rPr>
                <w:lang w:eastAsia="en-US"/>
              </w:rPr>
              <w:t xml:space="preserve"> педагогов / 72 %</w:t>
            </w:r>
          </w:p>
        </w:tc>
      </w:tr>
      <w:tr w:rsidR="00B431B3" w:rsidTr="00B431B3"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 1.7.2.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Численность /удельный вес численности педагогических работников, имеющих высшее образование педагогической направленности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F326C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  <w:r w:rsidR="00B431B3">
              <w:rPr>
                <w:lang w:eastAsia="en-US"/>
              </w:rPr>
              <w:t xml:space="preserve"> человек / 67 %</w:t>
            </w:r>
          </w:p>
        </w:tc>
      </w:tr>
      <w:tr w:rsidR="00B431B3" w:rsidTr="00B431B3"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 1.7.3.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Численность /удельный вес численности педагогических работников, имеющих среднее профессиональное образование 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F326C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7</w:t>
            </w:r>
            <w:r w:rsidR="00B431B3">
              <w:rPr>
                <w:lang w:eastAsia="en-US"/>
              </w:rPr>
              <w:t xml:space="preserve"> педагогов / 28 %</w:t>
            </w:r>
          </w:p>
        </w:tc>
      </w:tr>
      <w:tr w:rsidR="00B431B3" w:rsidTr="00B431B3"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 1.7.4.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Численность /удельный вес численности педагогических работников, имеющих среднее образование педагогической направленности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F326C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7</w:t>
            </w:r>
            <w:r w:rsidR="00B431B3">
              <w:rPr>
                <w:lang w:eastAsia="en-US"/>
              </w:rPr>
              <w:t xml:space="preserve"> педагогов/ 28 %</w:t>
            </w:r>
          </w:p>
        </w:tc>
      </w:tr>
      <w:tr w:rsidR="00B431B3" w:rsidTr="00B431B3"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  1.8.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Численность 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F326C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22</w:t>
            </w:r>
            <w:r w:rsidR="00B431B3">
              <w:rPr>
                <w:lang w:eastAsia="en-US"/>
              </w:rPr>
              <w:t xml:space="preserve"> педагогов / 81 %</w:t>
            </w:r>
          </w:p>
        </w:tc>
      </w:tr>
      <w:tr w:rsidR="00B431B3" w:rsidTr="00B431B3"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 1.8.1.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Высшая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5D568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  <w:r w:rsidR="00B431B3">
              <w:rPr>
                <w:lang w:eastAsia="en-US"/>
              </w:rPr>
              <w:t xml:space="preserve"> / 58 %</w:t>
            </w:r>
          </w:p>
        </w:tc>
      </w:tr>
      <w:tr w:rsidR="00B431B3" w:rsidTr="00B431B3"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 1.8.2.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Первая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5D568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8</w:t>
            </w:r>
            <w:r w:rsidR="00B431B3">
              <w:rPr>
                <w:lang w:eastAsia="en-US"/>
              </w:rPr>
              <w:t xml:space="preserve"> /  23 %</w:t>
            </w:r>
          </w:p>
        </w:tc>
      </w:tr>
      <w:tr w:rsidR="00B431B3" w:rsidTr="00B431B3"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  1.9.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Численность /удельный вес численности педагогических работников в общей численности педагогических работников педагогический стаж работы которых составляет: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B431B3" w:rsidTr="00B431B3"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 1.9.1.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До 5 лет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6/ 28 %</w:t>
            </w:r>
          </w:p>
        </w:tc>
      </w:tr>
      <w:tr w:rsidR="00B431B3" w:rsidTr="00B431B3"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 1.9.2.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Свыше 30 лет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3/ 15 %</w:t>
            </w:r>
          </w:p>
        </w:tc>
      </w:tr>
      <w:tr w:rsidR="00B431B3" w:rsidTr="00B431B3"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 1.10.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Численность 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3/ 15 %</w:t>
            </w:r>
          </w:p>
        </w:tc>
      </w:tr>
      <w:tr w:rsidR="00B431B3" w:rsidTr="00B431B3"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 1.11.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Численность 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2/ 9,5 %</w:t>
            </w:r>
          </w:p>
        </w:tc>
      </w:tr>
      <w:tr w:rsidR="00B431B3" w:rsidTr="00B431B3"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 1.12.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Численность /удельный вес численности педагогических и административно-хозяйственных работников, прошедшие за последние 5 лет повышение квалификации/профессиональную подготовку по профилю педагогической деятельности или иной осуществляемой в ДОУ, в общей численности педагогических и административно-хозяйственных работников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5D568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  <w:r w:rsidR="00B431B3">
              <w:rPr>
                <w:lang w:eastAsia="en-US"/>
              </w:rPr>
              <w:t xml:space="preserve"> / 95 %</w:t>
            </w:r>
          </w:p>
        </w:tc>
      </w:tr>
      <w:tr w:rsidR="00B431B3" w:rsidTr="00B431B3"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 1.13.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 w:rsidP="008E4A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Численность /удельный вес численности педагогических и административно-хозяйственных работников, прошедшие повышение квалификации по применению в образовательном процессе ФГОС в общей численности педагогических и административно-хозяйственных работников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5D568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  <w:r w:rsidR="00B431B3">
              <w:rPr>
                <w:lang w:eastAsia="en-US"/>
              </w:rPr>
              <w:t xml:space="preserve"> / 95 %</w:t>
            </w:r>
          </w:p>
        </w:tc>
      </w:tr>
      <w:tr w:rsidR="00B431B3" w:rsidTr="00B431B3"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 1.14.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Соотношение «педагогический работник/воспитанник» в ДОУ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 / 12</w:t>
            </w:r>
          </w:p>
        </w:tc>
      </w:tr>
      <w:tr w:rsidR="00B431B3" w:rsidTr="00B431B3"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 1.15.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Наличие в ДОУ педагогических работников: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  <w:tr w:rsidR="00B431B3" w:rsidTr="00B431B3"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1.15.1.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Музыкального руководителя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B431B3" w:rsidTr="00B431B3"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1.15.2.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Инструктора по физической культуре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B431B3" w:rsidTr="00B431B3"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1.15.3.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Учителя-логопеда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B431B3" w:rsidTr="00B431B3"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1.15.4.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логопеда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B431B3" w:rsidTr="00B431B3"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1.15.5.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Учителя-дефектолога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B431B3" w:rsidTr="00B431B3"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1.15.6.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Педагога-психолога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B431B3" w:rsidTr="00B431B3"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   </w:t>
            </w:r>
            <w:r>
              <w:rPr>
                <w:rStyle w:val="apple-converted-space"/>
                <w:lang w:eastAsia="en-US"/>
              </w:rPr>
              <w:t> </w:t>
            </w:r>
            <w:r>
              <w:rPr>
                <w:rStyle w:val="aa"/>
                <w:lang w:eastAsia="en-US"/>
              </w:rPr>
              <w:t>2.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rStyle w:val="aa"/>
                <w:lang w:eastAsia="en-US"/>
              </w:rPr>
              <w:t>Инфраструктура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  <w:tr w:rsidR="00B431B3" w:rsidTr="00B431B3"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   2.1.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 w:rsidP="008E4A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Общая площадь помещений, в которых осуществляется образовательная деятельность, в расчете на 1 воспитанника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2/2,5</w:t>
            </w:r>
          </w:p>
        </w:tc>
      </w:tr>
      <w:tr w:rsidR="00B431B3" w:rsidTr="00B431B3"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   2.2.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 w:rsidP="008E4A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B431B3" w:rsidTr="00B431B3"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   2.3.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Наличие физкультурного зала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B431B3" w:rsidTr="00B431B3"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   2.4.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Наличие музыкального зала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B431B3" w:rsidTr="00B431B3"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   2.5.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 w:rsidP="008E4A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31B3" w:rsidRDefault="00B431B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11/</w:t>
            </w:r>
          </w:p>
          <w:p w:rsidR="00B431B3" w:rsidRDefault="00B431B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  (спортивные площадки)</w:t>
            </w:r>
          </w:p>
        </w:tc>
      </w:tr>
    </w:tbl>
    <w:p w:rsidR="00B431B3" w:rsidRDefault="00B431B3" w:rsidP="00B431B3">
      <w:pPr>
        <w:shd w:val="clear" w:color="auto" w:fill="FFFFFF"/>
        <w:jc w:val="both"/>
        <w:rPr>
          <w:rStyle w:val="aa"/>
          <w:rFonts w:ascii="Helvetica" w:hAnsi="Helvetica" w:cs="Helvetica"/>
          <w:b w:val="0"/>
          <w:bCs w:val="0"/>
          <w:sz w:val="21"/>
          <w:szCs w:val="21"/>
        </w:rPr>
      </w:pPr>
      <w:r>
        <w:rPr>
          <w:rFonts w:ascii="Helvetica" w:hAnsi="Helvetica" w:cs="Helvetica"/>
          <w:sz w:val="21"/>
          <w:szCs w:val="21"/>
        </w:rPr>
        <w:t> </w:t>
      </w:r>
    </w:p>
    <w:p w:rsidR="00B431B3" w:rsidRDefault="00B431B3" w:rsidP="00B431B3">
      <w:pPr>
        <w:pStyle w:val="a4"/>
        <w:shd w:val="clear" w:color="auto" w:fill="FFFFFF"/>
        <w:jc w:val="both"/>
      </w:pPr>
      <w:r>
        <w:rPr>
          <w:rStyle w:val="aa"/>
          <w:u w:val="single"/>
        </w:rPr>
        <w:t>Анализ показателей деятельности позволяет сделать следующие выводы:</w:t>
      </w:r>
    </w:p>
    <w:p w:rsidR="00B431B3" w:rsidRDefault="00B431B3" w:rsidP="00B431B3">
      <w:pPr>
        <w:numPr>
          <w:ilvl w:val="0"/>
          <w:numId w:val="15"/>
        </w:numPr>
        <w:shd w:val="clear" w:color="auto" w:fill="FFFFFF"/>
        <w:spacing w:before="100" w:beforeAutospacing="1" w:after="100" w:afterAutospacing="1"/>
        <w:jc w:val="both"/>
        <w:rPr>
          <w:rFonts w:ascii="Helvetica" w:hAnsi="Helvetica" w:cs="Helvetica"/>
          <w:sz w:val="21"/>
          <w:szCs w:val="21"/>
        </w:rPr>
      </w:pPr>
      <w:r>
        <w:t>Количественный  состав воспитанников ДОУ по сравнению с предыдущим учебным годом повысился.</w:t>
      </w:r>
    </w:p>
    <w:p w:rsidR="00B431B3" w:rsidRDefault="00B431B3" w:rsidP="00B431B3">
      <w:pPr>
        <w:numPr>
          <w:ilvl w:val="0"/>
          <w:numId w:val="15"/>
        </w:numPr>
        <w:shd w:val="clear" w:color="auto" w:fill="FFFFFF"/>
        <w:spacing w:before="100" w:beforeAutospacing="1" w:after="100" w:afterAutospacing="1"/>
        <w:jc w:val="both"/>
        <w:rPr>
          <w:rFonts w:ascii="Helvetica" w:hAnsi="Helvetica" w:cs="Helvetica"/>
          <w:sz w:val="21"/>
          <w:szCs w:val="21"/>
        </w:rPr>
      </w:pPr>
      <w:r>
        <w:t>ДОУ полностью укомплектовано педагогическими кадрами, за отчетный календарный год педагоги подняли квалифика</w:t>
      </w:r>
      <w:r w:rsidR="008E4A37">
        <w:t>ционную категорию: на высшую - 4 педагога (20 %), на первую – 2 педагога (1</w:t>
      </w:r>
      <w:r>
        <w:t xml:space="preserve">0 %). </w:t>
      </w:r>
    </w:p>
    <w:p w:rsidR="00B431B3" w:rsidRDefault="00B431B3" w:rsidP="00B431B3">
      <w:pPr>
        <w:numPr>
          <w:ilvl w:val="0"/>
          <w:numId w:val="15"/>
        </w:numPr>
        <w:shd w:val="clear" w:color="auto" w:fill="FFFFFF"/>
        <w:spacing w:before="100" w:beforeAutospacing="1" w:after="100" w:afterAutospacing="1"/>
        <w:jc w:val="both"/>
        <w:rPr>
          <w:rFonts w:ascii="Helvetica" w:hAnsi="Helvetica" w:cs="Helvetica"/>
          <w:sz w:val="21"/>
          <w:szCs w:val="21"/>
        </w:rPr>
      </w:pPr>
      <w:r>
        <w:t>Развивающая предметно – пространственная среда значительно пополнилась игровым оборудованием, спортивным инвентарем, материалами для занятий формированию элементарных математических  представлений, конструированием, развитием речи и другими средствами организации образовательного процесса в соответствии с требованиями ФГОС ДО.</w:t>
      </w:r>
    </w:p>
    <w:p w:rsidR="00B431B3" w:rsidRDefault="00B431B3" w:rsidP="00B431B3">
      <w:pPr>
        <w:pStyle w:val="a4"/>
        <w:shd w:val="clear" w:color="auto" w:fill="FFFFFF"/>
        <w:jc w:val="both"/>
      </w:pPr>
      <w:r>
        <w:t xml:space="preserve">Достигнутые коллективом ДОУ результаты </w:t>
      </w:r>
      <w:r w:rsidR="008E4A37">
        <w:t>работы в течение 2020</w:t>
      </w:r>
      <w:r>
        <w:t xml:space="preserve"> календарного года, соответствуют поставленным коллективом задачам. Выросло количество педагогов и воспитанников – участников различных конкурсов. Это говорит о том, что в детском саду </w:t>
      </w:r>
      <w:r>
        <w:lastRenderedPageBreak/>
        <w:t>созданы определенные условия для физического, познавательного, речевого, социально – коммуникативного и художественно – эстетического развития дошкольников в соответствии с ФГОС ДО.</w:t>
      </w:r>
    </w:p>
    <w:p w:rsidR="00224B3E" w:rsidRDefault="00224B3E"/>
    <w:sectPr w:rsidR="00224B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1AD4"/>
    <w:multiLevelType w:val="hybridMultilevel"/>
    <w:tmpl w:val="B382F418"/>
    <w:lvl w:ilvl="0" w:tplc="C90C58B2">
      <w:start w:val="1"/>
      <w:numFmt w:val="bullet"/>
      <w:lvlText w:val="-"/>
      <w:lvlJc w:val="left"/>
      <w:pPr>
        <w:ind w:left="0" w:firstLine="0"/>
      </w:pPr>
    </w:lvl>
    <w:lvl w:ilvl="1" w:tplc="1BFCDB8C">
      <w:numFmt w:val="decimal"/>
      <w:lvlText w:val=""/>
      <w:lvlJc w:val="left"/>
      <w:pPr>
        <w:ind w:left="0" w:firstLine="0"/>
      </w:pPr>
    </w:lvl>
    <w:lvl w:ilvl="2" w:tplc="1C4E670A">
      <w:numFmt w:val="decimal"/>
      <w:lvlText w:val=""/>
      <w:lvlJc w:val="left"/>
      <w:pPr>
        <w:ind w:left="0" w:firstLine="0"/>
      </w:pPr>
    </w:lvl>
    <w:lvl w:ilvl="3" w:tplc="5FA4914A">
      <w:numFmt w:val="decimal"/>
      <w:lvlText w:val=""/>
      <w:lvlJc w:val="left"/>
      <w:pPr>
        <w:ind w:left="0" w:firstLine="0"/>
      </w:pPr>
    </w:lvl>
    <w:lvl w:ilvl="4" w:tplc="6B88A5E4">
      <w:numFmt w:val="decimal"/>
      <w:lvlText w:val=""/>
      <w:lvlJc w:val="left"/>
      <w:pPr>
        <w:ind w:left="0" w:firstLine="0"/>
      </w:pPr>
    </w:lvl>
    <w:lvl w:ilvl="5" w:tplc="8FC28CEC">
      <w:numFmt w:val="decimal"/>
      <w:lvlText w:val=""/>
      <w:lvlJc w:val="left"/>
      <w:pPr>
        <w:ind w:left="0" w:firstLine="0"/>
      </w:pPr>
    </w:lvl>
    <w:lvl w:ilvl="6" w:tplc="B36CA81C">
      <w:numFmt w:val="decimal"/>
      <w:lvlText w:val=""/>
      <w:lvlJc w:val="left"/>
      <w:pPr>
        <w:ind w:left="0" w:firstLine="0"/>
      </w:pPr>
    </w:lvl>
    <w:lvl w:ilvl="7" w:tplc="C1686B1A">
      <w:numFmt w:val="decimal"/>
      <w:lvlText w:val=""/>
      <w:lvlJc w:val="left"/>
      <w:pPr>
        <w:ind w:left="0" w:firstLine="0"/>
      </w:pPr>
    </w:lvl>
    <w:lvl w:ilvl="8" w:tplc="61E4CFA6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1E1F"/>
    <w:multiLevelType w:val="hybridMultilevel"/>
    <w:tmpl w:val="123CDCEC"/>
    <w:lvl w:ilvl="0" w:tplc="C5F4ACBE">
      <w:start w:val="1"/>
      <w:numFmt w:val="decimal"/>
      <w:lvlText w:val="%1"/>
      <w:lvlJc w:val="left"/>
      <w:pPr>
        <w:ind w:left="0" w:firstLine="0"/>
      </w:pPr>
    </w:lvl>
    <w:lvl w:ilvl="1" w:tplc="9F9A3FF4">
      <w:start w:val="1"/>
      <w:numFmt w:val="decimal"/>
      <w:lvlText w:val="%2."/>
      <w:lvlJc w:val="left"/>
      <w:pPr>
        <w:ind w:left="0" w:firstLine="0"/>
      </w:pPr>
    </w:lvl>
    <w:lvl w:ilvl="2" w:tplc="E1A03B7E">
      <w:numFmt w:val="decimal"/>
      <w:lvlText w:val=""/>
      <w:lvlJc w:val="left"/>
      <w:pPr>
        <w:ind w:left="0" w:firstLine="0"/>
      </w:pPr>
    </w:lvl>
    <w:lvl w:ilvl="3" w:tplc="BB3EDC18">
      <w:numFmt w:val="decimal"/>
      <w:lvlText w:val=""/>
      <w:lvlJc w:val="left"/>
      <w:pPr>
        <w:ind w:left="0" w:firstLine="0"/>
      </w:pPr>
    </w:lvl>
    <w:lvl w:ilvl="4" w:tplc="208E55B6">
      <w:numFmt w:val="decimal"/>
      <w:lvlText w:val=""/>
      <w:lvlJc w:val="left"/>
      <w:pPr>
        <w:ind w:left="0" w:firstLine="0"/>
      </w:pPr>
    </w:lvl>
    <w:lvl w:ilvl="5" w:tplc="924AA808">
      <w:numFmt w:val="decimal"/>
      <w:lvlText w:val=""/>
      <w:lvlJc w:val="left"/>
      <w:pPr>
        <w:ind w:left="0" w:firstLine="0"/>
      </w:pPr>
    </w:lvl>
    <w:lvl w:ilvl="6" w:tplc="E26CD2A6">
      <w:numFmt w:val="decimal"/>
      <w:lvlText w:val=""/>
      <w:lvlJc w:val="left"/>
      <w:pPr>
        <w:ind w:left="0" w:firstLine="0"/>
      </w:pPr>
    </w:lvl>
    <w:lvl w:ilvl="7" w:tplc="DA5A39A2">
      <w:numFmt w:val="decimal"/>
      <w:lvlText w:val=""/>
      <w:lvlJc w:val="left"/>
      <w:pPr>
        <w:ind w:left="0" w:firstLine="0"/>
      </w:pPr>
    </w:lvl>
    <w:lvl w:ilvl="8" w:tplc="5024E2D6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00004DC8"/>
    <w:multiLevelType w:val="hybridMultilevel"/>
    <w:tmpl w:val="278C6EE4"/>
    <w:lvl w:ilvl="0" w:tplc="A78422E8">
      <w:start w:val="1"/>
      <w:numFmt w:val="bullet"/>
      <w:lvlText w:val="-"/>
      <w:lvlJc w:val="left"/>
      <w:pPr>
        <w:ind w:left="0" w:firstLine="0"/>
      </w:pPr>
    </w:lvl>
    <w:lvl w:ilvl="1" w:tplc="66089CBC">
      <w:numFmt w:val="decimal"/>
      <w:lvlText w:val=""/>
      <w:lvlJc w:val="left"/>
      <w:pPr>
        <w:ind w:left="0" w:firstLine="0"/>
      </w:pPr>
    </w:lvl>
    <w:lvl w:ilvl="2" w:tplc="80C2F55E">
      <w:numFmt w:val="decimal"/>
      <w:lvlText w:val=""/>
      <w:lvlJc w:val="left"/>
      <w:pPr>
        <w:ind w:left="0" w:firstLine="0"/>
      </w:pPr>
    </w:lvl>
    <w:lvl w:ilvl="3" w:tplc="98E044F0">
      <w:numFmt w:val="decimal"/>
      <w:lvlText w:val=""/>
      <w:lvlJc w:val="left"/>
      <w:pPr>
        <w:ind w:left="0" w:firstLine="0"/>
      </w:pPr>
    </w:lvl>
    <w:lvl w:ilvl="4" w:tplc="1460FAD6">
      <w:numFmt w:val="decimal"/>
      <w:lvlText w:val=""/>
      <w:lvlJc w:val="left"/>
      <w:pPr>
        <w:ind w:left="0" w:firstLine="0"/>
      </w:pPr>
    </w:lvl>
    <w:lvl w:ilvl="5" w:tplc="691239DE">
      <w:numFmt w:val="decimal"/>
      <w:lvlText w:val=""/>
      <w:lvlJc w:val="left"/>
      <w:pPr>
        <w:ind w:left="0" w:firstLine="0"/>
      </w:pPr>
    </w:lvl>
    <w:lvl w:ilvl="6" w:tplc="505A110A">
      <w:numFmt w:val="decimal"/>
      <w:lvlText w:val=""/>
      <w:lvlJc w:val="left"/>
      <w:pPr>
        <w:ind w:left="0" w:firstLine="0"/>
      </w:pPr>
    </w:lvl>
    <w:lvl w:ilvl="7" w:tplc="27B83E32">
      <w:numFmt w:val="decimal"/>
      <w:lvlText w:val=""/>
      <w:lvlJc w:val="left"/>
      <w:pPr>
        <w:ind w:left="0" w:firstLine="0"/>
      </w:pPr>
    </w:lvl>
    <w:lvl w:ilvl="8" w:tplc="7604F34C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63CB"/>
    <w:multiLevelType w:val="hybridMultilevel"/>
    <w:tmpl w:val="8EB40462"/>
    <w:lvl w:ilvl="0" w:tplc="6C78A1BC">
      <w:start w:val="1"/>
      <w:numFmt w:val="bullet"/>
      <w:lvlText w:val="-"/>
      <w:lvlJc w:val="left"/>
      <w:pPr>
        <w:ind w:left="0" w:firstLine="0"/>
      </w:pPr>
    </w:lvl>
    <w:lvl w:ilvl="1" w:tplc="2A4E5B4A">
      <w:numFmt w:val="decimal"/>
      <w:lvlText w:val=""/>
      <w:lvlJc w:val="left"/>
      <w:pPr>
        <w:ind w:left="0" w:firstLine="0"/>
      </w:pPr>
    </w:lvl>
    <w:lvl w:ilvl="2" w:tplc="78D039C8">
      <w:numFmt w:val="decimal"/>
      <w:lvlText w:val=""/>
      <w:lvlJc w:val="left"/>
      <w:pPr>
        <w:ind w:left="0" w:firstLine="0"/>
      </w:pPr>
    </w:lvl>
    <w:lvl w:ilvl="3" w:tplc="1D209A5A">
      <w:numFmt w:val="decimal"/>
      <w:lvlText w:val=""/>
      <w:lvlJc w:val="left"/>
      <w:pPr>
        <w:ind w:left="0" w:firstLine="0"/>
      </w:pPr>
    </w:lvl>
    <w:lvl w:ilvl="4" w:tplc="19FE9D68">
      <w:numFmt w:val="decimal"/>
      <w:lvlText w:val=""/>
      <w:lvlJc w:val="left"/>
      <w:pPr>
        <w:ind w:left="0" w:firstLine="0"/>
      </w:pPr>
    </w:lvl>
    <w:lvl w:ilvl="5" w:tplc="45C86CB0">
      <w:numFmt w:val="decimal"/>
      <w:lvlText w:val=""/>
      <w:lvlJc w:val="left"/>
      <w:pPr>
        <w:ind w:left="0" w:firstLine="0"/>
      </w:pPr>
    </w:lvl>
    <w:lvl w:ilvl="6" w:tplc="1E46EBE8">
      <w:numFmt w:val="decimal"/>
      <w:lvlText w:val=""/>
      <w:lvlJc w:val="left"/>
      <w:pPr>
        <w:ind w:left="0" w:firstLine="0"/>
      </w:pPr>
    </w:lvl>
    <w:lvl w:ilvl="7" w:tplc="A5E6F4B8">
      <w:numFmt w:val="decimal"/>
      <w:lvlText w:val=""/>
      <w:lvlJc w:val="left"/>
      <w:pPr>
        <w:ind w:left="0" w:firstLine="0"/>
      </w:pPr>
    </w:lvl>
    <w:lvl w:ilvl="8" w:tplc="E23CA6E0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000066BB"/>
    <w:multiLevelType w:val="hybridMultilevel"/>
    <w:tmpl w:val="E4A894D8"/>
    <w:lvl w:ilvl="0" w:tplc="CC56A432">
      <w:start w:val="1"/>
      <w:numFmt w:val="decimal"/>
      <w:lvlText w:val="%1."/>
      <w:lvlJc w:val="left"/>
      <w:pPr>
        <w:ind w:left="0" w:firstLine="0"/>
      </w:pPr>
    </w:lvl>
    <w:lvl w:ilvl="1" w:tplc="C0BEEC2C">
      <w:numFmt w:val="decimal"/>
      <w:lvlText w:val=""/>
      <w:lvlJc w:val="left"/>
      <w:pPr>
        <w:ind w:left="0" w:firstLine="0"/>
      </w:pPr>
    </w:lvl>
    <w:lvl w:ilvl="2" w:tplc="E82223B2">
      <w:numFmt w:val="decimal"/>
      <w:lvlText w:val=""/>
      <w:lvlJc w:val="left"/>
      <w:pPr>
        <w:ind w:left="0" w:firstLine="0"/>
      </w:pPr>
    </w:lvl>
    <w:lvl w:ilvl="3" w:tplc="CBF2A966">
      <w:numFmt w:val="decimal"/>
      <w:lvlText w:val=""/>
      <w:lvlJc w:val="left"/>
      <w:pPr>
        <w:ind w:left="0" w:firstLine="0"/>
      </w:pPr>
    </w:lvl>
    <w:lvl w:ilvl="4" w:tplc="1EFCF0AA">
      <w:numFmt w:val="decimal"/>
      <w:lvlText w:val=""/>
      <w:lvlJc w:val="left"/>
      <w:pPr>
        <w:ind w:left="0" w:firstLine="0"/>
      </w:pPr>
    </w:lvl>
    <w:lvl w:ilvl="5" w:tplc="2B722966">
      <w:numFmt w:val="decimal"/>
      <w:lvlText w:val=""/>
      <w:lvlJc w:val="left"/>
      <w:pPr>
        <w:ind w:left="0" w:firstLine="0"/>
      </w:pPr>
    </w:lvl>
    <w:lvl w:ilvl="6" w:tplc="8634005C">
      <w:numFmt w:val="decimal"/>
      <w:lvlText w:val=""/>
      <w:lvlJc w:val="left"/>
      <w:pPr>
        <w:ind w:left="0" w:firstLine="0"/>
      </w:pPr>
    </w:lvl>
    <w:lvl w:ilvl="7" w:tplc="143A4A4E">
      <w:numFmt w:val="decimal"/>
      <w:lvlText w:val=""/>
      <w:lvlJc w:val="left"/>
      <w:pPr>
        <w:ind w:left="0" w:firstLine="0"/>
      </w:pPr>
    </w:lvl>
    <w:lvl w:ilvl="8" w:tplc="20A6F71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2827277D"/>
    <w:multiLevelType w:val="multilevel"/>
    <w:tmpl w:val="5E568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CD0DA6"/>
    <w:multiLevelType w:val="multilevel"/>
    <w:tmpl w:val="9ADEC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E1E61ED"/>
    <w:multiLevelType w:val="multilevel"/>
    <w:tmpl w:val="3DBA7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972857"/>
    <w:multiLevelType w:val="multilevel"/>
    <w:tmpl w:val="7F62629E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2291"/>
        </w:tabs>
        <w:ind w:left="2291" w:hanging="360"/>
      </w:pPr>
    </w:lvl>
    <w:lvl w:ilvl="2">
      <w:start w:val="1"/>
      <w:numFmt w:val="decimal"/>
      <w:lvlText w:val="%3."/>
      <w:lvlJc w:val="left"/>
      <w:pPr>
        <w:tabs>
          <w:tab w:val="num" w:pos="3011"/>
        </w:tabs>
        <w:ind w:left="3011" w:hanging="360"/>
      </w:pPr>
    </w:lvl>
    <w:lvl w:ilvl="3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>
      <w:start w:val="1"/>
      <w:numFmt w:val="decimal"/>
      <w:lvlText w:val="%5."/>
      <w:lvlJc w:val="left"/>
      <w:pPr>
        <w:tabs>
          <w:tab w:val="num" w:pos="4451"/>
        </w:tabs>
        <w:ind w:left="4451" w:hanging="360"/>
      </w:pPr>
    </w:lvl>
    <w:lvl w:ilvl="5">
      <w:start w:val="1"/>
      <w:numFmt w:val="decimal"/>
      <w:lvlText w:val="%6."/>
      <w:lvlJc w:val="left"/>
      <w:pPr>
        <w:tabs>
          <w:tab w:val="num" w:pos="5171"/>
        </w:tabs>
        <w:ind w:left="5171" w:hanging="360"/>
      </w:pPr>
    </w:lvl>
    <w:lvl w:ilvl="6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>
      <w:start w:val="1"/>
      <w:numFmt w:val="decimal"/>
      <w:lvlText w:val="%8."/>
      <w:lvlJc w:val="left"/>
      <w:pPr>
        <w:tabs>
          <w:tab w:val="num" w:pos="6611"/>
        </w:tabs>
        <w:ind w:left="6611" w:hanging="360"/>
      </w:pPr>
    </w:lvl>
    <w:lvl w:ilvl="8">
      <w:start w:val="1"/>
      <w:numFmt w:val="decimal"/>
      <w:lvlText w:val="%9."/>
      <w:lvlJc w:val="left"/>
      <w:pPr>
        <w:tabs>
          <w:tab w:val="num" w:pos="7331"/>
        </w:tabs>
        <w:ind w:left="7331" w:hanging="360"/>
      </w:pPr>
    </w:lvl>
  </w:abstractNum>
  <w:abstractNum w:abstractNumId="9" w15:restartNumberingAfterBreak="0">
    <w:nsid w:val="32756E28"/>
    <w:multiLevelType w:val="multilevel"/>
    <w:tmpl w:val="9878D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7AE12E5"/>
    <w:multiLevelType w:val="hybridMultilevel"/>
    <w:tmpl w:val="A5E4BF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97305E2"/>
    <w:multiLevelType w:val="hybridMultilevel"/>
    <w:tmpl w:val="CE1C8128"/>
    <w:lvl w:ilvl="0" w:tplc="6F241F28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A398A62E">
      <w:start w:val="1"/>
      <w:numFmt w:val="bullet"/>
      <w:lvlText w:val="o"/>
      <w:lvlJc w:val="left"/>
      <w:pPr>
        <w:ind w:left="16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BF2EC206">
      <w:start w:val="1"/>
      <w:numFmt w:val="bullet"/>
      <w:lvlText w:val="▪"/>
      <w:lvlJc w:val="left"/>
      <w:pPr>
        <w:ind w:left="23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F258C344">
      <w:start w:val="1"/>
      <w:numFmt w:val="bullet"/>
      <w:lvlText w:val="•"/>
      <w:lvlJc w:val="left"/>
      <w:pPr>
        <w:ind w:left="30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BBD0B866">
      <w:start w:val="1"/>
      <w:numFmt w:val="bullet"/>
      <w:lvlText w:val="o"/>
      <w:lvlJc w:val="left"/>
      <w:pPr>
        <w:ind w:left="38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B346FF8E">
      <w:start w:val="1"/>
      <w:numFmt w:val="bullet"/>
      <w:lvlText w:val="▪"/>
      <w:lvlJc w:val="left"/>
      <w:pPr>
        <w:ind w:left="45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7504BDA8">
      <w:start w:val="1"/>
      <w:numFmt w:val="bullet"/>
      <w:lvlText w:val="•"/>
      <w:lvlJc w:val="left"/>
      <w:pPr>
        <w:ind w:left="52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46D863CE">
      <w:start w:val="1"/>
      <w:numFmt w:val="bullet"/>
      <w:lvlText w:val="o"/>
      <w:lvlJc w:val="left"/>
      <w:pPr>
        <w:ind w:left="59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414ECA5C">
      <w:start w:val="1"/>
      <w:numFmt w:val="bullet"/>
      <w:lvlText w:val="▪"/>
      <w:lvlJc w:val="left"/>
      <w:pPr>
        <w:ind w:left="66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 w15:restartNumberingAfterBreak="0">
    <w:nsid w:val="49B90EDB"/>
    <w:multiLevelType w:val="multilevel"/>
    <w:tmpl w:val="42BA6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6DC5E3A"/>
    <w:multiLevelType w:val="multilevel"/>
    <w:tmpl w:val="37623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0511940"/>
    <w:multiLevelType w:val="multilevel"/>
    <w:tmpl w:val="B1D85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2"/>
  </w:num>
  <w:num w:numId="3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0"/>
  </w:num>
  <w:num w:numId="8">
    <w:abstractNumId w:val="3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899"/>
    <w:rsid w:val="000420FB"/>
    <w:rsid w:val="00086D14"/>
    <w:rsid w:val="00224B3E"/>
    <w:rsid w:val="003B7708"/>
    <w:rsid w:val="005D5680"/>
    <w:rsid w:val="00661899"/>
    <w:rsid w:val="006B6B87"/>
    <w:rsid w:val="008E4A37"/>
    <w:rsid w:val="009C3D78"/>
    <w:rsid w:val="00B431B3"/>
    <w:rsid w:val="00D52FCA"/>
    <w:rsid w:val="00F32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5E43E91"/>
  <w15:chartTrackingRefBased/>
  <w15:docId w15:val="{F129C39A-638E-48AD-B7F3-754277BB5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31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B431B3"/>
    <w:pPr>
      <w:keepNext/>
      <w:outlineLvl w:val="2"/>
    </w:pPr>
    <w:rPr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B431B3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styleId="a3">
    <w:name w:val="Hyperlink"/>
    <w:basedOn w:val="a0"/>
    <w:uiPriority w:val="99"/>
    <w:unhideWhenUsed/>
    <w:rsid w:val="00B431B3"/>
    <w:rPr>
      <w:color w:val="0563C1" w:themeColor="hyperlink"/>
      <w:u w:val="single"/>
    </w:rPr>
  </w:style>
  <w:style w:type="paragraph" w:styleId="a4">
    <w:name w:val="Normal (Web)"/>
    <w:basedOn w:val="a"/>
    <w:semiHidden/>
    <w:unhideWhenUsed/>
    <w:rsid w:val="00B431B3"/>
    <w:pPr>
      <w:spacing w:before="100" w:beforeAutospacing="1" w:after="100" w:afterAutospacing="1"/>
    </w:pPr>
  </w:style>
  <w:style w:type="paragraph" w:styleId="a5">
    <w:name w:val="footnote text"/>
    <w:basedOn w:val="a"/>
    <w:link w:val="a6"/>
    <w:semiHidden/>
    <w:unhideWhenUsed/>
    <w:qFormat/>
    <w:rsid w:val="00B431B3"/>
    <w:rPr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B431B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B431B3"/>
    <w:pPr>
      <w:widowControl w:val="0"/>
      <w:autoSpaceDE w:val="0"/>
      <w:autoSpaceDN w:val="0"/>
    </w:pPr>
    <w:rPr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99"/>
    <w:semiHidden/>
    <w:rsid w:val="00B431B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List Paragraph"/>
    <w:basedOn w:val="a"/>
    <w:uiPriority w:val="99"/>
    <w:qFormat/>
    <w:rsid w:val="00B431B3"/>
    <w:pPr>
      <w:widowControl w:val="0"/>
      <w:autoSpaceDE w:val="0"/>
      <w:autoSpaceDN w:val="0"/>
      <w:ind w:left="636" w:firstLine="566"/>
    </w:pPr>
    <w:rPr>
      <w:sz w:val="22"/>
      <w:szCs w:val="22"/>
    </w:rPr>
  </w:style>
  <w:style w:type="paragraph" w:customStyle="1" w:styleId="msonospacing0">
    <w:name w:val="msonospacing"/>
    <w:basedOn w:val="a"/>
    <w:rsid w:val="00B431B3"/>
    <w:pPr>
      <w:spacing w:before="100" w:beforeAutospacing="1" w:after="100" w:afterAutospacing="1"/>
    </w:pPr>
  </w:style>
  <w:style w:type="paragraph" w:customStyle="1" w:styleId="Default">
    <w:name w:val="Default"/>
    <w:rsid w:val="00B431B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">
    <w:name w:val="Абзац списка1"/>
    <w:basedOn w:val="a"/>
    <w:rsid w:val="00B431B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B431B3"/>
  </w:style>
  <w:style w:type="character" w:styleId="aa">
    <w:name w:val="Strong"/>
    <w:basedOn w:val="a0"/>
    <w:qFormat/>
    <w:rsid w:val="00B431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36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https://ds6lmr.obrpro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hvc_ds6@mosreg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6209</Words>
  <Characters>35396</Characters>
  <Application>Microsoft Office Word</Application>
  <DocSecurity>0</DocSecurity>
  <Lines>294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2021-04-19T06:08:00Z</dcterms:created>
  <dcterms:modified xsi:type="dcterms:W3CDTF">2021-04-19T12:59:00Z</dcterms:modified>
</cp:coreProperties>
</file>