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4" w:rsidRDefault="00177DB4" w:rsidP="00177DB4">
      <w:pPr>
        <w:pStyle w:val="a6"/>
        <w:jc w:val="center"/>
        <w:rPr>
          <w:b/>
        </w:rPr>
      </w:pPr>
      <w:proofErr w:type="gramStart"/>
      <w:r>
        <w:rPr>
          <w:b/>
        </w:rPr>
        <w:t>Аналитическая  справка</w:t>
      </w:r>
      <w:proofErr w:type="gramEnd"/>
      <w:r>
        <w:rPr>
          <w:b/>
        </w:rPr>
        <w:t xml:space="preserve"> </w:t>
      </w:r>
    </w:p>
    <w:p w:rsidR="00177DB4" w:rsidRDefault="00177DB4" w:rsidP="00177DB4">
      <w:pPr>
        <w:pStyle w:val="a6"/>
        <w:jc w:val="center"/>
      </w:pPr>
      <w:r>
        <w:t xml:space="preserve">воспитательной   </w:t>
      </w:r>
      <w:proofErr w:type="gramStart"/>
      <w:r>
        <w:t>образовательной  работы</w:t>
      </w:r>
      <w:proofErr w:type="gramEnd"/>
      <w:r>
        <w:t xml:space="preserve"> МБДОУ ЦРР – детский сад № 6                    «Колокольчик»  за 2020 – 2021  учебный год.</w:t>
      </w:r>
    </w:p>
    <w:p w:rsidR="00177DB4" w:rsidRDefault="00177DB4" w:rsidP="00177DB4">
      <w:pPr>
        <w:pStyle w:val="a6"/>
        <w:jc w:val="center"/>
      </w:pPr>
    </w:p>
    <w:p w:rsidR="00177DB4" w:rsidRDefault="00177DB4" w:rsidP="00177DB4">
      <w:pPr>
        <w:pStyle w:val="a6"/>
      </w:pPr>
    </w:p>
    <w:p w:rsidR="00177DB4" w:rsidRDefault="00177DB4" w:rsidP="00177DB4">
      <w:pPr>
        <w:pStyle w:val="a6"/>
        <w:rPr>
          <w:b/>
        </w:rPr>
      </w:pPr>
      <w:r>
        <w:t xml:space="preserve">           </w:t>
      </w:r>
      <w:r>
        <w:rPr>
          <w:b/>
        </w:rPr>
        <w:t>Материально-техническая база</w:t>
      </w:r>
    </w:p>
    <w:p w:rsidR="00177DB4" w:rsidRDefault="00177DB4" w:rsidP="00177DB4">
      <w:pPr>
        <w:pStyle w:val="a6"/>
        <w:ind w:right="205" w:firstLine="567"/>
        <w:jc w:val="both"/>
      </w:pPr>
      <w:r>
        <w:t>Помещения детского сада включают в себя 11 групповых комнат, включая санузлы и буфеты; 1 музыкальный зал; 1 физкультурный зал,</w:t>
      </w:r>
      <w:r>
        <w:rPr>
          <w:spacing w:val="-10"/>
        </w:rPr>
        <w:t xml:space="preserve"> </w:t>
      </w:r>
      <w:r>
        <w:t>кабинет</w:t>
      </w:r>
      <w:r>
        <w:rPr>
          <w:spacing w:val="-13"/>
        </w:rPr>
        <w:t xml:space="preserve"> </w:t>
      </w:r>
      <w:r>
        <w:t>инструктора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физкультуре.</w:t>
      </w:r>
      <w:r>
        <w:rPr>
          <w:spacing w:val="-13"/>
        </w:rPr>
        <w:t xml:space="preserve"> </w:t>
      </w:r>
      <w:r>
        <w:t>Имеются</w:t>
      </w:r>
      <w:r>
        <w:rPr>
          <w:spacing w:val="-11"/>
        </w:rPr>
        <w:t xml:space="preserve"> </w:t>
      </w:r>
      <w:r>
        <w:t xml:space="preserve">отдельные кабинеты: 1 кабинет заведующего ДОУ, 2 кабинета учителя-логопеда, 1 кабинет педагога-психолога с сенсорной комнатой, медицинский блок, 1 кабинет заместителя заведующего по АХЧ, 1 кабинет методиста, 1 кабинет музыкального руководителя, 1 </w:t>
      </w:r>
      <w:proofErr w:type="gramStart"/>
      <w:r>
        <w:t>кабинет  по</w:t>
      </w:r>
      <w:proofErr w:type="gramEnd"/>
      <w:r>
        <w:t xml:space="preserve"> охране труда, мини-музей «Русская изба», комната по ОБЖ, зимний сад, патриотический уголок.</w:t>
      </w:r>
    </w:p>
    <w:p w:rsidR="00177DB4" w:rsidRDefault="00177DB4" w:rsidP="00177DB4">
      <w:pPr>
        <w:pStyle w:val="a6"/>
        <w:ind w:right="207"/>
        <w:jc w:val="both"/>
      </w:pPr>
      <w:r>
        <w:t xml:space="preserve">     Функционирует пищеблок, который оснащён всем необходимым оборудованием.</w:t>
      </w:r>
    </w:p>
    <w:p w:rsidR="00177DB4" w:rsidRDefault="00177DB4" w:rsidP="00177DB4">
      <w:pPr>
        <w:pStyle w:val="a6"/>
        <w:ind w:right="206" w:firstLine="566"/>
        <w:jc w:val="both"/>
      </w:pPr>
      <w:r>
        <w:t>Мебель в игровых комнатах и кабинетах для занятий с детьми соответствует возрастным</w:t>
      </w:r>
      <w:r>
        <w:rPr>
          <w:spacing w:val="-10"/>
        </w:rPr>
        <w:t xml:space="preserve"> </w:t>
      </w:r>
      <w:r>
        <w:t>особенностям</w:t>
      </w:r>
      <w:r>
        <w:rPr>
          <w:spacing w:val="-10"/>
        </w:rPr>
        <w:t xml:space="preserve"> </w:t>
      </w:r>
      <w:r>
        <w:t>воспитанников.</w:t>
      </w:r>
      <w:r>
        <w:rPr>
          <w:spacing w:val="-9"/>
        </w:rPr>
        <w:t xml:space="preserve"> </w:t>
      </w:r>
      <w:r>
        <w:t>Оснащённость,</w:t>
      </w:r>
      <w:r>
        <w:rPr>
          <w:spacing w:val="-10"/>
        </w:rPr>
        <w:t xml:space="preserve"> </w:t>
      </w:r>
      <w:r>
        <w:t>воздушный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тепловой режим соответствуют санитарно-гигиеническим нормам. Методический кабинет, а также кабинеты для занятий с детьми хорошо оснащены необходимой </w:t>
      </w:r>
      <w:proofErr w:type="gramStart"/>
      <w:r>
        <w:t>методической  литературой</w:t>
      </w:r>
      <w:proofErr w:type="gramEnd"/>
      <w:r>
        <w:t xml:space="preserve">,  пособиями   и   игровым   инвентарём.   </w:t>
      </w:r>
      <w:proofErr w:type="gramStart"/>
      <w:r>
        <w:t>Участки  для</w:t>
      </w:r>
      <w:proofErr w:type="gramEnd"/>
      <w:r>
        <w:t xml:space="preserve">  прогулки  с  детьми   оснащены   необходимым   для   игры   инвентарём;   на территории детского сада имеются  1 спортивная </w:t>
      </w:r>
      <w:r>
        <w:rPr>
          <w:spacing w:val="-9"/>
        </w:rPr>
        <w:t xml:space="preserve"> </w:t>
      </w:r>
      <w:r>
        <w:t>площадка,1 – игровая площадка,  огород, «Поляна сказок», уголок леса.</w:t>
      </w:r>
    </w:p>
    <w:p w:rsidR="00177DB4" w:rsidRDefault="00177DB4" w:rsidP="00177DB4">
      <w:pPr>
        <w:pStyle w:val="a6"/>
        <w:spacing w:before="9"/>
        <w:rPr>
          <w:sz w:val="27"/>
        </w:rPr>
      </w:pPr>
    </w:p>
    <w:p w:rsidR="00177DB4" w:rsidRDefault="00177DB4" w:rsidP="00177DB4">
      <w:pPr>
        <w:pStyle w:val="Heading21"/>
        <w:spacing w:before="1" w:line="322" w:lineRule="exact"/>
        <w:ind w:left="0"/>
      </w:pPr>
      <w:r>
        <w:t xml:space="preserve">Краткий </w:t>
      </w:r>
      <w:proofErr w:type="gramStart"/>
      <w:r>
        <w:t>анализ  востребованности</w:t>
      </w:r>
      <w:proofErr w:type="gramEnd"/>
      <w:r>
        <w:t xml:space="preserve">  ДОУ в социуме</w:t>
      </w:r>
    </w:p>
    <w:p w:rsidR="00177DB4" w:rsidRDefault="00177DB4" w:rsidP="00177DB4">
      <w:pPr>
        <w:pStyle w:val="a6"/>
        <w:spacing w:line="322" w:lineRule="exact"/>
      </w:pPr>
      <w:r>
        <w:t>Контингент детей, посещающих ДОУ — это дети всего</w:t>
      </w:r>
      <w:r>
        <w:rPr>
          <w:spacing w:val="55"/>
        </w:rPr>
        <w:t xml:space="preserve"> </w:t>
      </w:r>
      <w:r>
        <w:t>микрорайона</w:t>
      </w:r>
    </w:p>
    <w:p w:rsidR="00177DB4" w:rsidRDefault="00177DB4" w:rsidP="00177DB4">
      <w:pPr>
        <w:pStyle w:val="a6"/>
        <w:spacing w:line="322" w:lineRule="exact"/>
      </w:pPr>
      <w:r>
        <w:t xml:space="preserve"> городского округа Луховицы Московской области.</w:t>
      </w:r>
    </w:p>
    <w:p w:rsidR="00177DB4" w:rsidRDefault="00177DB4" w:rsidP="00177DB4">
      <w:pPr>
        <w:pStyle w:val="a6"/>
        <w:ind w:right="207" w:firstLine="566"/>
        <w:jc w:val="both"/>
      </w:pPr>
      <w:r>
        <w:t xml:space="preserve">Потребность семей в ДОУ растёт, наше дошкольное </w:t>
      </w:r>
      <w:proofErr w:type="gramStart"/>
      <w:r>
        <w:t>учреждение  предоставляет</w:t>
      </w:r>
      <w:proofErr w:type="gramEnd"/>
      <w:r>
        <w:t xml:space="preserve"> бесплатные образовательные и оздоровительные услуги. Квалифицированные педагогические и медицинские специалисты обеспечивают разностороннее и целостное развитие ребёнка.</w:t>
      </w:r>
    </w:p>
    <w:p w:rsidR="00177DB4" w:rsidRDefault="00177DB4" w:rsidP="00177DB4">
      <w:pPr>
        <w:pStyle w:val="a6"/>
        <w:spacing w:before="11"/>
        <w:rPr>
          <w:sz w:val="27"/>
        </w:rPr>
      </w:pPr>
    </w:p>
    <w:p w:rsidR="00177DB4" w:rsidRDefault="00177DB4" w:rsidP="00177DB4">
      <w:pPr>
        <w:pStyle w:val="Heading21"/>
        <w:spacing w:line="322" w:lineRule="exact"/>
        <w:ind w:left="0"/>
      </w:pPr>
      <w:r>
        <w:t>Характеристика контингента воспитанников ДОУ</w:t>
      </w:r>
    </w:p>
    <w:p w:rsidR="00177DB4" w:rsidRDefault="00177DB4" w:rsidP="00177DB4">
      <w:pPr>
        <w:pStyle w:val="a6"/>
        <w:ind w:right="2217" w:hanging="1"/>
      </w:pPr>
      <w:r>
        <w:t>В ДОУ функционируют 11 групп. Из них в 2020-</w:t>
      </w:r>
      <w:proofErr w:type="gramStart"/>
      <w:r>
        <w:t>2021  уч.</w:t>
      </w:r>
      <w:proofErr w:type="gramEnd"/>
      <w:r>
        <w:t xml:space="preserve"> г.: </w:t>
      </w:r>
    </w:p>
    <w:p w:rsidR="00177DB4" w:rsidRDefault="00177DB4" w:rsidP="00177DB4">
      <w:pPr>
        <w:pStyle w:val="a6"/>
        <w:ind w:right="2217" w:hanging="1"/>
      </w:pPr>
      <w:r>
        <w:t>3 группы детей раннего возраста</w:t>
      </w:r>
    </w:p>
    <w:p w:rsidR="00177DB4" w:rsidRDefault="00177DB4" w:rsidP="00177DB4">
      <w:pPr>
        <w:pStyle w:val="a6"/>
        <w:ind w:right="2217" w:hanging="1"/>
      </w:pPr>
      <w:r>
        <w:t>2 группы детей младшего возраста</w:t>
      </w:r>
    </w:p>
    <w:p w:rsidR="00177DB4" w:rsidRDefault="00177DB4" w:rsidP="00177DB4">
      <w:pPr>
        <w:pStyle w:val="a6"/>
        <w:spacing w:line="317" w:lineRule="exact"/>
      </w:pPr>
      <w:r>
        <w:t>2 группы детей среднего возраста</w:t>
      </w:r>
    </w:p>
    <w:p w:rsidR="00177DB4" w:rsidRDefault="00177DB4" w:rsidP="00177DB4">
      <w:pPr>
        <w:pStyle w:val="a6"/>
        <w:spacing w:line="322" w:lineRule="exact"/>
      </w:pPr>
      <w:r>
        <w:t>2 группы старшего возраста</w:t>
      </w:r>
    </w:p>
    <w:p w:rsidR="00177DB4" w:rsidRDefault="00177DB4" w:rsidP="00177DB4">
      <w:pPr>
        <w:tabs>
          <w:tab w:val="left" w:pos="1415"/>
        </w:tabs>
        <w:spacing w:before="2"/>
        <w:ind w:right="3800"/>
        <w:rPr>
          <w:sz w:val="28"/>
        </w:rPr>
      </w:pPr>
      <w:r>
        <w:rPr>
          <w:sz w:val="28"/>
        </w:rPr>
        <w:t xml:space="preserve">2 группы подготовительные к школе. </w:t>
      </w:r>
    </w:p>
    <w:p w:rsidR="00177DB4" w:rsidRDefault="00177DB4" w:rsidP="00177DB4">
      <w:pPr>
        <w:tabs>
          <w:tab w:val="left" w:pos="1415"/>
        </w:tabs>
        <w:spacing w:before="2"/>
        <w:ind w:right="991"/>
        <w:rPr>
          <w:sz w:val="28"/>
        </w:rPr>
      </w:pPr>
      <w:r>
        <w:rPr>
          <w:sz w:val="28"/>
        </w:rPr>
        <w:t>Списочный состав воспитанников составляет – 265 человек</w:t>
      </w:r>
    </w:p>
    <w:p w:rsidR="00177DB4" w:rsidRDefault="00177DB4" w:rsidP="00177DB4">
      <w:pPr>
        <w:tabs>
          <w:tab w:val="left" w:pos="1415"/>
        </w:tabs>
        <w:spacing w:before="2"/>
        <w:ind w:right="1365"/>
        <w:rPr>
          <w:sz w:val="28"/>
        </w:rPr>
      </w:pPr>
      <w:r>
        <w:rPr>
          <w:sz w:val="28"/>
        </w:rPr>
        <w:t xml:space="preserve">Выпущено в школу в текущем году </w:t>
      </w:r>
      <w:r>
        <w:rPr>
          <w:b/>
          <w:sz w:val="28"/>
        </w:rPr>
        <w:t xml:space="preserve">54 </w:t>
      </w:r>
      <w:r>
        <w:rPr>
          <w:sz w:val="28"/>
        </w:rPr>
        <w:t xml:space="preserve">ребёнка </w:t>
      </w:r>
    </w:p>
    <w:p w:rsidR="00177DB4" w:rsidRDefault="00177DB4" w:rsidP="00177DB4">
      <w:pPr>
        <w:tabs>
          <w:tab w:val="left" w:pos="1415"/>
        </w:tabs>
        <w:spacing w:before="2"/>
        <w:ind w:right="3800"/>
        <w:rPr>
          <w:sz w:val="28"/>
        </w:rPr>
      </w:pPr>
      <w:r>
        <w:rPr>
          <w:sz w:val="28"/>
        </w:rPr>
        <w:t>Планируется принять 65 детей.</w:t>
      </w:r>
    </w:p>
    <w:p w:rsidR="00177DB4" w:rsidRDefault="00177DB4" w:rsidP="00177DB4">
      <w:pPr>
        <w:pStyle w:val="a6"/>
        <w:spacing w:before="1"/>
      </w:pPr>
      <w:r>
        <w:t xml:space="preserve"> </w:t>
      </w:r>
    </w:p>
    <w:p w:rsidR="00177DB4" w:rsidRDefault="00177DB4" w:rsidP="00177DB4">
      <w:pPr>
        <w:pStyle w:val="a6"/>
        <w:spacing w:before="1"/>
      </w:pPr>
    </w:p>
    <w:p w:rsidR="00177DB4" w:rsidRDefault="00177DB4" w:rsidP="00177DB4">
      <w:pPr>
        <w:pStyle w:val="a6"/>
        <w:spacing w:before="1"/>
      </w:pPr>
    </w:p>
    <w:p w:rsidR="00177DB4" w:rsidRDefault="00177DB4" w:rsidP="00177DB4">
      <w:pPr>
        <w:jc w:val="both"/>
        <w:rPr>
          <w:b/>
        </w:rPr>
      </w:pPr>
    </w:p>
    <w:p w:rsidR="00177DB4" w:rsidRDefault="00177DB4" w:rsidP="00177DB4">
      <w:pPr>
        <w:jc w:val="both"/>
        <w:rPr>
          <w:b/>
        </w:rPr>
      </w:pPr>
    </w:p>
    <w:p w:rsidR="00177DB4" w:rsidRDefault="00177DB4" w:rsidP="00177D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Парциальные программы, используемые в воспитательно-</w:t>
      </w:r>
      <w:proofErr w:type="gramStart"/>
      <w:r>
        <w:rPr>
          <w:b/>
          <w:sz w:val="28"/>
          <w:szCs w:val="28"/>
        </w:rPr>
        <w:t>образовательном  процессе</w:t>
      </w:r>
      <w:proofErr w:type="gramEnd"/>
      <w:r>
        <w:rPr>
          <w:b/>
          <w:sz w:val="28"/>
          <w:szCs w:val="28"/>
        </w:rPr>
        <w:t xml:space="preserve"> дошкольного учреждения: </w:t>
      </w:r>
    </w:p>
    <w:tbl>
      <w:tblPr>
        <w:tblW w:w="9495" w:type="dxa"/>
        <w:tblInd w:w="8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990"/>
        <w:gridCol w:w="2415"/>
        <w:gridCol w:w="3343"/>
        <w:gridCol w:w="1747"/>
      </w:tblGrid>
      <w:tr w:rsidR="00177DB4" w:rsidTr="00177DB4">
        <w:trPr>
          <w:cantSplit/>
          <w:trHeight w:val="151"/>
        </w:trPr>
        <w:tc>
          <w:tcPr>
            <w:tcW w:w="19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177DB4" w:rsidRDefault="00177DB4">
            <w:pPr>
              <w:pStyle w:val="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Приоритетное направление</w:t>
            </w:r>
          </w:p>
        </w:tc>
        <w:tc>
          <w:tcPr>
            <w:tcW w:w="24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Автор программы</w:t>
            </w:r>
          </w:p>
        </w:tc>
        <w:tc>
          <w:tcPr>
            <w:tcW w:w="33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программы</w:t>
            </w:r>
          </w:p>
        </w:tc>
        <w:tc>
          <w:tcPr>
            <w:tcW w:w="17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77DB4" w:rsidRDefault="00177DB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 дошкольников</w:t>
            </w:r>
          </w:p>
        </w:tc>
      </w:tr>
      <w:tr w:rsidR="00177DB4" w:rsidTr="00177DB4">
        <w:trPr>
          <w:cantSplit/>
          <w:trHeight w:val="490"/>
        </w:trPr>
        <w:tc>
          <w:tcPr>
            <w:tcW w:w="199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177DB4" w:rsidRDefault="00177DB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Физическое развитие 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М.Ю.Картушина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Программа « Зеленый  огонек»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3-7 лет</w:t>
            </w:r>
          </w:p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7DB4" w:rsidTr="00177DB4">
        <w:trPr>
          <w:cantSplit/>
        </w:trPr>
        <w:tc>
          <w:tcPr>
            <w:tcW w:w="19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177DB4" w:rsidRDefault="00177DB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Познавательное развитие </w:t>
            </w:r>
          </w:p>
        </w:tc>
        <w:tc>
          <w:tcPr>
            <w:tcW w:w="241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Н.А. Рыжова </w:t>
            </w:r>
          </w:p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экологического образования дошкольников «Наш дом – природа»</w:t>
            </w:r>
          </w:p>
        </w:tc>
        <w:tc>
          <w:tcPr>
            <w:tcW w:w="17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 лет</w:t>
            </w:r>
          </w:p>
        </w:tc>
      </w:tr>
      <w:tr w:rsidR="00177DB4" w:rsidTr="00177DB4">
        <w:trPr>
          <w:cantSplit/>
        </w:trPr>
        <w:tc>
          <w:tcPr>
            <w:tcW w:w="19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tabs>
                <w:tab w:val="left" w:pos="1134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С.Н. Николаева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«Методика экологического  воспитания  дошкольников»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5-7 лет</w:t>
            </w:r>
          </w:p>
        </w:tc>
      </w:tr>
      <w:tr w:rsidR="00177DB4" w:rsidTr="00177DB4">
        <w:trPr>
          <w:cantSplit/>
        </w:trPr>
        <w:tc>
          <w:tcPr>
            <w:tcW w:w="19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tabs>
                <w:tab w:val="left" w:pos="1134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Н.В. Алешина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Ознакомление дошкольников с окружающей  и социальной действительностью»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3 -7 лет</w:t>
            </w:r>
          </w:p>
        </w:tc>
      </w:tr>
      <w:tr w:rsidR="00177DB4" w:rsidTr="00177DB4">
        <w:trPr>
          <w:cantSplit/>
        </w:trPr>
        <w:tc>
          <w:tcPr>
            <w:tcW w:w="19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tabs>
                <w:tab w:val="left" w:pos="1134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Л.Г.  Комарова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«Строим  из ЛЕГО»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3- 7 лет</w:t>
            </w:r>
          </w:p>
        </w:tc>
      </w:tr>
      <w:tr w:rsidR="00177DB4" w:rsidTr="00177DB4">
        <w:trPr>
          <w:cantSplit/>
        </w:trPr>
        <w:tc>
          <w:tcPr>
            <w:tcW w:w="19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tabs>
                <w:tab w:val="left" w:pos="1134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И.А. </w:t>
            </w:r>
            <w:proofErr w:type="spellStart"/>
            <w:r>
              <w:rPr>
                <w:rFonts w:eastAsia="Calibri"/>
                <w:lang w:eastAsia="en-US"/>
              </w:rPr>
              <w:t>Помораева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В.КА.Позина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 Занятия по ФЭМП во второй младшей, средней, старшей, подготовительной  группах  детского сада».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3-7 лет</w:t>
            </w:r>
          </w:p>
        </w:tc>
      </w:tr>
      <w:tr w:rsidR="00177DB4" w:rsidTr="00177DB4">
        <w:trPr>
          <w:cantSplit/>
        </w:trPr>
        <w:tc>
          <w:tcPr>
            <w:tcW w:w="19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tabs>
                <w:tab w:val="left" w:pos="1134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В.П. Новикова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«Цикл  занятий  по  обучению детей элементарной математике».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3-7 лет</w:t>
            </w:r>
          </w:p>
        </w:tc>
      </w:tr>
      <w:tr w:rsidR="00177DB4" w:rsidTr="00177DB4">
        <w:trPr>
          <w:cantSplit/>
        </w:trPr>
        <w:tc>
          <w:tcPr>
            <w:tcW w:w="19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177DB4" w:rsidRDefault="00177DB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Т.Б. </w:t>
            </w:r>
            <w:proofErr w:type="spellStart"/>
            <w:r>
              <w:rPr>
                <w:lang w:eastAsia="en-US"/>
              </w:rPr>
              <w:t>Фличева</w:t>
            </w:r>
            <w:proofErr w:type="spellEnd"/>
            <w:r>
              <w:rPr>
                <w:lang w:eastAsia="en-US"/>
              </w:rPr>
              <w:t xml:space="preserve">,                Г.В. Чиркина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Воспитание  и обучение  детей  с фонетико- фонематическим недоразвитием речи».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3-7 лет</w:t>
            </w:r>
          </w:p>
        </w:tc>
      </w:tr>
      <w:tr w:rsidR="00177DB4" w:rsidTr="00177DB4">
        <w:trPr>
          <w:cantSplit/>
        </w:trPr>
        <w:tc>
          <w:tcPr>
            <w:tcW w:w="1990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О.С. Ушакова,                      Е.М. Струнина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«Развитие  речи детей 3-4 лет», « Развитие речи  4-5 лет», « Развитие речи 6-7 лет».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3- 7 лет</w:t>
            </w:r>
          </w:p>
        </w:tc>
      </w:tr>
      <w:tr w:rsidR="00177DB4" w:rsidTr="00177DB4">
        <w:trPr>
          <w:cantSplit/>
        </w:trPr>
        <w:tc>
          <w:tcPr>
            <w:tcW w:w="19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177DB4" w:rsidRDefault="00177DB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Р.Б.Стеркина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Н.Л.Авдеева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О.Л.Князева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«Основы безопасности детей дошкольного возраста»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3-7 лет</w:t>
            </w:r>
          </w:p>
        </w:tc>
      </w:tr>
      <w:tr w:rsidR="00177DB4" w:rsidTr="00177DB4">
        <w:trPr>
          <w:cantSplit/>
        </w:trPr>
        <w:tc>
          <w:tcPr>
            <w:tcW w:w="1990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Л.Л.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«Добрый мир». Православная культура для малышей 5-7лет.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 лет</w:t>
            </w:r>
          </w:p>
        </w:tc>
      </w:tr>
      <w:tr w:rsidR="00177DB4" w:rsidTr="00177DB4">
        <w:trPr>
          <w:cantSplit/>
        </w:trPr>
        <w:tc>
          <w:tcPr>
            <w:tcW w:w="19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177DB4" w:rsidRDefault="00177DB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Лыкова И.А.</w:t>
            </w:r>
          </w:p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2-7 лет</w:t>
            </w:r>
          </w:p>
        </w:tc>
      </w:tr>
      <w:tr w:rsidR="00177DB4" w:rsidTr="00177DB4">
        <w:trPr>
          <w:cantSplit/>
        </w:trPr>
        <w:tc>
          <w:tcPr>
            <w:tcW w:w="1990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Радынова</w:t>
            </w:r>
            <w:proofErr w:type="spellEnd"/>
            <w:r>
              <w:rPr>
                <w:lang w:eastAsia="en-US"/>
              </w:rPr>
              <w:t xml:space="preserve"> О.П.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«Музыкальные шедевры»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77DB4" w:rsidRDefault="00177DB4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3- 7 лет</w:t>
            </w:r>
          </w:p>
        </w:tc>
      </w:tr>
    </w:tbl>
    <w:p w:rsidR="00177DB4" w:rsidRDefault="00177DB4" w:rsidP="00177DB4">
      <w:pPr>
        <w:jc w:val="both"/>
        <w:rPr>
          <w:b/>
          <w:sz w:val="28"/>
          <w:szCs w:val="28"/>
        </w:rPr>
      </w:pPr>
    </w:p>
    <w:p w:rsidR="00177DB4" w:rsidRDefault="00177DB4" w:rsidP="00177DB4">
      <w:pPr>
        <w:jc w:val="both"/>
        <w:rPr>
          <w:b/>
          <w:sz w:val="28"/>
          <w:szCs w:val="28"/>
        </w:rPr>
      </w:pPr>
    </w:p>
    <w:p w:rsidR="00177DB4" w:rsidRDefault="00177DB4" w:rsidP="00177DB4">
      <w:pPr>
        <w:jc w:val="both"/>
        <w:rPr>
          <w:b/>
          <w:sz w:val="28"/>
          <w:szCs w:val="28"/>
        </w:rPr>
      </w:pPr>
    </w:p>
    <w:p w:rsidR="00177DB4" w:rsidRDefault="00177DB4" w:rsidP="00177DB4">
      <w:pPr>
        <w:jc w:val="both"/>
        <w:rPr>
          <w:b/>
          <w:sz w:val="28"/>
          <w:szCs w:val="28"/>
        </w:rPr>
      </w:pPr>
    </w:p>
    <w:p w:rsidR="00177DB4" w:rsidRDefault="00177DB4" w:rsidP="00177DB4">
      <w:pPr>
        <w:jc w:val="both"/>
        <w:rPr>
          <w:b/>
          <w:sz w:val="28"/>
          <w:szCs w:val="28"/>
        </w:rPr>
      </w:pPr>
    </w:p>
    <w:p w:rsidR="00177DB4" w:rsidRDefault="00177DB4" w:rsidP="00177DB4">
      <w:pPr>
        <w:jc w:val="both"/>
        <w:rPr>
          <w:b/>
          <w:sz w:val="28"/>
          <w:szCs w:val="28"/>
        </w:rPr>
      </w:pPr>
    </w:p>
    <w:p w:rsidR="00177DB4" w:rsidRDefault="00177DB4" w:rsidP="00177DB4">
      <w:pPr>
        <w:jc w:val="both"/>
        <w:rPr>
          <w:b/>
          <w:sz w:val="28"/>
          <w:szCs w:val="28"/>
        </w:rPr>
      </w:pPr>
    </w:p>
    <w:p w:rsidR="00177DB4" w:rsidRDefault="00177DB4" w:rsidP="00177D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Инновационные программы и технологии по основным направлениям воспитательно-образовательного процесса: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3259"/>
        <w:gridCol w:w="1842"/>
      </w:tblGrid>
      <w:tr w:rsidR="00177DB4" w:rsidTr="00177DB4">
        <w:trPr>
          <w:cantSplit/>
          <w:trHeight w:val="45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7DB4" w:rsidRDefault="00177DB4">
            <w:pPr>
              <w:pStyle w:val="3"/>
              <w:spacing w:line="276" w:lineRule="auto"/>
              <w:ind w:firstLine="142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Направление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Автор </w:t>
            </w:r>
          </w:p>
          <w:p w:rsidR="00177DB4" w:rsidRDefault="00177DB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программы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программы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</w:t>
            </w:r>
          </w:p>
          <w:p w:rsidR="00177DB4" w:rsidRDefault="00177DB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категория</w:t>
            </w:r>
          </w:p>
          <w:p w:rsidR="00177DB4" w:rsidRDefault="00177DB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дошкольников</w:t>
            </w:r>
          </w:p>
        </w:tc>
      </w:tr>
      <w:tr w:rsidR="00177DB4" w:rsidTr="00177DB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177DB4" w:rsidRDefault="00177DB4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Зимонина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«Расту здоровым»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3-7 </w:t>
            </w:r>
          </w:p>
        </w:tc>
      </w:tr>
      <w:tr w:rsidR="00177DB4" w:rsidTr="00177DB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7DB4" w:rsidRDefault="00177DB4">
            <w:pPr>
              <w:pStyle w:val="a4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Пензулавева</w:t>
            </w:r>
            <w:proofErr w:type="spellEnd"/>
            <w:r>
              <w:rPr>
                <w:lang w:eastAsia="en-US"/>
              </w:rPr>
              <w:t xml:space="preserve"> Л.И.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в детском саду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3-7</w:t>
            </w:r>
          </w:p>
        </w:tc>
      </w:tr>
      <w:tr w:rsidR="00177DB4" w:rsidTr="00177DB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7DB4" w:rsidRDefault="00177DB4">
            <w:pPr>
              <w:pStyle w:val="a4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Фирилева</w:t>
            </w:r>
            <w:proofErr w:type="spellEnd"/>
            <w:r>
              <w:rPr>
                <w:lang w:eastAsia="en-US"/>
              </w:rPr>
              <w:t xml:space="preserve"> Ж.Е., Сайкина Е.Г.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Са</w:t>
            </w:r>
            <w:proofErr w:type="spellEnd"/>
            <w:r>
              <w:rPr>
                <w:lang w:eastAsia="en-US"/>
              </w:rPr>
              <w:t>-Фи-</w:t>
            </w:r>
            <w:proofErr w:type="spellStart"/>
            <w:r>
              <w:rPr>
                <w:lang w:eastAsia="en-US"/>
              </w:rPr>
              <w:t>Дансе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3-7</w:t>
            </w:r>
          </w:p>
        </w:tc>
      </w:tr>
      <w:tr w:rsidR="00177DB4" w:rsidTr="00177DB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Волошина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 Играйте  на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3-7 </w:t>
            </w:r>
          </w:p>
        </w:tc>
      </w:tr>
      <w:tr w:rsidR="00177DB4" w:rsidTr="00177DB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Л.Л.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«Добрый мир». Православная культура для малышей 5-7лет.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 лет</w:t>
            </w:r>
          </w:p>
        </w:tc>
      </w:tr>
      <w:tr w:rsidR="00177DB4" w:rsidTr="00177DB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Алешина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«Ознакомление дошкольников с окружающим и социальным миром»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3-6 лет</w:t>
            </w:r>
          </w:p>
        </w:tc>
      </w:tr>
      <w:tr w:rsidR="00177DB4" w:rsidTr="00177DB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О.П. </w:t>
            </w:r>
            <w:proofErr w:type="spellStart"/>
            <w:r>
              <w:rPr>
                <w:lang w:eastAsia="en-US"/>
              </w:rPr>
              <w:t>Радынова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«Музыкальные шедевры»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3-7 лет</w:t>
            </w:r>
          </w:p>
        </w:tc>
      </w:tr>
      <w:tr w:rsidR="00177DB4" w:rsidTr="00177DB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Лыкова И.А.</w:t>
            </w:r>
          </w:p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3-7 лет</w:t>
            </w:r>
          </w:p>
        </w:tc>
      </w:tr>
      <w:tr w:rsidR="00177DB4" w:rsidTr="00177DB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Куцакова</w:t>
            </w:r>
            <w:proofErr w:type="spellEnd"/>
            <w:r>
              <w:rPr>
                <w:lang w:eastAsia="en-US"/>
              </w:rPr>
              <w:t xml:space="preserve"> Л.В.,</w:t>
            </w:r>
          </w:p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Мерзлякова С.И.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мире прекрасного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3-7 лет</w:t>
            </w:r>
          </w:p>
        </w:tc>
      </w:tr>
    </w:tbl>
    <w:p w:rsidR="00177DB4" w:rsidRDefault="00177DB4" w:rsidP="00177DB4">
      <w:pPr>
        <w:jc w:val="both"/>
        <w:rPr>
          <w:b/>
          <w:bCs/>
          <w:sz w:val="28"/>
          <w:szCs w:val="28"/>
        </w:rPr>
      </w:pPr>
    </w:p>
    <w:p w:rsidR="00177DB4" w:rsidRDefault="00177DB4" w:rsidP="00177DB4">
      <w:pPr>
        <w:jc w:val="both"/>
        <w:rPr>
          <w:b/>
          <w:bCs/>
          <w:sz w:val="28"/>
          <w:szCs w:val="28"/>
        </w:rPr>
      </w:pPr>
    </w:p>
    <w:p w:rsidR="00177DB4" w:rsidRDefault="00177DB4" w:rsidP="00177D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образовательные программы: </w:t>
      </w:r>
    </w:p>
    <w:p w:rsidR="00177DB4" w:rsidRDefault="00177DB4" w:rsidP="00177DB4">
      <w:pPr>
        <w:jc w:val="both"/>
        <w:rPr>
          <w:b/>
          <w:bCs/>
          <w:sz w:val="28"/>
          <w:szCs w:val="28"/>
        </w:rPr>
      </w:pPr>
    </w:p>
    <w:p w:rsidR="00177DB4" w:rsidRDefault="00177DB4" w:rsidP="00177DB4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реализации основной общеобразовательной программы: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410"/>
        <w:gridCol w:w="3260"/>
        <w:gridCol w:w="1843"/>
      </w:tblGrid>
      <w:tr w:rsidR="00177DB4" w:rsidTr="00177DB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Направленности дополнительного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</w:p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Возрастная категория дошкольников</w:t>
            </w:r>
          </w:p>
        </w:tc>
      </w:tr>
      <w:tr w:rsidR="00177DB4" w:rsidTr="00177DB4"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2020-2021</w:t>
            </w:r>
          </w:p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Познавательное,</w:t>
            </w:r>
          </w:p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социально-коммуникативное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«Юные  затейники»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5-7</w:t>
            </w:r>
          </w:p>
        </w:tc>
      </w:tr>
      <w:tr w:rsidR="00177DB4" w:rsidTr="00177D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</w:p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«Юный эколог»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</w:tr>
    </w:tbl>
    <w:p w:rsidR="00177DB4" w:rsidRDefault="00177DB4" w:rsidP="00177DB4">
      <w:pPr>
        <w:ind w:firstLine="142"/>
        <w:jc w:val="center"/>
        <w:outlineLvl w:val="0"/>
        <w:rPr>
          <w:sz w:val="32"/>
          <w:szCs w:val="32"/>
        </w:rPr>
      </w:pPr>
    </w:p>
    <w:p w:rsidR="00177DB4" w:rsidRDefault="00177DB4" w:rsidP="00177DB4">
      <w:pPr>
        <w:spacing w:before="73"/>
        <w:ind w:left="686"/>
        <w:rPr>
          <w:b/>
        </w:rPr>
      </w:pPr>
    </w:p>
    <w:p w:rsidR="00177DB4" w:rsidRDefault="00177DB4" w:rsidP="00177DB4">
      <w:pPr>
        <w:spacing w:before="73"/>
        <w:ind w:left="686"/>
        <w:rPr>
          <w:b/>
        </w:rPr>
      </w:pPr>
    </w:p>
    <w:p w:rsidR="00177DB4" w:rsidRDefault="00177DB4" w:rsidP="00177DB4">
      <w:pPr>
        <w:spacing w:before="73"/>
        <w:ind w:left="686"/>
        <w:rPr>
          <w:b/>
        </w:rPr>
      </w:pPr>
    </w:p>
    <w:p w:rsidR="00177DB4" w:rsidRDefault="00177DB4" w:rsidP="00177DB4">
      <w:pPr>
        <w:spacing w:before="73"/>
        <w:ind w:left="686"/>
        <w:rPr>
          <w:b/>
        </w:rPr>
      </w:pPr>
    </w:p>
    <w:p w:rsidR="00177DB4" w:rsidRDefault="00177DB4" w:rsidP="00177DB4">
      <w:pPr>
        <w:spacing w:before="73"/>
        <w:rPr>
          <w:b/>
        </w:rPr>
      </w:pPr>
    </w:p>
    <w:p w:rsidR="00177DB4" w:rsidRDefault="00177DB4" w:rsidP="00177DB4">
      <w:pPr>
        <w:spacing w:before="73"/>
        <w:ind w:left="68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повышения квалификации и аттестации педагогов</w:t>
      </w:r>
    </w:p>
    <w:p w:rsidR="00177DB4" w:rsidRDefault="00177DB4" w:rsidP="00177DB4">
      <w:pPr>
        <w:pStyle w:val="a6"/>
        <w:rPr>
          <w:b/>
          <w:color w:val="FF0000"/>
        </w:rPr>
      </w:pPr>
    </w:p>
    <w:p w:rsidR="00177DB4" w:rsidRDefault="00177DB4" w:rsidP="00177DB4">
      <w:pPr>
        <w:pStyle w:val="a6"/>
        <w:ind w:left="120" w:right="381" w:firstLine="566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  <w:u w:val="single"/>
        </w:rPr>
        <w:t xml:space="preserve">Результаты </w:t>
      </w:r>
      <w:proofErr w:type="gramStart"/>
      <w:r>
        <w:rPr>
          <w:sz w:val="24"/>
          <w:szCs w:val="24"/>
          <w:u w:val="single"/>
        </w:rPr>
        <w:t>обучения</w:t>
      </w:r>
      <w:r>
        <w:rPr>
          <w:sz w:val="24"/>
          <w:szCs w:val="24"/>
        </w:rPr>
        <w:t xml:space="preserve">  педагогов</w:t>
      </w:r>
      <w:proofErr w:type="gramEnd"/>
      <w:r>
        <w:rPr>
          <w:sz w:val="24"/>
          <w:szCs w:val="24"/>
        </w:rPr>
        <w:t xml:space="preserve">  на курсах  повышения квалификации в </w:t>
      </w:r>
      <w:r w:rsidR="00442926">
        <w:rPr>
          <w:sz w:val="24"/>
          <w:szCs w:val="24"/>
        </w:rPr>
        <w:t>2020-2021</w:t>
      </w:r>
      <w:r>
        <w:rPr>
          <w:sz w:val="24"/>
          <w:szCs w:val="24"/>
        </w:rPr>
        <w:t xml:space="preserve"> учебном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году</w:t>
      </w:r>
    </w:p>
    <w:p w:rsidR="00177DB4" w:rsidRDefault="00177DB4" w:rsidP="00177DB4">
      <w:pPr>
        <w:pStyle w:val="a6"/>
        <w:spacing w:before="10"/>
        <w:rPr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1745"/>
        <w:gridCol w:w="3403"/>
        <w:gridCol w:w="1843"/>
      </w:tblGrid>
      <w:tr w:rsidR="00177DB4" w:rsidTr="00177DB4">
        <w:trPr>
          <w:trHeight w:val="55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hideMark/>
          </w:tcPr>
          <w:p w:rsidR="00177DB4" w:rsidRDefault="00442926">
            <w:pPr>
              <w:pStyle w:val="TableParagraph"/>
              <w:spacing w:before="138" w:line="276" w:lineRule="auto"/>
              <w:ind w:left="162" w:right="1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hideMark/>
          </w:tcPr>
          <w:p w:rsidR="00177DB4" w:rsidRDefault="00177DB4">
            <w:pPr>
              <w:pStyle w:val="TableParagraph"/>
              <w:spacing w:before="138" w:line="276" w:lineRule="auto"/>
              <w:ind w:left="28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hideMark/>
          </w:tcPr>
          <w:p w:rsidR="00177DB4" w:rsidRDefault="00177DB4">
            <w:pPr>
              <w:pStyle w:val="TableParagraph"/>
              <w:spacing w:before="1" w:line="270" w:lineRule="atLeast"/>
              <w:ind w:left="169" w:right="166" w:firstLine="12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hideMark/>
          </w:tcPr>
          <w:p w:rsidR="00177DB4" w:rsidRDefault="00177DB4">
            <w:pPr>
              <w:pStyle w:val="TableParagraph"/>
              <w:spacing w:before="1" w:line="270" w:lineRule="atLeast"/>
              <w:ind w:left="637" w:right="304" w:hanging="3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177DB4" w:rsidTr="00177DB4">
        <w:trPr>
          <w:trHeight w:val="951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B4" w:rsidRDefault="00177DB4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177DB4" w:rsidRDefault="00BC3566">
            <w:pPr>
              <w:pStyle w:val="TableParagraph"/>
              <w:spacing w:line="276" w:lineRule="auto"/>
              <w:ind w:left="182" w:right="1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bookmarkStart w:id="0" w:name="_GoBack"/>
            <w:bookmarkEnd w:id="0"/>
            <w:r w:rsidR="00442926">
              <w:rPr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442926">
            <w:pPr>
              <w:pStyle w:val="TableParagraph"/>
              <w:spacing w:before="135" w:line="276" w:lineRule="auto"/>
              <w:ind w:left="400" w:right="373" w:firstLine="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B4" w:rsidRDefault="00177DB4">
            <w:pPr>
              <w:spacing w:line="276" w:lineRule="auto"/>
              <w:ind w:left="119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Психолого – </w:t>
            </w:r>
            <w:proofErr w:type="gramStart"/>
            <w:r>
              <w:rPr>
                <w:lang w:eastAsia="en-US"/>
              </w:rPr>
              <w:t>педагогические  аспекты</w:t>
            </w:r>
            <w:proofErr w:type="gramEnd"/>
            <w:r>
              <w:rPr>
                <w:lang w:eastAsia="en-US"/>
              </w:rPr>
              <w:t xml:space="preserve">  профессиональной компетентности педагога</w:t>
            </w:r>
          </w:p>
          <w:p w:rsidR="00177DB4" w:rsidRDefault="00177DB4">
            <w:pPr>
              <w:spacing w:line="276" w:lineRule="auto"/>
              <w:ind w:left="119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B4" w:rsidRDefault="00177DB4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177DB4" w:rsidRDefault="00177DB4">
            <w:pPr>
              <w:pStyle w:val="TableParagraph"/>
              <w:spacing w:line="276" w:lineRule="auto"/>
              <w:ind w:left="501" w:right="49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 ч</w:t>
            </w:r>
          </w:p>
        </w:tc>
      </w:tr>
      <w:tr w:rsidR="00177DB4" w:rsidTr="00177DB4">
        <w:trPr>
          <w:trHeight w:val="55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442926">
            <w:pPr>
              <w:pStyle w:val="TableParagraph"/>
              <w:spacing w:before="138" w:line="276" w:lineRule="auto"/>
              <w:ind w:left="180" w:right="1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чел.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pStyle w:val="TableParagraph"/>
              <w:spacing w:before="138" w:line="276" w:lineRule="auto"/>
              <w:ind w:left="2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442926" w:rsidP="00442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«Воспитание и коррекция нарушений речи детей дошкольного возраста  в логопедической группе в соответствии с ФГОС ДО»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pStyle w:val="TableParagraph"/>
              <w:spacing w:before="138" w:line="276" w:lineRule="auto"/>
              <w:ind w:left="501" w:right="49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 ч</w:t>
            </w:r>
          </w:p>
        </w:tc>
      </w:tr>
      <w:tr w:rsidR="00177DB4" w:rsidTr="00177DB4">
        <w:trPr>
          <w:trHeight w:val="551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442926">
            <w:pPr>
              <w:pStyle w:val="TableParagraph"/>
              <w:spacing w:before="135" w:line="276" w:lineRule="auto"/>
              <w:ind w:left="182" w:right="1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чел.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442926">
            <w:pPr>
              <w:pStyle w:val="TableParagraph"/>
              <w:spacing w:before="135" w:line="276" w:lineRule="auto"/>
              <w:ind w:left="2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Инструктор по физической культуре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  <w:r w:rsidR="00442926">
              <w:rPr>
                <w:lang w:eastAsia="en-US"/>
              </w:rPr>
              <w:t>Организация образовательной деятельности для детей дошкольного возраста с ОВЗ в условиях реализации ФГОС ДО</w:t>
            </w:r>
            <w:r>
              <w:rPr>
                <w:lang w:eastAsia="en-US"/>
              </w:rPr>
              <w:t xml:space="preserve">". </w:t>
            </w:r>
          </w:p>
          <w:p w:rsidR="00177DB4" w:rsidRDefault="00177DB4">
            <w:pPr>
              <w:spacing w:line="276" w:lineRule="auto"/>
              <w:ind w:left="119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pStyle w:val="TableParagraph"/>
              <w:spacing w:before="135" w:line="276" w:lineRule="auto"/>
              <w:ind w:left="501" w:right="49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 ч</w:t>
            </w:r>
          </w:p>
        </w:tc>
      </w:tr>
    </w:tbl>
    <w:p w:rsidR="00177DB4" w:rsidRDefault="00177DB4" w:rsidP="00177DB4">
      <w:pPr>
        <w:pStyle w:val="a6"/>
        <w:ind w:left="120" w:right="381" w:firstLine="708"/>
        <w:rPr>
          <w:sz w:val="24"/>
          <w:szCs w:val="24"/>
        </w:rPr>
      </w:pPr>
    </w:p>
    <w:p w:rsidR="00177DB4" w:rsidRDefault="00177DB4" w:rsidP="00177DB4">
      <w:pPr>
        <w:sectPr w:rsidR="00177DB4">
          <w:pgSz w:w="11910" w:h="16840"/>
          <w:pgMar w:top="760" w:right="600" w:bottom="980" w:left="1440" w:header="0" w:footer="787" w:gutter="0"/>
          <w:pgNumType w:start="27"/>
          <w:cols w:space="720"/>
        </w:sectPr>
      </w:pPr>
    </w:p>
    <w:p w:rsidR="00177DB4" w:rsidRDefault="00177DB4" w:rsidP="00177DB4">
      <w:pPr>
        <w:pStyle w:val="a6"/>
        <w:spacing w:before="73"/>
        <w:ind w:left="686"/>
        <w:rPr>
          <w:sz w:val="24"/>
          <w:szCs w:val="24"/>
        </w:rPr>
      </w:pPr>
      <w:r>
        <w:rPr>
          <w:sz w:val="24"/>
          <w:szCs w:val="24"/>
        </w:rPr>
        <w:lastRenderedPageBreak/>
        <w:t>в) Результаты аттестации педагогических работников в 2018-2019 уч. году</w:t>
      </w:r>
    </w:p>
    <w:p w:rsidR="00177DB4" w:rsidRDefault="00177DB4" w:rsidP="00177DB4">
      <w:pPr>
        <w:pStyle w:val="a6"/>
        <w:spacing w:before="11"/>
        <w:rPr>
          <w:sz w:val="24"/>
          <w:szCs w:val="24"/>
        </w:rPr>
      </w:pPr>
    </w:p>
    <w:tbl>
      <w:tblPr>
        <w:tblW w:w="95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2978"/>
        <w:gridCol w:w="2836"/>
        <w:gridCol w:w="2945"/>
      </w:tblGrid>
      <w:tr w:rsidR="00177DB4" w:rsidTr="00177DB4">
        <w:trPr>
          <w:trHeight w:val="82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177DB4" w:rsidRDefault="00177DB4">
            <w:pPr>
              <w:pStyle w:val="TableParagraph"/>
              <w:spacing w:before="10"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177DB4" w:rsidRDefault="00177DB4">
            <w:pPr>
              <w:pStyle w:val="TableParagraph"/>
              <w:spacing w:line="276" w:lineRule="auto"/>
              <w:ind w:left="169" w:right="16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177DB4" w:rsidRDefault="00177DB4">
            <w:pPr>
              <w:pStyle w:val="TableParagraph"/>
              <w:spacing w:before="10"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177DB4" w:rsidRDefault="00177DB4">
            <w:pPr>
              <w:pStyle w:val="TableParagraph"/>
              <w:spacing w:line="276" w:lineRule="auto"/>
              <w:ind w:left="373" w:right="36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177DB4" w:rsidRDefault="00177DB4">
            <w:pPr>
              <w:pStyle w:val="TableParagraph"/>
              <w:spacing w:before="10"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177DB4" w:rsidRDefault="00177DB4">
            <w:pPr>
              <w:pStyle w:val="TableParagraph"/>
              <w:spacing w:line="276" w:lineRule="auto"/>
              <w:ind w:left="268" w:right="2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hideMark/>
          </w:tcPr>
          <w:p w:rsidR="00177DB4" w:rsidRDefault="00177DB4">
            <w:pPr>
              <w:pStyle w:val="TableParagraph"/>
              <w:spacing w:before="2" w:line="276" w:lineRule="exact"/>
              <w:ind w:left="603" w:right="591" w:firstLine="8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аттестации (категория)</w:t>
            </w:r>
          </w:p>
        </w:tc>
      </w:tr>
      <w:tr w:rsidR="00177DB4" w:rsidTr="00177DB4">
        <w:trPr>
          <w:trHeight w:val="79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B4" w:rsidRDefault="00177DB4">
            <w:pPr>
              <w:pStyle w:val="TableParagraph"/>
              <w:spacing w:before="5"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177DB4" w:rsidRDefault="00177DB4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B4" w:rsidRDefault="00177DB4">
            <w:pPr>
              <w:pStyle w:val="TableParagraph"/>
              <w:spacing w:before="5"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177DB4" w:rsidRDefault="00177DB4">
            <w:pPr>
              <w:pStyle w:val="TableParagraph"/>
              <w:spacing w:line="276" w:lineRule="auto"/>
              <w:ind w:left="377" w:right="36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Шварева С.А.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B4" w:rsidRDefault="00177DB4">
            <w:pPr>
              <w:pStyle w:val="TableParagraph"/>
              <w:spacing w:before="5"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177DB4" w:rsidRDefault="00177DB4">
            <w:pPr>
              <w:pStyle w:val="TableParagraph"/>
              <w:spacing w:line="276" w:lineRule="auto"/>
              <w:ind w:left="268" w:right="26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- логопед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B4" w:rsidRDefault="00177DB4">
            <w:pPr>
              <w:pStyle w:val="TableParagraph"/>
              <w:spacing w:before="5"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177DB4" w:rsidRDefault="00177DB4">
            <w:pPr>
              <w:pStyle w:val="TableParagraph"/>
              <w:spacing w:line="276" w:lineRule="auto"/>
              <w:ind w:left="7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77DB4" w:rsidTr="00177DB4">
        <w:trPr>
          <w:trHeight w:val="69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pStyle w:val="TableParagraph"/>
              <w:spacing w:before="210" w:line="276" w:lineRule="auto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pStyle w:val="TableParagraph"/>
              <w:spacing w:before="210" w:line="276" w:lineRule="auto"/>
              <w:ind w:left="374" w:right="36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Черниогло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pStyle w:val="TableParagraph"/>
              <w:spacing w:before="210" w:line="276" w:lineRule="auto"/>
              <w:ind w:left="268" w:right="2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pStyle w:val="TableParagraph"/>
              <w:spacing w:before="210" w:line="276" w:lineRule="auto"/>
              <w:ind w:left="8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177DB4" w:rsidTr="00177DB4">
        <w:trPr>
          <w:trHeight w:val="83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B4" w:rsidRDefault="00177DB4">
            <w:pPr>
              <w:pStyle w:val="TableParagraph"/>
              <w:spacing w:before="6"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177DB4" w:rsidRDefault="00177DB4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B4" w:rsidRDefault="00177DB4">
            <w:pPr>
              <w:pStyle w:val="TableParagraph"/>
              <w:spacing w:line="276" w:lineRule="auto"/>
              <w:ind w:left="374" w:right="369"/>
              <w:jc w:val="center"/>
              <w:rPr>
                <w:sz w:val="24"/>
                <w:szCs w:val="24"/>
                <w:lang w:eastAsia="en-US"/>
              </w:rPr>
            </w:pPr>
          </w:p>
          <w:p w:rsidR="00177DB4" w:rsidRDefault="00177DB4">
            <w:pPr>
              <w:pStyle w:val="TableParagraph"/>
              <w:spacing w:line="276" w:lineRule="auto"/>
              <w:ind w:left="374" w:right="369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Зудина Т.В.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B4" w:rsidRDefault="00177DB4">
            <w:pPr>
              <w:pStyle w:val="TableParagraph"/>
              <w:spacing w:before="6" w:line="270" w:lineRule="atLeast"/>
              <w:ind w:left="301" w:right="291" w:hanging="3"/>
              <w:jc w:val="center"/>
              <w:rPr>
                <w:sz w:val="24"/>
                <w:szCs w:val="24"/>
                <w:lang w:eastAsia="en-US"/>
              </w:rPr>
            </w:pPr>
          </w:p>
          <w:p w:rsidR="00177DB4" w:rsidRDefault="00177DB4">
            <w:pPr>
              <w:pStyle w:val="TableParagraph"/>
              <w:spacing w:before="6" w:line="270" w:lineRule="atLeast"/>
              <w:ind w:left="301" w:right="291"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B4" w:rsidRDefault="00177DB4">
            <w:pPr>
              <w:pStyle w:val="TableParagraph"/>
              <w:spacing w:before="6"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177DB4" w:rsidRDefault="00177DB4" w:rsidP="00177DB4">
            <w:pPr>
              <w:pStyle w:val="TableParagraph"/>
              <w:spacing w:line="276" w:lineRule="auto"/>
              <w:ind w:left="7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высшая</w:t>
            </w:r>
          </w:p>
        </w:tc>
      </w:tr>
      <w:tr w:rsidR="00177DB4" w:rsidTr="00177DB4">
        <w:trPr>
          <w:trHeight w:val="69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pStyle w:val="TableParagraph"/>
              <w:spacing w:before="207" w:line="276" w:lineRule="auto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pStyle w:val="TableParagraph"/>
              <w:spacing w:before="207" w:line="276" w:lineRule="auto"/>
              <w:ind w:left="374" w:right="36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Воронцова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pStyle w:val="TableParagraph"/>
              <w:spacing w:before="207" w:line="276" w:lineRule="auto"/>
              <w:ind w:left="268" w:right="2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pStyle w:val="TableParagraph"/>
              <w:spacing w:before="207" w:line="276" w:lineRule="auto"/>
              <w:ind w:left="8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77DB4" w:rsidTr="00177DB4">
        <w:trPr>
          <w:trHeight w:val="70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pStyle w:val="TableParagraph"/>
              <w:spacing w:before="212" w:line="276" w:lineRule="auto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pStyle w:val="TableParagraph"/>
              <w:spacing w:before="212" w:line="276" w:lineRule="auto"/>
              <w:ind w:left="371" w:right="36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Чижкова М.Н.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pStyle w:val="TableParagraph"/>
              <w:spacing w:before="212" w:line="276" w:lineRule="auto"/>
              <w:ind w:left="268" w:right="2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pStyle w:val="TableParagraph"/>
              <w:spacing w:before="212" w:line="276" w:lineRule="auto"/>
              <w:ind w:left="8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177DB4" w:rsidRDefault="00177DB4" w:rsidP="00177DB4"/>
    <w:p w:rsidR="00177DB4" w:rsidRDefault="00177DB4" w:rsidP="00177DB4">
      <w:pPr>
        <w:ind w:firstLine="142"/>
        <w:jc w:val="center"/>
        <w:outlineLvl w:val="0"/>
        <w:rPr>
          <w:sz w:val="32"/>
          <w:szCs w:val="32"/>
        </w:rPr>
      </w:pPr>
    </w:p>
    <w:p w:rsidR="00177DB4" w:rsidRDefault="00177DB4" w:rsidP="00177DB4">
      <w:pPr>
        <w:pStyle w:val="Heading21"/>
        <w:numPr>
          <w:ilvl w:val="0"/>
          <w:numId w:val="2"/>
        </w:numPr>
        <w:tabs>
          <w:tab w:val="left" w:pos="142"/>
        </w:tabs>
        <w:ind w:left="142" w:firstLine="0"/>
        <w:rPr>
          <w:sz w:val="24"/>
          <w:szCs w:val="24"/>
        </w:rPr>
      </w:pPr>
      <w:r>
        <w:rPr>
          <w:sz w:val="24"/>
          <w:szCs w:val="24"/>
          <w:u w:val="thick"/>
        </w:rPr>
        <w:t>Финансовые ресурсы ДОУ и их</w:t>
      </w:r>
      <w:r>
        <w:rPr>
          <w:spacing w:val="-7"/>
          <w:sz w:val="24"/>
          <w:szCs w:val="24"/>
          <w:u w:val="thick"/>
        </w:rPr>
        <w:t xml:space="preserve"> </w:t>
      </w:r>
      <w:r>
        <w:rPr>
          <w:sz w:val="24"/>
          <w:szCs w:val="24"/>
          <w:u w:val="thick"/>
        </w:rPr>
        <w:t>использование</w:t>
      </w:r>
    </w:p>
    <w:p w:rsidR="00177DB4" w:rsidRDefault="00177DB4" w:rsidP="00177DB4">
      <w:pPr>
        <w:pStyle w:val="a6"/>
        <w:tabs>
          <w:tab w:val="left" w:pos="142"/>
        </w:tabs>
        <w:spacing w:before="3"/>
        <w:ind w:left="142"/>
        <w:rPr>
          <w:b/>
          <w:sz w:val="24"/>
          <w:szCs w:val="24"/>
        </w:rPr>
      </w:pPr>
    </w:p>
    <w:p w:rsidR="00177DB4" w:rsidRDefault="00177DB4" w:rsidP="00177DB4">
      <w:pPr>
        <w:pStyle w:val="a6"/>
        <w:tabs>
          <w:tab w:val="left" w:pos="142"/>
        </w:tabs>
        <w:spacing w:before="89"/>
        <w:ind w:left="142" w:right="2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Финансовая деятельность ДОУ осуществляется в соответствии с годовой сметой доходов и расходов. Главным источником финансирования ДОУ являются бюджетные денежные средства и родительская плата. Выделенные денежные средства </w:t>
      </w:r>
      <w:proofErr w:type="gramStart"/>
      <w:r>
        <w:rPr>
          <w:sz w:val="24"/>
          <w:szCs w:val="24"/>
        </w:rPr>
        <w:t>на  содержание</w:t>
      </w:r>
      <w:proofErr w:type="gramEnd"/>
      <w:r>
        <w:rPr>
          <w:sz w:val="24"/>
          <w:szCs w:val="24"/>
        </w:rPr>
        <w:t xml:space="preserve">  учреждения  расходуются  своевременно  и в полном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объёме.</w:t>
      </w:r>
    </w:p>
    <w:p w:rsidR="00177DB4" w:rsidRDefault="00177DB4" w:rsidP="00177DB4">
      <w:pPr>
        <w:pStyle w:val="a6"/>
        <w:tabs>
          <w:tab w:val="left" w:pos="142"/>
        </w:tabs>
        <w:ind w:left="142" w:right="2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Материально-техническая база дошкольного учреждения постоянно обновляется за счёт не только бюджетных, но и внебюджетных средств (в частности спонсорских).  </w:t>
      </w:r>
      <w:proofErr w:type="gramStart"/>
      <w:r>
        <w:rPr>
          <w:sz w:val="24"/>
          <w:szCs w:val="24"/>
        </w:rPr>
        <w:t>Всё  это</w:t>
      </w:r>
      <w:proofErr w:type="gramEnd"/>
      <w:r>
        <w:rPr>
          <w:sz w:val="24"/>
          <w:szCs w:val="24"/>
        </w:rPr>
        <w:t xml:space="preserve">  положительным  образом  сказывается  на воспитательно-образовательной работе и на комфортном пребывании детей в детском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саду.</w:t>
      </w:r>
    </w:p>
    <w:p w:rsidR="00177DB4" w:rsidRDefault="00177DB4" w:rsidP="00177DB4">
      <w:pPr>
        <w:tabs>
          <w:tab w:val="left" w:pos="142"/>
        </w:tabs>
        <w:ind w:left="142"/>
      </w:pPr>
      <w:r>
        <w:t xml:space="preserve">         В 2020- 2021</w:t>
      </w:r>
      <w:proofErr w:type="gramStart"/>
      <w:r>
        <w:t>учебном  году</w:t>
      </w:r>
      <w:proofErr w:type="gramEnd"/>
      <w:r>
        <w:t xml:space="preserve">  на укрепление и развитие материально-технической базы (помимо прочих расходов) были израсходованы денежные средства на приобретение необходимых  видов материальных запасов:</w:t>
      </w:r>
    </w:p>
    <w:tbl>
      <w:tblPr>
        <w:tblpPr w:leftFromText="180" w:rightFromText="180" w:bottomFromText="200" w:vertAnchor="text" w:horzAnchor="margin" w:tblpXSpec="center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2693"/>
      </w:tblGrid>
      <w:tr w:rsidR="00177DB4" w:rsidTr="00177DB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177DB4" w:rsidTr="00177DB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Игровое оборудование для детей по ФГОС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454600</w:t>
            </w:r>
          </w:p>
        </w:tc>
      </w:tr>
      <w:tr w:rsidR="00177DB4" w:rsidTr="00177DB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Мягкий инвентарь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12000</w:t>
            </w:r>
          </w:p>
        </w:tc>
      </w:tr>
      <w:tr w:rsidR="00177DB4" w:rsidTr="00177DB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Моющие и чистящие 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37000</w:t>
            </w:r>
          </w:p>
        </w:tc>
      </w:tr>
      <w:tr w:rsidR="00177DB4" w:rsidTr="00177DB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Сантехническое оборудование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27600</w:t>
            </w:r>
          </w:p>
        </w:tc>
      </w:tr>
      <w:tr w:rsidR="00177DB4" w:rsidTr="00177DB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Приобретение технологического оборудования (жарочный шкаф, холодильный шкаф)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86711</w:t>
            </w:r>
          </w:p>
        </w:tc>
      </w:tr>
      <w:tr w:rsidR="00177DB4" w:rsidTr="00177DB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Капитальный ремонт ( замена труб отопительной системы,)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130000</w:t>
            </w:r>
          </w:p>
        </w:tc>
      </w:tr>
      <w:tr w:rsidR="00177DB4" w:rsidTr="00177DB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Ремонт музыкального зала (спонсорские средства)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80000</w:t>
            </w:r>
          </w:p>
        </w:tc>
      </w:tr>
      <w:tr w:rsidR="00177DB4" w:rsidTr="00177DB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Выпил сухостоя на территории (спонсорские средства)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15000</w:t>
            </w:r>
          </w:p>
        </w:tc>
      </w:tr>
      <w:tr w:rsidR="00177DB4" w:rsidTr="00177DB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Приобретение краски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7000</w:t>
            </w:r>
          </w:p>
        </w:tc>
      </w:tr>
      <w:tr w:rsidR="00177DB4" w:rsidTr="00177DB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Приобретение теневого навеса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224000</w:t>
            </w:r>
          </w:p>
        </w:tc>
      </w:tr>
      <w:tr w:rsidR="00177DB4" w:rsidTr="00177DB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B4" w:rsidRDefault="00177DB4">
            <w:pPr>
              <w:tabs>
                <w:tab w:val="left" w:pos="142"/>
              </w:tabs>
              <w:spacing w:line="276" w:lineRule="auto"/>
              <w:ind w:left="14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1 073 911</w:t>
            </w:r>
          </w:p>
        </w:tc>
      </w:tr>
    </w:tbl>
    <w:p w:rsidR="00177DB4" w:rsidRDefault="00177DB4" w:rsidP="00177DB4">
      <w:pPr>
        <w:tabs>
          <w:tab w:val="left" w:pos="142"/>
        </w:tabs>
        <w:ind w:left="142"/>
      </w:pPr>
    </w:p>
    <w:p w:rsidR="00177DB4" w:rsidRDefault="00177DB4" w:rsidP="00177DB4">
      <w:pPr>
        <w:tabs>
          <w:tab w:val="left" w:pos="142"/>
        </w:tabs>
        <w:ind w:left="142"/>
      </w:pPr>
    </w:p>
    <w:p w:rsidR="00177DB4" w:rsidRDefault="00177DB4" w:rsidP="00177DB4">
      <w:pPr>
        <w:tabs>
          <w:tab w:val="left" w:pos="142"/>
        </w:tabs>
        <w:ind w:left="142"/>
      </w:pPr>
    </w:p>
    <w:p w:rsidR="00177DB4" w:rsidRDefault="00177DB4" w:rsidP="00177DB4">
      <w:pPr>
        <w:pStyle w:val="a6"/>
        <w:tabs>
          <w:tab w:val="left" w:pos="142"/>
        </w:tabs>
        <w:ind w:left="142"/>
        <w:rPr>
          <w:sz w:val="24"/>
          <w:szCs w:val="24"/>
        </w:rPr>
      </w:pPr>
    </w:p>
    <w:p w:rsidR="00177DB4" w:rsidRDefault="00177DB4" w:rsidP="00177DB4">
      <w:pPr>
        <w:pStyle w:val="Heading21"/>
        <w:numPr>
          <w:ilvl w:val="0"/>
          <w:numId w:val="2"/>
        </w:numPr>
        <w:tabs>
          <w:tab w:val="left" w:pos="142"/>
        </w:tabs>
        <w:ind w:left="142" w:firstLine="0"/>
        <w:rPr>
          <w:sz w:val="24"/>
          <w:szCs w:val="24"/>
        </w:rPr>
      </w:pPr>
      <w:r>
        <w:rPr>
          <w:sz w:val="24"/>
          <w:szCs w:val="24"/>
          <w:u w:val="thick"/>
        </w:rPr>
        <w:t>Решения, принятые по итогам общественного</w:t>
      </w:r>
      <w:r>
        <w:rPr>
          <w:spacing w:val="-10"/>
          <w:sz w:val="24"/>
          <w:szCs w:val="24"/>
          <w:u w:val="thick"/>
        </w:rPr>
        <w:t xml:space="preserve"> </w:t>
      </w:r>
      <w:r>
        <w:rPr>
          <w:sz w:val="24"/>
          <w:szCs w:val="24"/>
          <w:u w:val="thick"/>
        </w:rPr>
        <w:t>обсуждения</w:t>
      </w:r>
    </w:p>
    <w:p w:rsidR="00177DB4" w:rsidRDefault="00177DB4" w:rsidP="00177DB4">
      <w:pPr>
        <w:pStyle w:val="a6"/>
        <w:tabs>
          <w:tab w:val="left" w:pos="142"/>
        </w:tabs>
        <w:spacing w:before="2"/>
        <w:ind w:left="142"/>
        <w:rPr>
          <w:b/>
          <w:sz w:val="24"/>
          <w:szCs w:val="24"/>
        </w:rPr>
      </w:pPr>
    </w:p>
    <w:p w:rsidR="00177DB4" w:rsidRPr="00177DB4" w:rsidRDefault="00177DB4" w:rsidP="00177DB4">
      <w:pPr>
        <w:pStyle w:val="a6"/>
        <w:tabs>
          <w:tab w:val="left" w:pos="142"/>
        </w:tabs>
        <w:spacing w:before="89"/>
        <w:ind w:left="142" w:right="24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 о</w:t>
      </w:r>
      <w:proofErr w:type="gramEnd"/>
      <w:r>
        <w:rPr>
          <w:sz w:val="24"/>
          <w:szCs w:val="24"/>
        </w:rPr>
        <w:t xml:space="preserve">  решениях,   принятых   образовательным   учреждением  в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итогам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обсуждения,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реализации публикуется на информационных стендах ДОУ и публикуется на официальном сайте ДОУ в сети Интернет.</w:t>
      </w:r>
    </w:p>
    <w:p w:rsidR="00177DB4" w:rsidRDefault="00177DB4" w:rsidP="00177DB4"/>
    <w:p w:rsidR="00177DB4" w:rsidRDefault="00177DB4" w:rsidP="00177DB4">
      <w:pPr>
        <w:pStyle w:val="a6"/>
        <w:ind w:firstLine="709"/>
        <w:rPr>
          <w:b/>
          <w:i/>
        </w:rPr>
      </w:pPr>
      <w:r>
        <w:rPr>
          <w:b/>
        </w:rPr>
        <w:t>1.3.2. Анализ развития кадрового потенциала.</w:t>
      </w:r>
    </w:p>
    <w:p w:rsidR="00177DB4" w:rsidRDefault="00177DB4" w:rsidP="00177DB4">
      <w:pPr>
        <w:ind w:firstLine="567"/>
        <w:jc w:val="both"/>
      </w:pPr>
      <w:r>
        <w:t xml:space="preserve">Общее количество педагогических работников – </w:t>
      </w:r>
      <w:proofErr w:type="gramStart"/>
      <w:r>
        <w:t>23  человека</w:t>
      </w:r>
      <w:proofErr w:type="gramEnd"/>
      <w:r>
        <w:t xml:space="preserve"> (методист -1, воспитатели - 15 , учитель – логопед – 2, педагог-психолог - 1, музыкальный руководитель – 3, инструктор по физической культуре - 1). Один педагог находятся в отпуске по уходу за ребенком до 1,5 лет. Укомплектованность кадрами – 100%. Вакантных ставок нет.</w:t>
      </w:r>
    </w:p>
    <w:p w:rsidR="00177DB4" w:rsidRDefault="00177DB4" w:rsidP="00177DB4">
      <w:pPr>
        <w:ind w:firstLine="567"/>
        <w:jc w:val="both"/>
        <w:rPr>
          <w:b/>
        </w:rPr>
      </w:pPr>
      <w:r>
        <w:rPr>
          <w:b/>
        </w:rPr>
        <w:t xml:space="preserve">Возрастной состав педагогических работников: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896"/>
        <w:gridCol w:w="1896"/>
        <w:gridCol w:w="1909"/>
        <w:gridCol w:w="1926"/>
      </w:tblGrid>
      <w:tr w:rsidR="00177DB4" w:rsidTr="00177DB4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 лет</w:t>
            </w:r>
          </w:p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 -  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25 до 45 лет</w:t>
            </w:r>
          </w:p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 -  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45 до 55 лет</w:t>
            </w:r>
          </w:p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 -  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55 до 65 лет</w:t>
            </w:r>
          </w:p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 -  %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65 и старше</w:t>
            </w:r>
          </w:p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 -  %</w:t>
            </w:r>
          </w:p>
        </w:tc>
      </w:tr>
      <w:tr w:rsidR="00177DB4" w:rsidTr="00177DB4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– 75 %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– 15 %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 w:rsidP="003B40DB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– 5 %</w:t>
            </w:r>
          </w:p>
        </w:tc>
      </w:tr>
    </w:tbl>
    <w:p w:rsidR="00177DB4" w:rsidRDefault="00177DB4" w:rsidP="00177DB4">
      <w:r>
        <w:tab/>
      </w:r>
    </w:p>
    <w:p w:rsidR="00177DB4" w:rsidRDefault="00177DB4" w:rsidP="00177DB4">
      <w:pPr>
        <w:jc w:val="center"/>
      </w:pPr>
      <w:r>
        <w:rPr>
          <w:noProof/>
        </w:rPr>
        <w:drawing>
          <wp:inline distT="0" distB="0" distL="0" distR="0">
            <wp:extent cx="5915025" cy="28956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7DB4" w:rsidRDefault="00177DB4" w:rsidP="00177DB4"/>
    <w:p w:rsidR="00177DB4" w:rsidRDefault="00177DB4" w:rsidP="00177DB4">
      <w:pPr>
        <w:rPr>
          <w:b/>
        </w:rPr>
      </w:pPr>
      <w:r>
        <w:rPr>
          <w:b/>
        </w:rPr>
        <w:t>Стаж 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621"/>
        <w:gridCol w:w="1415"/>
        <w:gridCol w:w="1416"/>
        <w:gridCol w:w="1498"/>
        <w:gridCol w:w="1463"/>
      </w:tblGrid>
      <w:tr w:rsidR="00177DB4" w:rsidTr="00177DB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</w:t>
            </w:r>
          </w:p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педагогических</w:t>
            </w:r>
          </w:p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 w:rsidP="003B40DB">
            <w:pPr>
              <w:numPr>
                <w:ilvl w:val="1"/>
                <w:numId w:val="4"/>
              </w:numPr>
              <w:tabs>
                <w:tab w:val="num" w:pos="0"/>
              </w:tabs>
              <w:spacing w:line="276" w:lineRule="auto"/>
              <w:ind w:left="0" w:firstLine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-  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4-10 лет</w:t>
            </w:r>
          </w:p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 -  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10-20 лет</w:t>
            </w:r>
          </w:p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 - 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20-25 лет</w:t>
            </w:r>
          </w:p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- 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и более</w:t>
            </w:r>
          </w:p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- %</w:t>
            </w:r>
          </w:p>
        </w:tc>
      </w:tr>
      <w:tr w:rsidR="00177DB4" w:rsidTr="00177DB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 лет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7DB4" w:rsidTr="00177DB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25 до 45 лет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4- 20 %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– 25 %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– 25 %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– 10 %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7DB4" w:rsidTr="00177DB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45 до 55 лет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– 5 %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1 - 5 %</w:t>
            </w:r>
          </w:p>
        </w:tc>
      </w:tr>
      <w:tr w:rsidR="00177DB4" w:rsidTr="00177DB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55 до 65 лет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– 5 %</w:t>
            </w:r>
          </w:p>
        </w:tc>
      </w:tr>
      <w:tr w:rsidR="00177DB4" w:rsidTr="00177DB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65 и старше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– 5 %</w:t>
            </w:r>
          </w:p>
        </w:tc>
      </w:tr>
    </w:tbl>
    <w:p w:rsidR="00177DB4" w:rsidRDefault="00177DB4" w:rsidP="00177DB4">
      <w:pPr>
        <w:suppressAutoHyphens/>
        <w:ind w:firstLine="708"/>
      </w:pPr>
    </w:p>
    <w:p w:rsidR="00177DB4" w:rsidRDefault="00177DB4" w:rsidP="00177DB4">
      <w:pPr>
        <w:suppressAutoHyphens/>
        <w:ind w:firstLine="708"/>
      </w:pPr>
      <w:r>
        <w:rPr>
          <w:noProof/>
        </w:rPr>
        <w:drawing>
          <wp:inline distT="0" distB="0" distL="0" distR="0">
            <wp:extent cx="5229225" cy="24574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7DB4" w:rsidRDefault="00177DB4" w:rsidP="00177DB4">
      <w:pPr>
        <w:ind w:firstLine="567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41275</wp:posOffset>
            </wp:positionV>
            <wp:extent cx="6059170" cy="1572895"/>
            <wp:effectExtent l="0" t="0" r="17780" b="825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DB4" w:rsidRDefault="00177DB4" w:rsidP="00177DB4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ab/>
        <w:t xml:space="preserve">В течение года для педагогов </w:t>
      </w:r>
      <w:proofErr w:type="gramStart"/>
      <w:r>
        <w:t>ДОУ  создавались</w:t>
      </w:r>
      <w:proofErr w:type="gramEnd"/>
      <w:r>
        <w:t xml:space="preserve"> условия для самостоятельного приобретения знаний и повышения уровня профессиональной компетенции.</w:t>
      </w:r>
    </w:p>
    <w:p w:rsidR="00177DB4" w:rsidRDefault="00177DB4" w:rsidP="00177DB4">
      <w:r>
        <w:tab/>
        <w:t>Методический кабинет пополнялся новинками педагогической литературы, дидактическими играми, наработками материалов по самообразованию воспитателей.</w:t>
      </w:r>
    </w:p>
    <w:p w:rsidR="00177DB4" w:rsidRDefault="00177DB4" w:rsidP="00177DB4"/>
    <w:p w:rsidR="00177DB4" w:rsidRDefault="00177DB4" w:rsidP="00177DB4">
      <w:pPr>
        <w:suppressAutoHyphens/>
        <w:ind w:left="1068"/>
        <w:contextualSpacing/>
        <w:jc w:val="both"/>
        <w:rPr>
          <w:b/>
          <w:bCs/>
        </w:rPr>
      </w:pPr>
      <w:r>
        <w:rPr>
          <w:b/>
          <w:bCs/>
        </w:rPr>
        <w:t>Диссеминация передового педагогического опыта.</w:t>
      </w:r>
    </w:p>
    <w:p w:rsidR="00177DB4" w:rsidRDefault="00177DB4" w:rsidP="00177D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ab/>
      </w:r>
      <w:r>
        <w:t xml:space="preserve">В течение 2020- </w:t>
      </w:r>
      <w:proofErr w:type="gramStart"/>
      <w:r>
        <w:t>2021  учебного</w:t>
      </w:r>
      <w:proofErr w:type="gramEnd"/>
      <w:r>
        <w:t xml:space="preserve"> года свой передовой опыт и мастерство педагогические работники ДОУ детского сада  представили на различных уровнях:</w:t>
      </w:r>
    </w:p>
    <w:p w:rsidR="00177DB4" w:rsidRDefault="00177DB4" w:rsidP="00177DB4">
      <w:pPr>
        <w:numPr>
          <w:ilvl w:val="0"/>
          <w:numId w:val="5"/>
        </w:numPr>
        <w:shd w:val="clear" w:color="auto" w:fill="FFFFFF"/>
        <w:jc w:val="both"/>
        <w:textAlignment w:val="baseline"/>
        <w:rPr>
          <w:b/>
        </w:rPr>
      </w:pPr>
      <w:r>
        <w:rPr>
          <w:b/>
        </w:rPr>
        <w:t xml:space="preserve">в проведении открытых просмотров ООД </w:t>
      </w:r>
      <w:proofErr w:type="gramStart"/>
      <w:r>
        <w:rPr>
          <w:b/>
        </w:rPr>
        <w:t>Муниципальный  уровень</w:t>
      </w:r>
      <w:proofErr w:type="gramEnd"/>
      <w:r>
        <w:rPr>
          <w:b/>
        </w:rPr>
        <w:t>:</w:t>
      </w:r>
    </w:p>
    <w:p w:rsidR="00177DB4" w:rsidRDefault="00177DB4" w:rsidP="00177DB4">
      <w:pPr>
        <w:numPr>
          <w:ilvl w:val="0"/>
          <w:numId w:val="5"/>
        </w:numPr>
        <w:shd w:val="clear" w:color="auto" w:fill="FFFFFF"/>
        <w:jc w:val="both"/>
        <w:textAlignment w:val="baseline"/>
        <w:rPr>
          <w:b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48"/>
        <w:gridCol w:w="3818"/>
        <w:gridCol w:w="2103"/>
        <w:gridCol w:w="2487"/>
      </w:tblGrid>
      <w:tr w:rsidR="00177DB4" w:rsidTr="00177D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77DB4" w:rsidRDefault="00177DB4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Месяц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ФИО педагога, тема</w:t>
            </w:r>
          </w:p>
        </w:tc>
      </w:tr>
      <w:tr w:rsidR="00177DB4" w:rsidTr="00177D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44292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Художественно - эстетическое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Подготовительная к школе № 5, № 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 Сердце матери»</w:t>
            </w:r>
          </w:p>
        </w:tc>
      </w:tr>
      <w:tr w:rsidR="00177DB4" w:rsidTr="00177D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44292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textAlignment w:val="baseline"/>
              <w:rPr>
                <w:lang w:eastAsia="en-US"/>
              </w:rPr>
            </w:pPr>
            <w:r w:rsidRPr="00177DB4">
              <w:rPr>
                <w:lang w:eastAsia="en-US"/>
              </w:rPr>
              <w:t>Художественно - эстетическое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Группа раннего возраста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 Алыбина Н.А.</w:t>
            </w:r>
          </w:p>
        </w:tc>
      </w:tr>
      <w:tr w:rsidR="00177DB4" w:rsidTr="00177DB4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44292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Социально – коммуникативное  развитие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Подготовительная к школе группа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Учитель – логопед</w:t>
            </w:r>
          </w:p>
          <w:p w:rsidR="00177DB4" w:rsidRDefault="00177DB4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Шварева С.А.</w:t>
            </w:r>
          </w:p>
        </w:tc>
      </w:tr>
      <w:tr w:rsidR="00177DB4" w:rsidTr="00177D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44292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Художественно - эстетическое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44292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Подготовительная к школе № 3, № 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B4" w:rsidRDefault="00177DB4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« Дети  войны посвящается…» </w:t>
            </w:r>
          </w:p>
        </w:tc>
      </w:tr>
    </w:tbl>
    <w:p w:rsidR="00177DB4" w:rsidRDefault="00177DB4" w:rsidP="00177DB4"/>
    <w:p w:rsidR="00177DB4" w:rsidRDefault="00177DB4" w:rsidP="00177DB4"/>
    <w:p w:rsidR="00177DB4" w:rsidRDefault="00177DB4" w:rsidP="00177DB4"/>
    <w:p w:rsidR="00177DB4" w:rsidRDefault="00177DB4" w:rsidP="00177DB4"/>
    <w:p w:rsidR="00177DB4" w:rsidRDefault="00177DB4" w:rsidP="00177DB4"/>
    <w:p w:rsidR="00177DB4" w:rsidRDefault="00177DB4" w:rsidP="00177DB4"/>
    <w:p w:rsidR="00177DB4" w:rsidRDefault="00177DB4" w:rsidP="00177DB4"/>
    <w:p w:rsidR="00177DB4" w:rsidRDefault="00177DB4" w:rsidP="00177DB4"/>
    <w:p w:rsidR="00177DB4" w:rsidRDefault="00177DB4" w:rsidP="00177DB4"/>
    <w:p w:rsidR="00551D3F" w:rsidRDefault="00551D3F"/>
    <w:sectPr w:rsidR="0055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FA5"/>
    <w:multiLevelType w:val="hybridMultilevel"/>
    <w:tmpl w:val="F28A2B9C"/>
    <w:lvl w:ilvl="0" w:tplc="7EA6297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6335"/>
    <w:multiLevelType w:val="hybridMultilevel"/>
    <w:tmpl w:val="519C2E4A"/>
    <w:lvl w:ilvl="0" w:tplc="1DF00428">
      <w:start w:val="5"/>
      <w:numFmt w:val="decimal"/>
      <w:lvlText w:val="%1."/>
      <w:lvlJc w:val="left"/>
      <w:pPr>
        <w:ind w:left="947" w:hanging="281"/>
      </w:pPr>
      <w:rPr>
        <w:rFonts w:cs="Times New Roman"/>
        <w:spacing w:val="0"/>
        <w:w w:val="100"/>
        <w:u w:val="thick" w:color="000000"/>
      </w:rPr>
    </w:lvl>
    <w:lvl w:ilvl="1" w:tplc="B63C99BE">
      <w:numFmt w:val="bullet"/>
      <w:lvlText w:val="•"/>
      <w:lvlJc w:val="left"/>
      <w:pPr>
        <w:ind w:left="2275" w:hanging="281"/>
      </w:pPr>
    </w:lvl>
    <w:lvl w:ilvl="2" w:tplc="80A26D3A">
      <w:numFmt w:val="bullet"/>
      <w:lvlText w:val="•"/>
      <w:lvlJc w:val="left"/>
      <w:pPr>
        <w:ind w:left="3611" w:hanging="281"/>
      </w:pPr>
    </w:lvl>
    <w:lvl w:ilvl="3" w:tplc="E9EA4894">
      <w:numFmt w:val="bullet"/>
      <w:lvlText w:val="•"/>
      <w:lvlJc w:val="left"/>
      <w:pPr>
        <w:ind w:left="4947" w:hanging="281"/>
      </w:pPr>
    </w:lvl>
    <w:lvl w:ilvl="4" w:tplc="DD44F4F4">
      <w:numFmt w:val="bullet"/>
      <w:lvlText w:val="•"/>
      <w:lvlJc w:val="left"/>
      <w:pPr>
        <w:ind w:left="6283" w:hanging="281"/>
      </w:pPr>
    </w:lvl>
    <w:lvl w:ilvl="5" w:tplc="D7102B4C">
      <w:numFmt w:val="bullet"/>
      <w:lvlText w:val="•"/>
      <w:lvlJc w:val="left"/>
      <w:pPr>
        <w:ind w:left="7619" w:hanging="281"/>
      </w:pPr>
    </w:lvl>
    <w:lvl w:ilvl="6" w:tplc="8ACAF2FA">
      <w:numFmt w:val="bullet"/>
      <w:lvlText w:val="•"/>
      <w:lvlJc w:val="left"/>
      <w:pPr>
        <w:ind w:left="8955" w:hanging="281"/>
      </w:pPr>
    </w:lvl>
    <w:lvl w:ilvl="7" w:tplc="0102F5A8">
      <w:numFmt w:val="bullet"/>
      <w:lvlText w:val="•"/>
      <w:lvlJc w:val="left"/>
      <w:pPr>
        <w:ind w:left="10290" w:hanging="281"/>
      </w:pPr>
    </w:lvl>
    <w:lvl w:ilvl="8" w:tplc="DD76B094">
      <w:numFmt w:val="bullet"/>
      <w:lvlText w:val="•"/>
      <w:lvlJc w:val="left"/>
      <w:pPr>
        <w:ind w:left="11626" w:hanging="281"/>
      </w:pPr>
    </w:lvl>
  </w:abstractNum>
  <w:abstractNum w:abstractNumId="2" w15:restartNumberingAfterBreak="0">
    <w:nsid w:val="2E732EDD"/>
    <w:multiLevelType w:val="hybridMultilevel"/>
    <w:tmpl w:val="3E549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128E"/>
    <w:multiLevelType w:val="multilevel"/>
    <w:tmpl w:val="2F228F6E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-%2"/>
      <w:lvlJc w:val="left"/>
      <w:pPr>
        <w:tabs>
          <w:tab w:val="num" w:pos="734"/>
        </w:tabs>
        <w:ind w:left="734" w:hanging="360"/>
      </w:pPr>
    </w:lvl>
    <w:lvl w:ilvl="2">
      <w:start w:val="1"/>
      <w:numFmt w:val="decimal"/>
      <w:lvlText w:val="%1-%2.%3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lvlText w:val="%1-%2.%3.%4"/>
      <w:lvlJc w:val="left"/>
      <w:pPr>
        <w:tabs>
          <w:tab w:val="num" w:pos="1842"/>
        </w:tabs>
        <w:ind w:left="1842" w:hanging="720"/>
      </w:pPr>
    </w:lvl>
    <w:lvl w:ilvl="4">
      <w:start w:val="1"/>
      <w:numFmt w:val="decimal"/>
      <w:lvlText w:val="%1-%2.%3.%4.%5"/>
      <w:lvlJc w:val="left"/>
      <w:pPr>
        <w:tabs>
          <w:tab w:val="num" w:pos="2576"/>
        </w:tabs>
        <w:ind w:left="2576" w:hanging="1080"/>
      </w:pPr>
    </w:lvl>
    <w:lvl w:ilvl="5">
      <w:start w:val="1"/>
      <w:numFmt w:val="decimal"/>
      <w:lvlText w:val="%1-%2.%3.%4.%5.%6"/>
      <w:lvlJc w:val="left"/>
      <w:pPr>
        <w:tabs>
          <w:tab w:val="num" w:pos="2950"/>
        </w:tabs>
        <w:ind w:left="2950" w:hanging="1080"/>
      </w:pPr>
    </w:lvl>
    <w:lvl w:ilvl="6">
      <w:start w:val="1"/>
      <w:numFmt w:val="decimal"/>
      <w:lvlText w:val="%1-%2.%3.%4.%5.%6.%7"/>
      <w:lvlJc w:val="left"/>
      <w:pPr>
        <w:tabs>
          <w:tab w:val="num" w:pos="3684"/>
        </w:tabs>
        <w:ind w:left="3684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4058"/>
        </w:tabs>
        <w:ind w:left="4058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4792"/>
        </w:tabs>
        <w:ind w:left="4792" w:hanging="1800"/>
      </w:pPr>
    </w:lvl>
  </w:abstractNum>
  <w:abstractNum w:abstractNumId="4" w15:restartNumberingAfterBreak="0">
    <w:nsid w:val="5DD56BFC"/>
    <w:multiLevelType w:val="hybridMultilevel"/>
    <w:tmpl w:val="79121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43"/>
    <w:rsid w:val="00177DB4"/>
    <w:rsid w:val="00442926"/>
    <w:rsid w:val="00551D3F"/>
    <w:rsid w:val="00A90643"/>
    <w:rsid w:val="00B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E404"/>
  <w15:chartTrackingRefBased/>
  <w15:docId w15:val="{9787E679-0A94-4F2E-B11F-0C1FB264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7DB4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7DB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7DB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qFormat/>
    <w:rsid w:val="00177DB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7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177DB4"/>
    <w:pPr>
      <w:widowControl w:val="0"/>
      <w:autoSpaceDE w:val="0"/>
      <w:autoSpaceDN w:val="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77D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77DB4"/>
    <w:pPr>
      <w:widowControl w:val="0"/>
      <w:autoSpaceDE w:val="0"/>
      <w:autoSpaceDN w:val="0"/>
      <w:ind w:left="636" w:firstLine="566"/>
    </w:pPr>
    <w:rPr>
      <w:sz w:val="22"/>
      <w:szCs w:val="22"/>
    </w:rPr>
  </w:style>
  <w:style w:type="paragraph" w:customStyle="1" w:styleId="TableParagraph">
    <w:name w:val="Table Paragraph"/>
    <w:basedOn w:val="a"/>
    <w:uiPriority w:val="99"/>
    <w:rsid w:val="00177DB4"/>
    <w:pPr>
      <w:widowControl w:val="0"/>
      <w:autoSpaceDE w:val="0"/>
      <w:autoSpaceDN w:val="0"/>
      <w:ind w:left="107"/>
    </w:pPr>
    <w:rPr>
      <w:sz w:val="22"/>
      <w:szCs w:val="22"/>
    </w:rPr>
  </w:style>
  <w:style w:type="paragraph" w:customStyle="1" w:styleId="Heading21">
    <w:name w:val="Heading 21"/>
    <w:basedOn w:val="a"/>
    <w:uiPriority w:val="99"/>
    <w:rsid w:val="00177DB4"/>
    <w:pPr>
      <w:widowControl w:val="0"/>
      <w:autoSpaceDE w:val="0"/>
      <w:autoSpaceDN w:val="0"/>
      <w:ind w:left="1203"/>
      <w:outlineLvl w:val="2"/>
    </w:pPr>
    <w:rPr>
      <w:b/>
      <w:bCs/>
      <w:sz w:val="28"/>
      <w:szCs w:val="28"/>
    </w:rPr>
  </w:style>
  <w:style w:type="table" w:styleId="a9">
    <w:name w:val="Table Grid"/>
    <w:basedOn w:val="a1"/>
    <w:uiPriority w:val="59"/>
    <w:rsid w:val="00177D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педагогов</c:v>
                </c:pt>
              </c:strCache>
            </c:strRef>
          </c:tx>
          <c:explosion val="25"/>
          <c:dPt>
            <c:idx val="3"/>
            <c:bubble3D val="0"/>
            <c:spPr>
              <a:scene3d>
                <a:camera prst="orthographicFront"/>
                <a:lightRig rig="threePt" dir="t"/>
              </a:scene3d>
              <a:sp3d>
                <a:bevelT w="12700"/>
                <a:bevelB w="12700"/>
              </a:sp3d>
            </c:spPr>
            <c:extLst>
              <c:ext xmlns:c16="http://schemas.microsoft.com/office/drawing/2014/chart" uri="{C3380CC4-5D6E-409C-BE32-E72D297353CC}">
                <c16:uniqueId val="{00000001-76E4-45EA-BB2A-34C0583CA4EC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E4-45EA-BB2A-34C0583CA4E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E4-45EA-BB2A-34C0583CA4E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E4-45EA-BB2A-34C0583CA4E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25 лет</c:v>
                </c:pt>
                <c:pt idx="1">
                  <c:v>от 25 до 45 лет</c:v>
                </c:pt>
                <c:pt idx="2">
                  <c:v>от 45 до 55 лет</c:v>
                </c:pt>
                <c:pt idx="3">
                  <c:v>от 55 до 65 лет</c:v>
                </c:pt>
                <c:pt idx="4">
                  <c:v>от 65 и старше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0.59</c:v>
                </c:pt>
                <c:pt idx="2">
                  <c:v>0.3300000000000004</c:v>
                </c:pt>
                <c:pt idx="3">
                  <c:v>0.05</c:v>
                </c:pt>
                <c:pt idx="4">
                  <c:v>8.0000000000000043E-2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E4-45EA-BB2A-34C0583CA4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l">
            <a:defRPr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педагогической деятельности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0824299089382394E-2"/>
                  <c:y val="0.123086411079104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F7-4244-BE11-78DD9F12BD5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7-4244-BE11-78DD9F12BD5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7-4244-BE11-78DD9F12BD56}"/>
                </c:ext>
              </c:extLst>
            </c:dLbl>
            <c:dLbl>
              <c:idx val="4"/>
              <c:layout>
                <c:manualLayout>
                  <c:x val="5.4598209065619553E-2"/>
                  <c:y val="0.125446973405941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F7-4244-BE11-78DD9F12BD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0-3 года</c:v>
                </c:pt>
                <c:pt idx="1">
                  <c:v>4-10 лет</c:v>
                </c:pt>
                <c:pt idx="2">
                  <c:v>10-20 лет</c:v>
                </c:pt>
                <c:pt idx="3">
                  <c:v>20-25 лет</c:v>
                </c:pt>
                <c:pt idx="4">
                  <c:v>26 лет и более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8.0000000000000043E-2</c:v>
                </c:pt>
                <c:pt idx="1">
                  <c:v>0.25</c:v>
                </c:pt>
                <c:pt idx="2">
                  <c:v>0.34</c:v>
                </c:pt>
                <c:pt idx="3">
                  <c:v>0.25</c:v>
                </c:pt>
                <c:pt idx="4">
                  <c:v>8.0000000000000043E-2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F7-4244-BE11-78DD9F12BD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Квалификационный уровень педагогов ДОУ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Квалификационный уровень педагогов МБДОУ детского сада №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должности</c:v>
                </c:pt>
                <c:pt idx="1">
                  <c:v>Первая кв. категория</c:v>
                </c:pt>
                <c:pt idx="2">
                  <c:v>Высшая кв. категория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7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E9-4DAB-9FA8-B70E5DCA11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229952"/>
        <c:axId val="85231488"/>
      </c:barChart>
      <c:catAx>
        <c:axId val="85229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5231488"/>
        <c:crosses val="autoZero"/>
        <c:auto val="1"/>
        <c:lblAlgn val="ctr"/>
        <c:lblOffset val="100"/>
        <c:noMultiLvlLbl val="0"/>
      </c:catAx>
      <c:valAx>
        <c:axId val="85231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5229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3C0E-BBD3-4E5C-A50B-E487D8A4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2021-06-04T14:21:00Z</dcterms:created>
  <dcterms:modified xsi:type="dcterms:W3CDTF">2021-06-04T14:41:00Z</dcterms:modified>
</cp:coreProperties>
</file>