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D7" w:rsidRDefault="00A464D7" w:rsidP="00A464D7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Муниципальное общеобразовательное учреждение </w:t>
      </w:r>
    </w:p>
    <w:p w:rsidR="00A464D7" w:rsidRDefault="00A464D7" w:rsidP="00A464D7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Курмановская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средняя школа»</w:t>
      </w:r>
    </w:p>
    <w:p w:rsidR="00A464D7" w:rsidRDefault="00A464D7" w:rsidP="00A464D7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Положение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 проведении  школьных конкурсов, смотров</w:t>
      </w:r>
    </w:p>
    <w:p w:rsidR="00582C2E" w:rsidRDefault="00582C2E" w:rsidP="00A464D7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и спортивных соревнований</w:t>
      </w:r>
    </w:p>
    <w:p w:rsidR="00A464D7" w:rsidRPr="00A464D7" w:rsidRDefault="00A464D7" w:rsidP="00A464D7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1.Общие положения.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1.1. Настоящее Положение разработано в соответствии с Законом » Об образовании в Российской Федерации», на основании приказа Министерства образования и науки Российской Федерации от 06.10.2009 № 373</w:t>
      </w:r>
      <w:proofErr w:type="gramStart"/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″О</w:t>
      </w:r>
      <w:proofErr w:type="gramEnd"/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б утверждении и введении в действие федерального государственного образовательного стандарта начального общего образования.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1.2.Данное Положение призвано урегулировать возникшие вопросы, связанные с проведением внеурочных мероприятий, не предусмотренных стандартом образования, включая их планирование, подготовку, проведение, оценку результатов.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1.3. </w:t>
      </w:r>
      <w:proofErr w:type="gramStart"/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К числу внеурочных мероприятий, не предусмотренных стандартом образования, относятся: общешкольные, классные вечера, утренники, смотры,  праздники, творческие конкурсы, викторины, экскурсии, спортивные соревнования, а также иные мероприятия, отнесенные к перечисленным.</w:t>
      </w:r>
      <w:proofErr w:type="gramEnd"/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1.4.Указанные внеурочные мероприятия включаются в общешкольный план мероприятий, который рассматривается на педагогическом совете и утверждается приказом директора школы.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1.5. Общешкольный план внеурочных мероприятий готовится заместителем директора школы по воспитательной работе при участии классных руководителей и воспитателей, родителей (законных представителей), учащихся, обсуждается на педсовете школы, после чего представляется директору на утверждение.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1.6.Настоящее Положение определяет порядок проведения школьных конкурсов, смотров  и спортивных соревнований (дале</w:t>
      </w:r>
      <w:r w:rsidR="00A464D7"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е – внеурочных мероприятий) в </w:t>
      </w:r>
      <w:r w:rsid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</w:t>
      </w:r>
      <w:r w:rsidR="00A464D7"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МОУ «</w:t>
      </w:r>
      <w:proofErr w:type="spellStart"/>
      <w:r w:rsidR="00A464D7"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Курмановская</w:t>
      </w:r>
      <w:proofErr w:type="spellEnd"/>
      <w:r w:rsidR="00A464D7"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средняя  школа» </w:t>
      </w:r>
      <w:proofErr w:type="spellStart"/>
      <w:r w:rsidR="00A464D7"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Аргаяшского</w:t>
      </w:r>
      <w:proofErr w:type="spellEnd"/>
      <w:r w:rsidR="00A464D7"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муни</w:t>
      </w:r>
      <w:r w:rsidR="00A464D7"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ципального района Челябинской области</w:t>
      </w: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582C2E" w:rsidRPr="00A464D7" w:rsidRDefault="00582C2E" w:rsidP="00A464D7">
      <w:pPr>
        <w:numPr>
          <w:ilvl w:val="0"/>
          <w:numId w:val="1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b/>
          <w:bCs/>
          <w:color w:val="291D00"/>
          <w:sz w:val="24"/>
          <w:szCs w:val="24"/>
        </w:rPr>
        <w:t>Цель и задачи, проведения внеурочных мероприятий.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Цель: создание условий для социализации личности через овладение учащимися ключевыми компетентностями, повышение уровня активизации и самоорганизации.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-выявление новых идей, форм, методов работы, направленных на повышение уровня активизации и самоорганизации.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— обобщение и трансляция передового опыта по реализации приоритетных направлений воспитательной работы ОУ.</w:t>
      </w:r>
    </w:p>
    <w:p w:rsidR="00A464D7" w:rsidRPr="00A464D7" w:rsidRDefault="00A464D7" w:rsidP="00A464D7">
      <w:p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</w:p>
    <w:p w:rsidR="00A464D7" w:rsidRPr="00A464D7" w:rsidRDefault="00A464D7" w:rsidP="00A464D7">
      <w:pPr>
        <w:shd w:val="clear" w:color="auto" w:fill="FFFFFF"/>
        <w:spacing w:before="7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</w:p>
    <w:p w:rsidR="00582C2E" w:rsidRPr="00A464D7" w:rsidRDefault="00582C2E" w:rsidP="00A464D7">
      <w:pPr>
        <w:numPr>
          <w:ilvl w:val="0"/>
          <w:numId w:val="2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b/>
          <w:bCs/>
          <w:color w:val="291D00"/>
          <w:sz w:val="24"/>
          <w:szCs w:val="24"/>
        </w:rPr>
        <w:lastRenderedPageBreak/>
        <w:t>Порядок организации и проведения внеурочных мероприятий.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3.1.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а) целесообразность, определяемая:</w:t>
      </w:r>
    </w:p>
    <w:p w:rsidR="00582C2E" w:rsidRPr="00A464D7" w:rsidRDefault="00582C2E" w:rsidP="00A464D7">
      <w:pPr>
        <w:numPr>
          <w:ilvl w:val="0"/>
          <w:numId w:val="3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местом в системе воспитательной работы;</w:t>
      </w:r>
    </w:p>
    <w:p w:rsidR="00582C2E" w:rsidRPr="00A464D7" w:rsidRDefault="00582C2E" w:rsidP="00A464D7">
      <w:pPr>
        <w:numPr>
          <w:ilvl w:val="0"/>
          <w:numId w:val="3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соответствием поставленных задач конкретным особенностям класса;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б) отношение учащихся, определяемое:</w:t>
      </w:r>
    </w:p>
    <w:p w:rsidR="00582C2E" w:rsidRPr="00A464D7" w:rsidRDefault="00582C2E" w:rsidP="00A464D7">
      <w:pPr>
        <w:numPr>
          <w:ilvl w:val="0"/>
          <w:numId w:val="4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степенью их участия в подготовке и проведении мероприятия;</w:t>
      </w:r>
    </w:p>
    <w:p w:rsidR="00582C2E" w:rsidRPr="00A464D7" w:rsidRDefault="00582C2E" w:rsidP="00A464D7">
      <w:pPr>
        <w:numPr>
          <w:ilvl w:val="0"/>
          <w:numId w:val="4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их активностью;</w:t>
      </w:r>
    </w:p>
    <w:p w:rsidR="00582C2E" w:rsidRPr="00A464D7" w:rsidRDefault="00582C2E" w:rsidP="00A464D7">
      <w:pPr>
        <w:numPr>
          <w:ilvl w:val="0"/>
          <w:numId w:val="4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самостоятельностью;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в) качество организации мероприятия, определяемое:</w:t>
      </w:r>
    </w:p>
    <w:p w:rsidR="00582C2E" w:rsidRPr="00A464D7" w:rsidRDefault="00582C2E" w:rsidP="00A464D7">
      <w:pPr>
        <w:numPr>
          <w:ilvl w:val="0"/>
          <w:numId w:val="5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идейным, нравственным и организационным уровнем;</w:t>
      </w:r>
    </w:p>
    <w:p w:rsidR="00582C2E" w:rsidRPr="00A464D7" w:rsidRDefault="00582C2E" w:rsidP="00A464D7">
      <w:pPr>
        <w:numPr>
          <w:ilvl w:val="0"/>
          <w:numId w:val="5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формами и методами проведения мероприятия;</w:t>
      </w:r>
    </w:p>
    <w:p w:rsidR="00582C2E" w:rsidRPr="00A464D7" w:rsidRDefault="00582C2E" w:rsidP="00A464D7">
      <w:pPr>
        <w:numPr>
          <w:ilvl w:val="0"/>
          <w:numId w:val="5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ролью педагога (педагогов).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г) нравственно-этический потенциал взрослых и детей, определяемый:</w:t>
      </w:r>
    </w:p>
    <w:p w:rsidR="00582C2E" w:rsidRPr="00A464D7" w:rsidRDefault="00582C2E" w:rsidP="00A464D7">
      <w:pPr>
        <w:numPr>
          <w:ilvl w:val="0"/>
          <w:numId w:val="6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оценкой роли взрослых;</w:t>
      </w:r>
    </w:p>
    <w:p w:rsidR="00582C2E" w:rsidRPr="00A464D7" w:rsidRDefault="00582C2E" w:rsidP="00A464D7">
      <w:pPr>
        <w:numPr>
          <w:ilvl w:val="0"/>
          <w:numId w:val="6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оценкой роли учащихся.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3.2.До проведения мероприятия составляется план проведения, сценарий мероприятия, утвержденный заместителем директора по воспитательной работе, </w:t>
      </w:r>
      <w:proofErr w:type="gramStart"/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включающая</w:t>
      </w:r>
      <w:proofErr w:type="gramEnd"/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следующие пункты:</w:t>
      </w:r>
    </w:p>
    <w:p w:rsidR="00582C2E" w:rsidRPr="00A464D7" w:rsidRDefault="00582C2E" w:rsidP="00A464D7">
      <w:pPr>
        <w:numPr>
          <w:ilvl w:val="0"/>
          <w:numId w:val="7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количество участвующих детей;</w:t>
      </w:r>
    </w:p>
    <w:p w:rsidR="00582C2E" w:rsidRPr="00A464D7" w:rsidRDefault="00582C2E" w:rsidP="00A464D7">
      <w:pPr>
        <w:numPr>
          <w:ilvl w:val="0"/>
          <w:numId w:val="7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количество участвующих взрослых;</w:t>
      </w:r>
    </w:p>
    <w:p w:rsidR="00582C2E" w:rsidRPr="00A464D7" w:rsidRDefault="00582C2E" w:rsidP="00A464D7">
      <w:pPr>
        <w:numPr>
          <w:ilvl w:val="0"/>
          <w:numId w:val="7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количество педагогов с указанием фамилии, имени, отчества, роли каждого в проведении мероприятия;</w:t>
      </w:r>
    </w:p>
    <w:p w:rsidR="00582C2E" w:rsidRPr="00A464D7" w:rsidRDefault="00582C2E" w:rsidP="00A464D7">
      <w:pPr>
        <w:numPr>
          <w:ilvl w:val="0"/>
          <w:numId w:val="7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общая продолжительность мероприятия с указанием времени начала и окончания, даты проведения;</w:t>
      </w:r>
    </w:p>
    <w:p w:rsidR="00582C2E" w:rsidRPr="00A464D7" w:rsidRDefault="00582C2E" w:rsidP="00A464D7">
      <w:pPr>
        <w:numPr>
          <w:ilvl w:val="0"/>
          <w:numId w:val="7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 xml:space="preserve">кем и как обеспечивается охрана общественного порядка – </w:t>
      </w:r>
      <w:proofErr w:type="spellStart"/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пофамильно</w:t>
      </w:r>
      <w:proofErr w:type="spellEnd"/>
      <w:r w:rsidRPr="00A464D7">
        <w:rPr>
          <w:rFonts w:ascii="Times New Roman" w:eastAsia="Times New Roman" w:hAnsi="Times New Roman" w:cs="Times New Roman"/>
          <w:color w:val="291D00"/>
          <w:sz w:val="24"/>
          <w:szCs w:val="24"/>
        </w:rPr>
        <w:t>;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3.3.. Ответственность за выполнение творческих заданий учащихся, организацию классного коллектива в подготовке внеурочного мероприятия, внешний вид и поведение учащихся возлагается на классных руководителей.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3.4. Педагогам, учащимся и родителям учащихся, внесшим особо ценный вклад в подготовку и проведение мероприятия, приказом директора объявляется благодарность.</w:t>
      </w:r>
    </w:p>
    <w:p w:rsidR="00582C2E" w:rsidRPr="00A464D7" w:rsidRDefault="00582C2E" w:rsidP="00A464D7">
      <w:pPr>
        <w:numPr>
          <w:ilvl w:val="0"/>
          <w:numId w:val="8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b/>
          <w:bCs/>
          <w:color w:val="291D00"/>
          <w:sz w:val="24"/>
          <w:szCs w:val="24"/>
        </w:rPr>
        <w:t>Безопасность участников во время подготовки и проведения внеурочных мероприятий.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4.1.В период проведения культурно-массовых мероприятий с детьми неотлучно должны находиться классный руководитель и дежурный учитель.</w:t>
      </w:r>
    </w:p>
    <w:p w:rsidR="00582C2E" w:rsidRPr="00A464D7" w:rsidRDefault="00A464D7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4.2</w:t>
      </w:r>
      <w:r w:rsidR="00582C2E"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. При проведении мероприятия в помещении с одним выходом допускается количество присутствующих не более 50 человек.</w:t>
      </w:r>
    </w:p>
    <w:p w:rsidR="00582C2E" w:rsidRPr="00A464D7" w:rsidRDefault="00A464D7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4.3</w:t>
      </w:r>
      <w:r w:rsidR="00582C2E"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.Непосредственно перед началом проведения культурно-массового мероприятия заместителем директора по  УВР или </w:t>
      </w:r>
      <w:proofErr w:type="spellStart"/>
      <w:r w:rsidR="00582C2E"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комиссионно</w:t>
      </w:r>
      <w:proofErr w:type="spellEnd"/>
      <w:r w:rsidR="00582C2E"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проводится осмотр места проведения мероприятия, опечатываются помещения не задействованное в период проведения мероприятия, проверяются пути </w:t>
      </w:r>
      <w:proofErr w:type="gramStart"/>
      <w:r w:rsidR="00582C2E"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эвакуации</w:t>
      </w:r>
      <w:proofErr w:type="gramEnd"/>
      <w:r w:rsidR="00582C2E"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готовность средств пожаротушения на случай возникновения ЧС, производится расстановка и инструктаж лиц, задействованных по приказу в обеспечении безопасности и эвакуации людей в случае возникновения ЧС в период проведения мероприятия.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4.5.По окончанию мероприятия </w:t>
      </w:r>
      <w:proofErr w:type="gramStart"/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ответственный</w:t>
      </w:r>
      <w:proofErr w:type="gramEnd"/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за организацию и проведение культурно-массового мероприятия докладывает об итогах непосредственно директору школы.</w:t>
      </w:r>
    </w:p>
    <w:p w:rsidR="00582C2E" w:rsidRPr="00A464D7" w:rsidRDefault="00582C2E" w:rsidP="00A464D7">
      <w:pPr>
        <w:numPr>
          <w:ilvl w:val="0"/>
          <w:numId w:val="9"/>
        </w:numPr>
        <w:shd w:val="clear" w:color="auto" w:fill="FFFFFF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91D00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b/>
          <w:bCs/>
          <w:color w:val="291D00"/>
          <w:sz w:val="24"/>
          <w:szCs w:val="24"/>
        </w:rPr>
        <w:t>Обязанности организаторов внеурочных мероприятий.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5.1. При проведении внеклассного мероприятия классный руководитель не должен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оставлять детей без внимания. Классный руководитель несет ответственность за подготовку мероприятия, его организацию и проведение, отвечает за жизнь и здоровье учащихся во время мероприятия, дисциплину и порядок в своем классе.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5.2.При проведении выездных экскурсий, походов классный руководитель должен провести инструктаж по охране жизни и здоровья учащихся с письменной росписью учащихся, получивших инструктаж.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5.3.. Перед выездом класса классный руководитель уведомляет администрацию школы о планируемом внеклассном </w:t>
      </w:r>
      <w:proofErr w:type="gramStart"/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и(</w:t>
      </w:r>
      <w:proofErr w:type="gramEnd"/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или) внешкольном мероприятии. На основе этого издается приказ по школе о выездном мероприятии класса.</w:t>
      </w:r>
    </w:p>
    <w:p w:rsidR="00582C2E" w:rsidRPr="00A464D7" w:rsidRDefault="00582C2E" w:rsidP="00A464D7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464D7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582C2E" w:rsidRPr="00A464D7" w:rsidRDefault="00582C2E" w:rsidP="00A464D7">
      <w:pPr>
        <w:shd w:val="clear" w:color="auto" w:fill="FFFFFF"/>
        <w:spacing w:after="105" w:line="240" w:lineRule="auto"/>
        <w:ind w:left="180" w:right="180"/>
        <w:jc w:val="both"/>
        <w:textAlignment w:val="top"/>
        <w:rPr>
          <w:rFonts w:ascii="Times New Roman" w:eastAsia="Times New Roman" w:hAnsi="Times New Roman" w:cs="Times New Roman"/>
          <w:color w:val="38423F"/>
          <w:sz w:val="24"/>
          <w:szCs w:val="24"/>
        </w:rPr>
      </w:pPr>
    </w:p>
    <w:p w:rsidR="00582C2E" w:rsidRPr="00A464D7" w:rsidRDefault="00582C2E" w:rsidP="00A464D7">
      <w:pPr>
        <w:shd w:val="clear" w:color="auto" w:fill="FFFFFF"/>
        <w:spacing w:after="105" w:line="240" w:lineRule="auto"/>
        <w:ind w:left="180" w:right="180"/>
        <w:jc w:val="both"/>
        <w:textAlignment w:val="top"/>
        <w:rPr>
          <w:rFonts w:ascii="Times New Roman" w:eastAsia="Times New Roman" w:hAnsi="Times New Roman" w:cs="Times New Roman"/>
          <w:color w:val="38423F"/>
          <w:sz w:val="24"/>
          <w:szCs w:val="24"/>
        </w:rPr>
      </w:pPr>
    </w:p>
    <w:p w:rsidR="00582C2E" w:rsidRPr="00A464D7" w:rsidRDefault="00582C2E" w:rsidP="00A464D7">
      <w:pPr>
        <w:shd w:val="clear" w:color="auto" w:fill="FFFFFF"/>
        <w:spacing w:after="105" w:line="240" w:lineRule="auto"/>
        <w:ind w:left="180" w:right="180"/>
        <w:jc w:val="both"/>
        <w:textAlignment w:val="top"/>
        <w:rPr>
          <w:rFonts w:ascii="Times New Roman" w:eastAsia="Times New Roman" w:hAnsi="Times New Roman" w:cs="Times New Roman"/>
          <w:color w:val="38423F"/>
          <w:sz w:val="24"/>
          <w:szCs w:val="24"/>
        </w:rPr>
      </w:pPr>
    </w:p>
    <w:p w:rsidR="00221127" w:rsidRPr="00A464D7" w:rsidRDefault="00221127" w:rsidP="00A464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1127" w:rsidRPr="00A464D7" w:rsidSect="0033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93B"/>
    <w:multiLevelType w:val="multilevel"/>
    <w:tmpl w:val="F940B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E0E95"/>
    <w:multiLevelType w:val="multilevel"/>
    <w:tmpl w:val="5FCE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D3CEB"/>
    <w:multiLevelType w:val="multilevel"/>
    <w:tmpl w:val="032CF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0457E"/>
    <w:multiLevelType w:val="multilevel"/>
    <w:tmpl w:val="71984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533D5"/>
    <w:multiLevelType w:val="multilevel"/>
    <w:tmpl w:val="7E94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D71B6"/>
    <w:multiLevelType w:val="multilevel"/>
    <w:tmpl w:val="36D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E5526"/>
    <w:multiLevelType w:val="multilevel"/>
    <w:tmpl w:val="BF78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5730C"/>
    <w:multiLevelType w:val="multilevel"/>
    <w:tmpl w:val="DE2A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526E7"/>
    <w:multiLevelType w:val="multilevel"/>
    <w:tmpl w:val="3006B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C2E"/>
    <w:rsid w:val="00221127"/>
    <w:rsid w:val="00337533"/>
    <w:rsid w:val="00582C2E"/>
    <w:rsid w:val="00A4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2C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2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6004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2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586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1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67967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9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50984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8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831</Words>
  <Characters>4740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2021-01-28T17:10:00Z</dcterms:created>
  <dcterms:modified xsi:type="dcterms:W3CDTF">2021-01-31T18:14:00Z</dcterms:modified>
</cp:coreProperties>
</file>