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DA" w:rsidRDefault="002518DA" w:rsidP="00BA5FBA">
      <w:pPr>
        <w:keepLines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34125" cy="8162925"/>
            <wp:effectExtent l="0" t="0" r="0" b="0"/>
            <wp:docPr id="1" name="Рисунок 1" descr="C:\Users\WS\Desktop\_положение школ.этапе олим.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\Desktop\_положение школ.этапе олим.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18DA" w:rsidRDefault="002518DA" w:rsidP="00BA5FBA">
      <w:pPr>
        <w:keepLines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18DA" w:rsidRDefault="002518DA" w:rsidP="00BA5FBA">
      <w:pPr>
        <w:keepLines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18DA" w:rsidRDefault="002518DA" w:rsidP="00BA5FBA">
      <w:pPr>
        <w:keepLines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18DA" w:rsidRDefault="002518DA" w:rsidP="00BA5FBA">
      <w:pPr>
        <w:keepLines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5FBA" w:rsidRDefault="00BA5FBA" w:rsidP="00BA5FBA">
      <w:pPr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C1E57">
        <w:rPr>
          <w:sz w:val="28"/>
          <w:szCs w:val="28"/>
        </w:rPr>
        <w:lastRenderedPageBreak/>
        <w:t>Состав оргкомитета Олимпиады формируется из представителей администрации образовательного учреждения, руководителей школьных методических объединений (или структурных подразд</w:t>
      </w:r>
      <w:r>
        <w:rPr>
          <w:sz w:val="28"/>
          <w:szCs w:val="28"/>
        </w:rPr>
        <w:t>елений), учителей-предметников.</w:t>
      </w:r>
    </w:p>
    <w:p w:rsidR="00BA5FBA" w:rsidRDefault="00BA5FBA" w:rsidP="00BA5FBA">
      <w:pPr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1414E">
        <w:rPr>
          <w:sz w:val="28"/>
          <w:szCs w:val="28"/>
        </w:rPr>
        <w:t>Методическое обеспечение проведения Олимпиады осуществляют предметно-методические комиссии муниципального этапа Олимпиады.</w:t>
      </w:r>
    </w:p>
    <w:p w:rsidR="00BA5FBA" w:rsidRDefault="00BA5FBA" w:rsidP="00BA5FBA">
      <w:pPr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1414E">
        <w:rPr>
          <w:sz w:val="28"/>
          <w:szCs w:val="28"/>
        </w:rPr>
        <w:t>Проверку выполненных олимпиадных заданий и подведение итогов Олимпиады осуществляет жюри школьного этапа всероссийской олимпиады (далее – жюри Олимпиады).</w:t>
      </w:r>
    </w:p>
    <w:p w:rsidR="00BA5FBA" w:rsidRDefault="00BA5FBA" w:rsidP="00BA5FBA">
      <w:pPr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414E">
        <w:rPr>
          <w:sz w:val="28"/>
          <w:szCs w:val="28"/>
        </w:rPr>
        <w:t>Состав жюри Олимпиады формируется из числа педагогических работников образовательного учреждения.</w:t>
      </w:r>
    </w:p>
    <w:p w:rsidR="00BA5FBA" w:rsidRPr="0081414E" w:rsidRDefault="00BA5FBA" w:rsidP="00BA5FBA">
      <w:pPr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414E">
        <w:rPr>
          <w:sz w:val="28"/>
          <w:szCs w:val="28"/>
        </w:rPr>
        <w:t>Жюри Олимпиады:</w:t>
      </w:r>
    </w:p>
    <w:p w:rsidR="00BA5FBA" w:rsidRPr="00CC1E57" w:rsidRDefault="00BA5FBA" w:rsidP="00BA5FBA">
      <w:pPr>
        <w:keepLines/>
        <w:suppressAutoHyphens/>
        <w:jc w:val="both"/>
        <w:rPr>
          <w:sz w:val="28"/>
          <w:szCs w:val="28"/>
        </w:rPr>
      </w:pPr>
      <w:r w:rsidRPr="00CC1E57">
        <w:rPr>
          <w:sz w:val="28"/>
          <w:szCs w:val="28"/>
        </w:rPr>
        <w:t>оценивает выполненные олимпиадные задания, если иное не предусмотрено требованиями к проведению школьного этапа Олимпиады;</w:t>
      </w:r>
    </w:p>
    <w:p w:rsidR="00BA5FBA" w:rsidRPr="00CC1E57" w:rsidRDefault="00BA5FBA" w:rsidP="00BA5FBA">
      <w:pPr>
        <w:keepLines/>
        <w:suppressAutoHyphens/>
        <w:jc w:val="both"/>
        <w:rPr>
          <w:sz w:val="28"/>
          <w:szCs w:val="28"/>
        </w:rPr>
      </w:pPr>
      <w:r w:rsidRPr="00CC1E57">
        <w:rPr>
          <w:sz w:val="28"/>
          <w:szCs w:val="28"/>
        </w:rPr>
        <w:t>проводит анализ выполненных олимпиадных заданий;</w:t>
      </w:r>
    </w:p>
    <w:p w:rsidR="00BA5FBA" w:rsidRPr="00CC1E57" w:rsidRDefault="00BA5FBA" w:rsidP="00BA5FBA">
      <w:pPr>
        <w:keepLines/>
        <w:suppressAutoHyphens/>
        <w:jc w:val="both"/>
        <w:rPr>
          <w:sz w:val="28"/>
          <w:szCs w:val="28"/>
        </w:rPr>
      </w:pPr>
      <w:r w:rsidRPr="00CC1E57">
        <w:rPr>
          <w:sz w:val="28"/>
          <w:szCs w:val="28"/>
        </w:rPr>
        <w:t>определяет победителей и призеров Олимпиады;</w:t>
      </w:r>
    </w:p>
    <w:p w:rsidR="00BA5FBA" w:rsidRPr="00CC1E57" w:rsidRDefault="00BA5FBA" w:rsidP="00BA5FBA">
      <w:pPr>
        <w:keepLines/>
        <w:suppressAutoHyphens/>
        <w:jc w:val="both"/>
        <w:rPr>
          <w:sz w:val="28"/>
          <w:szCs w:val="28"/>
        </w:rPr>
      </w:pPr>
      <w:r w:rsidRPr="00CC1E57">
        <w:rPr>
          <w:sz w:val="28"/>
          <w:szCs w:val="28"/>
        </w:rPr>
        <w:t>рассматривает совместно с оргкомитетом апелляции участников;</w:t>
      </w:r>
    </w:p>
    <w:p w:rsidR="00BA5FBA" w:rsidRPr="00CC1E57" w:rsidRDefault="00BA5FBA" w:rsidP="00BA5FBA">
      <w:pPr>
        <w:keepLines/>
        <w:suppressAutoHyphens/>
        <w:jc w:val="both"/>
        <w:rPr>
          <w:sz w:val="28"/>
          <w:szCs w:val="28"/>
        </w:rPr>
      </w:pPr>
      <w:r w:rsidRPr="00CC1E57">
        <w:rPr>
          <w:sz w:val="28"/>
          <w:szCs w:val="28"/>
        </w:rPr>
        <w:t>представляет в оргкомитет Олимпиады аналитические отчеты о результатах проведения Олимпиады.</w:t>
      </w:r>
    </w:p>
    <w:p w:rsidR="00BA5FBA" w:rsidRPr="00CC1E57" w:rsidRDefault="00BA5FBA" w:rsidP="00BA5FBA">
      <w:pPr>
        <w:keepLines/>
        <w:suppressAutoHyphens/>
        <w:jc w:val="center"/>
        <w:rPr>
          <w:sz w:val="28"/>
          <w:szCs w:val="28"/>
        </w:rPr>
      </w:pPr>
      <w:r w:rsidRPr="00CC1E57">
        <w:rPr>
          <w:sz w:val="28"/>
          <w:szCs w:val="28"/>
          <w:lang w:val="en-US"/>
        </w:rPr>
        <w:t>II</w:t>
      </w:r>
      <w:r w:rsidRPr="00CC1E57">
        <w:rPr>
          <w:sz w:val="28"/>
          <w:szCs w:val="28"/>
        </w:rPr>
        <w:t>. Порядок проведения школьного этапа Олимпиады</w:t>
      </w:r>
    </w:p>
    <w:p w:rsidR="00BA5FBA" w:rsidRPr="00CC1E57" w:rsidRDefault="00BA5FBA" w:rsidP="00BA5FBA">
      <w:pPr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Организатор</w:t>
      </w:r>
      <w:r w:rsidRPr="00CC1E57">
        <w:rPr>
          <w:sz w:val="28"/>
          <w:szCs w:val="28"/>
        </w:rPr>
        <w:t xml:space="preserve"> школьного этапа Олимпиады – образовательное учреждение.</w:t>
      </w:r>
    </w:p>
    <w:p w:rsidR="00BA5FBA" w:rsidRPr="00CC1E57" w:rsidRDefault="00BA5FBA" w:rsidP="00BA5FBA">
      <w:pPr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1E57">
        <w:rPr>
          <w:sz w:val="28"/>
          <w:szCs w:val="28"/>
        </w:rPr>
        <w:t xml:space="preserve">Школьный этап Олимпиады проводится организатором указанного этапа Олимпиады ежегодно с 1 октября по 15 ноября. Конкретные даты проведения школьного этапа Олимпиады по каждому общеобразовательному предмету определяются приказом Управления образования </w:t>
      </w:r>
      <w:proofErr w:type="spellStart"/>
      <w:r>
        <w:rPr>
          <w:sz w:val="28"/>
          <w:szCs w:val="28"/>
        </w:rPr>
        <w:t>Аргаяшского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CC1E57">
        <w:rPr>
          <w:sz w:val="28"/>
          <w:szCs w:val="28"/>
        </w:rPr>
        <w:t>.</w:t>
      </w:r>
    </w:p>
    <w:p w:rsidR="00BA5FBA" w:rsidRPr="00CC1E57" w:rsidRDefault="00BA5FBA" w:rsidP="00BA5FBA">
      <w:pPr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1E57">
        <w:rPr>
          <w:sz w:val="28"/>
          <w:szCs w:val="28"/>
        </w:rPr>
        <w:t>Для проведения школьного этапа Олимпиады организатором указанного этапа Олимпиады создаются оргкомитет и жюри школьного этапа Олимпиады.</w:t>
      </w:r>
    </w:p>
    <w:p w:rsidR="00BA5FBA" w:rsidRPr="00CC1E57" w:rsidRDefault="00BA5FBA" w:rsidP="00BA5FBA">
      <w:pPr>
        <w:keepLines/>
        <w:suppressAutoHyphens/>
        <w:jc w:val="both"/>
        <w:rPr>
          <w:sz w:val="28"/>
          <w:szCs w:val="28"/>
        </w:rPr>
      </w:pPr>
      <w:r w:rsidRPr="00CC1E57">
        <w:rPr>
          <w:sz w:val="28"/>
          <w:szCs w:val="28"/>
        </w:rPr>
        <w:t>Оргкомитет школьного этапа Олимпиады утверждает требования к проведению указанного этапа Олимпиады, разработанные предметно-методическими комиссиями муниципального этапа Олимпиады с учетом методических рекомендаций центральных предметно-методических комиссий Олимпиады.</w:t>
      </w:r>
    </w:p>
    <w:p w:rsidR="00BA5FBA" w:rsidRPr="00CC1E57" w:rsidRDefault="00BA5FBA" w:rsidP="00BA5FBA">
      <w:pPr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1E57">
        <w:rPr>
          <w:sz w:val="28"/>
          <w:szCs w:val="28"/>
        </w:rPr>
        <w:t>Школьный этап Олимпиады проводится в соответствии с требованиями к проведению указанного этапа Олимпиады и по олимпиадным заданиям, разработанным предметно-методическими комиссиями муниципального этапа Олимпиады, с учетом методических рекомендаций центральных предметно-методических комиссий Олимпиады.</w:t>
      </w:r>
    </w:p>
    <w:p w:rsidR="00BA5FBA" w:rsidRPr="00CC1E57" w:rsidRDefault="00BA5FBA" w:rsidP="00BA5FBA">
      <w:pPr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1E57">
        <w:rPr>
          <w:sz w:val="28"/>
          <w:szCs w:val="28"/>
        </w:rPr>
        <w:t>В школьном этапе Олимпиады по каждому общеобразовательному предмету принимают участие обучающиеся 5-11 классов образовательного учреждения.</w:t>
      </w:r>
    </w:p>
    <w:p w:rsidR="00BA5FBA" w:rsidRPr="00CC1E57" w:rsidRDefault="00BA5FBA" w:rsidP="00BA5FBA">
      <w:pPr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C1E57">
        <w:rPr>
          <w:sz w:val="28"/>
          <w:szCs w:val="28"/>
        </w:rPr>
        <w:t>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баллов.</w:t>
      </w:r>
    </w:p>
    <w:p w:rsidR="00BA5FBA" w:rsidRPr="00CC1E57" w:rsidRDefault="00BA5FBA" w:rsidP="00BA5FBA">
      <w:pPr>
        <w:keepLines/>
        <w:suppressAutoHyphens/>
        <w:jc w:val="both"/>
        <w:rPr>
          <w:sz w:val="28"/>
          <w:szCs w:val="28"/>
        </w:rPr>
      </w:pPr>
      <w:r w:rsidRPr="00CC1E57">
        <w:rPr>
          <w:sz w:val="28"/>
          <w:szCs w:val="28"/>
        </w:rPr>
        <w:t>В случае, когда победители не определены, в школьном этапе Олимпиады определяются только призеры.</w:t>
      </w:r>
    </w:p>
    <w:p w:rsidR="00BA5FBA" w:rsidRPr="00CC1E57" w:rsidRDefault="00BA5FBA" w:rsidP="00BA5FBA">
      <w:pPr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1E57">
        <w:rPr>
          <w:sz w:val="28"/>
          <w:szCs w:val="28"/>
        </w:rPr>
        <w:t>Количество призеров школьного этапа Олимпиады по каждому общеобразовательному предмету определяется, исходя из квоты победителей и призеров, установленной организатором муниципального этапа Олимпиады.</w:t>
      </w:r>
    </w:p>
    <w:p w:rsidR="00BA5FBA" w:rsidRPr="00CC1E57" w:rsidRDefault="00BA5FBA" w:rsidP="00BA5FBA">
      <w:pPr>
        <w:keepLines/>
        <w:suppressAutoHyphens/>
        <w:jc w:val="both"/>
        <w:rPr>
          <w:sz w:val="28"/>
          <w:szCs w:val="28"/>
        </w:rPr>
      </w:pPr>
      <w:r w:rsidRPr="00CC1E57">
        <w:rPr>
          <w:sz w:val="28"/>
          <w:szCs w:val="28"/>
        </w:rPr>
        <w:t>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принимается жюри школьного этапа Олимпиады.</w:t>
      </w:r>
    </w:p>
    <w:p w:rsidR="00BA5FBA" w:rsidRPr="00CC1E57" w:rsidRDefault="00BA5FBA" w:rsidP="00BA5FBA">
      <w:pPr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1E57">
        <w:rPr>
          <w:sz w:val="28"/>
          <w:szCs w:val="28"/>
        </w:rPr>
        <w:t>Список победителей и призеров школьного этапа Олимпиады утверждается организатором школьного этапа Олимпиады.</w:t>
      </w:r>
    </w:p>
    <w:p w:rsidR="00897592" w:rsidRPr="00402DDD" w:rsidRDefault="00BA5FBA" w:rsidP="00BA5FBA">
      <w:pPr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1E57">
        <w:rPr>
          <w:sz w:val="28"/>
          <w:szCs w:val="28"/>
        </w:rPr>
        <w:t>Победители и призеры школьного этапа Олимпиады награждаются дипломами организатора и допускаются к участию в муниципальном этапе Олимпиады.</w:t>
      </w:r>
    </w:p>
    <w:sectPr w:rsidR="00897592" w:rsidRPr="00402DDD" w:rsidSect="0053116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750DC"/>
    <w:multiLevelType w:val="hybridMultilevel"/>
    <w:tmpl w:val="8D7C5F2A"/>
    <w:lvl w:ilvl="0" w:tplc="6742A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0DB"/>
    <w:multiLevelType w:val="hybridMultilevel"/>
    <w:tmpl w:val="9D10EDC8"/>
    <w:lvl w:ilvl="0" w:tplc="D7BCE9DE">
      <w:start w:val="1"/>
      <w:numFmt w:val="decimal"/>
      <w:lvlText w:val="%1."/>
      <w:lvlJc w:val="left"/>
      <w:pPr>
        <w:ind w:left="1170" w:hanging="4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6DF2"/>
    <w:rsid w:val="001B25BC"/>
    <w:rsid w:val="002518DA"/>
    <w:rsid w:val="00274EEE"/>
    <w:rsid w:val="003D6D19"/>
    <w:rsid w:val="00402DDD"/>
    <w:rsid w:val="0044473F"/>
    <w:rsid w:val="00464936"/>
    <w:rsid w:val="00531160"/>
    <w:rsid w:val="005A38B6"/>
    <w:rsid w:val="00723490"/>
    <w:rsid w:val="00892E06"/>
    <w:rsid w:val="00897592"/>
    <w:rsid w:val="00A75585"/>
    <w:rsid w:val="00AE1582"/>
    <w:rsid w:val="00BA5FBA"/>
    <w:rsid w:val="00C52170"/>
    <w:rsid w:val="00CD191C"/>
    <w:rsid w:val="00D83725"/>
    <w:rsid w:val="00E57304"/>
    <w:rsid w:val="00EA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4092"/>
  <w15:docId w15:val="{A68E7103-04E9-444E-B746-8AD53DE6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1160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4">
    <w:name w:val="Нижний колонтитул Знак"/>
    <w:basedOn w:val="a0"/>
    <w:link w:val="a3"/>
    <w:rsid w:val="00531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53116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897592"/>
    <w:rPr>
      <w:color w:val="0000FF"/>
      <w:u w:val="single"/>
    </w:rPr>
  </w:style>
  <w:style w:type="character" w:styleId="a7">
    <w:name w:val="page number"/>
    <w:basedOn w:val="a0"/>
    <w:rsid w:val="00BA5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Марс Гарафутдинов</dc:creator>
  <cp:keywords/>
  <dc:description/>
  <cp:lastModifiedBy>WS</cp:lastModifiedBy>
  <cp:revision>14</cp:revision>
  <cp:lastPrinted>2020-03-20T05:50:00Z</cp:lastPrinted>
  <dcterms:created xsi:type="dcterms:W3CDTF">2020-03-20T04:29:00Z</dcterms:created>
  <dcterms:modified xsi:type="dcterms:W3CDTF">2021-02-01T05:50:00Z</dcterms:modified>
</cp:coreProperties>
</file>