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EC" w:rsidRPr="003D5B6C" w:rsidRDefault="008E72EC" w:rsidP="008E72EC">
      <w:pPr>
        <w:ind w:firstLine="708"/>
        <w:jc w:val="both"/>
      </w:pPr>
      <w:r w:rsidRPr="003D5B6C">
        <w:t>В 2009-2010 учебном году обучающиеся сдавали 8 экзаменов в форме ЕГЭ.</w:t>
      </w:r>
    </w:p>
    <w:p w:rsidR="008E72EC" w:rsidRPr="003D5B6C" w:rsidRDefault="008E72EC" w:rsidP="008E72EC">
      <w:pPr>
        <w:jc w:val="both"/>
      </w:pPr>
      <w:r w:rsidRPr="003D5B6C">
        <w:t xml:space="preserve">Успеваемость по математике отражена в таблице (при </w:t>
      </w:r>
      <w:proofErr w:type="spellStart"/>
      <w:r w:rsidRPr="003D5B6C">
        <w:t>абс</w:t>
      </w:r>
      <w:proofErr w:type="spellEnd"/>
      <w:r w:rsidRPr="003D5B6C">
        <w:t xml:space="preserve">. успеваемости 100 %). </w:t>
      </w:r>
    </w:p>
    <w:p w:rsidR="008E72EC" w:rsidRPr="003D5B6C" w:rsidRDefault="008E72EC" w:rsidP="008E72E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2078"/>
        <w:gridCol w:w="1975"/>
        <w:gridCol w:w="2013"/>
      </w:tblGrid>
      <w:tr w:rsidR="008E72EC" w:rsidRPr="003D5B6C" w:rsidTr="009B14B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Год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Кол-во выпускников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Средний тестовый балл по школе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Средний областной тестовый балл</w:t>
            </w:r>
          </w:p>
        </w:tc>
      </w:tr>
      <w:tr w:rsidR="008E72EC" w:rsidRPr="003D5B6C" w:rsidTr="009B14B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2009-2010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36,55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42,68</w:t>
            </w:r>
          </w:p>
        </w:tc>
      </w:tr>
    </w:tbl>
    <w:p w:rsidR="008E72EC" w:rsidRPr="003D5B6C" w:rsidRDefault="008E72EC" w:rsidP="008E72EC">
      <w:pPr>
        <w:jc w:val="both"/>
      </w:pPr>
    </w:p>
    <w:p w:rsidR="008E72EC" w:rsidRPr="003D5B6C" w:rsidRDefault="008E72EC" w:rsidP="008E72EC">
      <w:pPr>
        <w:jc w:val="both"/>
      </w:pPr>
      <w:r w:rsidRPr="003D5B6C">
        <w:t xml:space="preserve">Успеваемость по русскому языку отражена в таблице (при </w:t>
      </w:r>
      <w:proofErr w:type="spellStart"/>
      <w:r w:rsidRPr="003D5B6C">
        <w:t>абс</w:t>
      </w:r>
      <w:proofErr w:type="spellEnd"/>
      <w:r w:rsidRPr="003D5B6C">
        <w:t xml:space="preserve">. успеваемости 100 %). </w:t>
      </w:r>
    </w:p>
    <w:p w:rsidR="008E72EC" w:rsidRPr="003D5B6C" w:rsidRDefault="008E72EC" w:rsidP="008E72E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2078"/>
        <w:gridCol w:w="1975"/>
        <w:gridCol w:w="2013"/>
      </w:tblGrid>
      <w:tr w:rsidR="008E72EC" w:rsidRPr="003D5B6C" w:rsidTr="009B14B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Год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Кол-во выпускников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Средний тестовый балл по школе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Средний областной тестовый балл</w:t>
            </w:r>
          </w:p>
        </w:tc>
      </w:tr>
      <w:tr w:rsidR="008E72EC" w:rsidRPr="003D5B6C" w:rsidTr="009B14B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2009-2010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54,09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both"/>
            </w:pPr>
            <w:r w:rsidRPr="003D5B6C">
              <w:t>60,5</w:t>
            </w:r>
          </w:p>
        </w:tc>
      </w:tr>
    </w:tbl>
    <w:p w:rsidR="008E72EC" w:rsidRPr="003D5B6C" w:rsidRDefault="008E72EC" w:rsidP="008E72EC">
      <w:pPr>
        <w:jc w:val="both"/>
      </w:pPr>
    </w:p>
    <w:p w:rsidR="008E72EC" w:rsidRPr="003D5B6C" w:rsidRDefault="008E72EC" w:rsidP="008E72EC">
      <w:pPr>
        <w:pStyle w:val="a5"/>
        <w:ind w:firstLine="0"/>
        <w:rPr>
          <w:bCs/>
          <w:sz w:val="24"/>
          <w:szCs w:val="24"/>
        </w:rPr>
      </w:pPr>
      <w:r w:rsidRPr="003D5B6C">
        <w:rPr>
          <w:bCs/>
          <w:sz w:val="24"/>
          <w:szCs w:val="24"/>
        </w:rPr>
        <w:t>Результаты экзаменов 2010 года в форме ЕГЭ отражены в таблице.</w:t>
      </w:r>
    </w:p>
    <w:p w:rsidR="008E72EC" w:rsidRPr="003D5B6C" w:rsidRDefault="008E72EC" w:rsidP="008E72EC">
      <w:pPr>
        <w:pStyle w:val="a5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1529"/>
        <w:gridCol w:w="1092"/>
        <w:gridCol w:w="1529"/>
        <w:gridCol w:w="1966"/>
      </w:tblGrid>
      <w:tr w:rsidR="008E72EC" w:rsidRPr="003D5B6C" w:rsidTr="009B14B0">
        <w:trPr>
          <w:trHeight w:val="8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ind w:firstLine="0"/>
              <w:jc w:val="left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ind w:firstLine="0"/>
              <w:jc w:val="left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 xml:space="preserve">Кол-во </w:t>
            </w:r>
            <w:proofErr w:type="gramStart"/>
            <w:r w:rsidRPr="003D5B6C">
              <w:rPr>
                <w:bCs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ind w:firstLine="0"/>
              <w:jc w:val="left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ind w:firstLine="0"/>
              <w:jc w:val="left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Средний балл по школе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ind w:firstLine="0"/>
              <w:jc w:val="left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Средний</w:t>
            </w:r>
            <w:proofErr w:type="gramStart"/>
            <w:r w:rsidRPr="003D5B6C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3D5B6C">
              <w:rPr>
                <w:bCs/>
                <w:sz w:val="24"/>
                <w:szCs w:val="24"/>
              </w:rPr>
              <w:t>бл. балл</w:t>
            </w:r>
          </w:p>
        </w:tc>
      </w:tr>
      <w:tr w:rsidR="008E72EC" w:rsidRPr="003D5B6C" w:rsidTr="009B14B0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41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55,46</w:t>
            </w:r>
          </w:p>
        </w:tc>
      </w:tr>
      <w:tr w:rsidR="008E72EC" w:rsidRPr="003D5B6C" w:rsidTr="009B14B0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45,25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49,82</w:t>
            </w:r>
          </w:p>
        </w:tc>
      </w:tr>
      <w:tr w:rsidR="008E72EC" w:rsidRPr="003D5B6C" w:rsidTr="009B14B0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55,75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58,34</w:t>
            </w:r>
          </w:p>
        </w:tc>
      </w:tr>
      <w:tr w:rsidR="008E72EC" w:rsidRPr="003D5B6C" w:rsidTr="009B14B0">
        <w:trPr>
          <w:trHeight w:val="26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42,5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r w:rsidRPr="003D5B6C">
              <w:t>54,56</w:t>
            </w:r>
          </w:p>
        </w:tc>
      </w:tr>
      <w:tr w:rsidR="008E72EC" w:rsidRPr="003D5B6C" w:rsidTr="009B14B0">
        <w:trPr>
          <w:trHeight w:val="27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57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52</w:t>
            </w:r>
          </w:p>
        </w:tc>
      </w:tr>
      <w:tr w:rsidR="008E72EC" w:rsidRPr="003D5B6C" w:rsidTr="009B14B0">
        <w:trPr>
          <w:trHeight w:val="28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3D5B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EC" w:rsidRPr="003D5B6C" w:rsidRDefault="008E72EC" w:rsidP="009B14B0">
            <w:pPr>
              <w:jc w:val="center"/>
            </w:pPr>
            <w:r w:rsidRPr="003D5B6C">
              <w:t>59,71</w:t>
            </w:r>
          </w:p>
        </w:tc>
      </w:tr>
    </w:tbl>
    <w:p w:rsidR="008E72EC" w:rsidRPr="003D5B6C" w:rsidRDefault="008E72EC" w:rsidP="008E72EC">
      <w:pPr>
        <w:pStyle w:val="a5"/>
        <w:rPr>
          <w:b/>
          <w:bCs/>
        </w:rPr>
      </w:pPr>
    </w:p>
    <w:p w:rsidR="008E72EC" w:rsidRPr="003D5B6C" w:rsidRDefault="008E72EC" w:rsidP="008E72EC">
      <w:pPr>
        <w:pStyle w:val="a5"/>
        <w:ind w:firstLine="720"/>
        <w:rPr>
          <w:bCs/>
          <w:sz w:val="24"/>
          <w:szCs w:val="24"/>
        </w:rPr>
      </w:pPr>
      <w:r w:rsidRPr="003D5B6C">
        <w:rPr>
          <w:bCs/>
          <w:sz w:val="24"/>
          <w:szCs w:val="24"/>
        </w:rPr>
        <w:t>Т. о., абсолютная успеваемость по всем предметам в 2010 году составила 100  %.</w:t>
      </w:r>
    </w:p>
    <w:p w:rsidR="008E72EC" w:rsidRPr="003D5B6C" w:rsidRDefault="008E72EC" w:rsidP="008E72EC">
      <w:pPr>
        <w:pStyle w:val="a5"/>
        <w:ind w:firstLine="720"/>
        <w:rPr>
          <w:bCs/>
          <w:sz w:val="24"/>
          <w:szCs w:val="24"/>
        </w:rPr>
      </w:pPr>
      <w:r w:rsidRPr="003D5B6C">
        <w:rPr>
          <w:sz w:val="24"/>
          <w:szCs w:val="24"/>
        </w:rPr>
        <w:t xml:space="preserve">На основании статистических данных, </w:t>
      </w:r>
      <w:r w:rsidRPr="003D5B6C">
        <w:rPr>
          <w:bCs/>
          <w:sz w:val="24"/>
          <w:szCs w:val="24"/>
        </w:rPr>
        <w:t>2  выпускника</w:t>
      </w:r>
      <w:r w:rsidRPr="003D5B6C">
        <w:rPr>
          <w:sz w:val="24"/>
          <w:szCs w:val="24"/>
        </w:rPr>
        <w:t xml:space="preserve"> набрали по математике в</w:t>
      </w:r>
      <w:r w:rsidRPr="003D5B6C">
        <w:rPr>
          <w:bCs/>
          <w:sz w:val="24"/>
          <w:szCs w:val="24"/>
        </w:rPr>
        <w:t xml:space="preserve">ыше областного среднего балла, по русскому языку – 2 выпускника, по истории из 4 сдававших -  2 выпускника, по обществознанию из 8 сдававших – 4 выпускника, </w:t>
      </w:r>
      <w:r w:rsidRPr="003D5B6C">
        <w:rPr>
          <w:sz w:val="24"/>
          <w:szCs w:val="24"/>
        </w:rPr>
        <w:t>по литературе – 1 выпускник.</w:t>
      </w:r>
    </w:p>
    <w:p w:rsidR="008E72EC" w:rsidRPr="003D5B6C" w:rsidRDefault="008E72EC" w:rsidP="008E72EC">
      <w:pPr>
        <w:ind w:firstLine="708"/>
        <w:jc w:val="both"/>
        <w:rPr>
          <w:i/>
        </w:rPr>
      </w:pPr>
      <w:r w:rsidRPr="003D5B6C">
        <w:t>МОУ «</w:t>
      </w:r>
      <w:proofErr w:type="spellStart"/>
      <w:r w:rsidRPr="003D5B6C">
        <w:t>Кисловская</w:t>
      </w:r>
      <w:proofErr w:type="spellEnd"/>
      <w:r w:rsidRPr="003D5B6C">
        <w:t xml:space="preserve"> средняя общеобразовательная школа» в 2010 году по показателю среднего статистического тестового балла выпускников (47,49) заняла 40 место  среди школ,</w:t>
      </w:r>
      <w:r w:rsidRPr="003D5B6C">
        <w:rPr>
          <w:b/>
          <w:bCs/>
          <w:i/>
          <w:iCs/>
          <w:sz w:val="26"/>
          <w:szCs w:val="26"/>
        </w:rPr>
        <w:t xml:space="preserve"> </w:t>
      </w:r>
      <w:r w:rsidRPr="003D5B6C">
        <w:rPr>
          <w:bCs/>
          <w:iCs/>
        </w:rPr>
        <w:t>расположенных в сельской местности</w:t>
      </w:r>
      <w:r w:rsidRPr="003D5B6C">
        <w:rPr>
          <w:b/>
          <w:bCs/>
          <w:i/>
          <w:iCs/>
          <w:sz w:val="26"/>
          <w:szCs w:val="26"/>
        </w:rPr>
        <w:t xml:space="preserve"> </w:t>
      </w:r>
      <w:r w:rsidRPr="003D5B6C">
        <w:rPr>
          <w:i/>
          <w:iCs/>
        </w:rPr>
        <w:t>(с численностью участников ЕГЭ не менее 10 чел.).</w:t>
      </w:r>
    </w:p>
    <w:p w:rsidR="00A47653" w:rsidRPr="008E72EC" w:rsidRDefault="00A47653" w:rsidP="008E72EC"/>
    <w:sectPr w:rsidR="00A47653" w:rsidRPr="008E72EC" w:rsidSect="00A4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0BC7"/>
    <w:multiLevelType w:val="multilevel"/>
    <w:tmpl w:val="E0B656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1724"/>
    <w:rsid w:val="001F1724"/>
    <w:rsid w:val="008E72EC"/>
    <w:rsid w:val="00A47653"/>
    <w:rsid w:val="00D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1724"/>
    <w:rPr>
      <w:b/>
      <w:bCs/>
    </w:rPr>
  </w:style>
  <w:style w:type="character" w:styleId="a4">
    <w:name w:val="Emphasis"/>
    <w:basedOn w:val="a0"/>
    <w:qFormat/>
    <w:rsid w:val="001F1724"/>
    <w:rPr>
      <w:i/>
      <w:iCs/>
    </w:rPr>
  </w:style>
  <w:style w:type="paragraph" w:styleId="a5">
    <w:name w:val="Body Text Indent"/>
    <w:basedOn w:val="a"/>
    <w:link w:val="a6"/>
    <w:rsid w:val="00DD0B6F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0B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DD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2</cp:revision>
  <dcterms:created xsi:type="dcterms:W3CDTF">2019-08-27T07:59:00Z</dcterms:created>
  <dcterms:modified xsi:type="dcterms:W3CDTF">2019-08-27T07:59:00Z</dcterms:modified>
</cp:coreProperties>
</file>