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A2" w:rsidRPr="0010550A" w:rsidRDefault="00980724" w:rsidP="0010550A">
      <w:pPr>
        <w:ind w:left="1580" w:right="360"/>
        <w:jc w:val="center"/>
        <w:rPr>
          <w:sz w:val="24"/>
          <w:szCs w:val="24"/>
        </w:rPr>
      </w:pPr>
      <w:r w:rsidRPr="0010550A">
        <w:rPr>
          <w:rFonts w:eastAsia="Times New Roman"/>
          <w:b/>
          <w:bCs/>
          <w:sz w:val="24"/>
          <w:szCs w:val="24"/>
        </w:rPr>
        <w:t xml:space="preserve"> </w:t>
      </w:r>
      <w:r w:rsidR="00D8302A" w:rsidRPr="0010550A">
        <w:rPr>
          <w:rFonts w:eastAsia="Times New Roman"/>
          <w:b/>
          <w:bCs/>
          <w:sz w:val="24"/>
          <w:szCs w:val="24"/>
        </w:rPr>
        <w:t xml:space="preserve">Аналитический отчет о результатах анкетирования педагогов </w:t>
      </w:r>
      <w:r w:rsidR="009A2BE9" w:rsidRPr="0010550A">
        <w:rPr>
          <w:rFonts w:eastAsia="Times New Roman"/>
          <w:b/>
          <w:bCs/>
          <w:sz w:val="24"/>
          <w:szCs w:val="24"/>
        </w:rPr>
        <w:t>МБОУ «</w:t>
      </w:r>
      <w:proofErr w:type="spellStart"/>
      <w:r w:rsidR="009A2BE9" w:rsidRPr="0010550A">
        <w:rPr>
          <w:rFonts w:eastAsia="Times New Roman"/>
          <w:b/>
          <w:bCs/>
          <w:sz w:val="24"/>
          <w:szCs w:val="24"/>
        </w:rPr>
        <w:t>Кисловская</w:t>
      </w:r>
      <w:proofErr w:type="spellEnd"/>
      <w:r w:rsidR="009A2BE9" w:rsidRPr="0010550A">
        <w:rPr>
          <w:rFonts w:eastAsia="Times New Roman"/>
          <w:b/>
          <w:bCs/>
          <w:sz w:val="24"/>
          <w:szCs w:val="24"/>
        </w:rPr>
        <w:t xml:space="preserve"> СОШ» Томского района</w:t>
      </w:r>
    </w:p>
    <w:p w:rsidR="00284FA2" w:rsidRPr="0010550A" w:rsidRDefault="00284FA2" w:rsidP="0010550A">
      <w:pPr>
        <w:rPr>
          <w:sz w:val="24"/>
          <w:szCs w:val="24"/>
        </w:rPr>
      </w:pPr>
    </w:p>
    <w:p w:rsidR="009A2BE9" w:rsidRPr="0010550A" w:rsidRDefault="009A2BE9" w:rsidP="0010550A">
      <w:pPr>
        <w:jc w:val="both"/>
        <w:rPr>
          <w:sz w:val="24"/>
          <w:szCs w:val="24"/>
        </w:rPr>
      </w:pPr>
      <w:r w:rsidRPr="0010550A">
        <w:rPr>
          <w:rFonts w:eastAsia="Times New Roman"/>
          <w:sz w:val="24"/>
          <w:szCs w:val="24"/>
        </w:rPr>
        <w:t>Согласно  Программе  развития методической службы  МБОУ «</w:t>
      </w:r>
      <w:proofErr w:type="spellStart"/>
      <w:r w:rsidRPr="0010550A">
        <w:rPr>
          <w:rFonts w:eastAsia="Times New Roman"/>
          <w:sz w:val="24"/>
          <w:szCs w:val="24"/>
        </w:rPr>
        <w:t>Кисловская</w:t>
      </w:r>
      <w:proofErr w:type="spellEnd"/>
      <w:r w:rsidRPr="0010550A">
        <w:rPr>
          <w:rFonts w:eastAsia="Times New Roman"/>
          <w:sz w:val="24"/>
          <w:szCs w:val="24"/>
        </w:rPr>
        <w:t xml:space="preserve"> СОШ» м</w:t>
      </w:r>
      <w:r w:rsidRPr="0010550A">
        <w:rPr>
          <w:sz w:val="24"/>
          <w:szCs w:val="24"/>
        </w:rPr>
        <w:t xml:space="preserve">етодическая тема на 2021-2022 </w:t>
      </w:r>
      <w:proofErr w:type="spellStart"/>
      <w:r w:rsidRPr="0010550A">
        <w:rPr>
          <w:sz w:val="24"/>
          <w:szCs w:val="24"/>
        </w:rPr>
        <w:t>уч.г</w:t>
      </w:r>
      <w:proofErr w:type="spellEnd"/>
      <w:r w:rsidRPr="0010550A">
        <w:rPr>
          <w:sz w:val="24"/>
          <w:szCs w:val="24"/>
        </w:rPr>
        <w:t xml:space="preserve">.: «Повышение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учителя». </w:t>
      </w:r>
    </w:p>
    <w:p w:rsidR="00284FA2" w:rsidRPr="0010550A" w:rsidRDefault="00D8302A" w:rsidP="0010550A">
      <w:pPr>
        <w:numPr>
          <w:ilvl w:val="0"/>
          <w:numId w:val="1"/>
        </w:numPr>
        <w:tabs>
          <w:tab w:val="left" w:pos="1160"/>
        </w:tabs>
        <w:ind w:left="20" w:right="120" w:firstLine="862"/>
        <w:jc w:val="both"/>
        <w:rPr>
          <w:rFonts w:eastAsia="Times New Roman"/>
          <w:sz w:val="24"/>
          <w:szCs w:val="24"/>
        </w:rPr>
      </w:pPr>
      <w:proofErr w:type="gramStart"/>
      <w:r w:rsidRPr="0010550A">
        <w:rPr>
          <w:rFonts w:eastAsia="Times New Roman"/>
          <w:sz w:val="24"/>
          <w:szCs w:val="24"/>
        </w:rPr>
        <w:t>целях</w:t>
      </w:r>
      <w:proofErr w:type="gramEnd"/>
      <w:r w:rsidRPr="0010550A">
        <w:rPr>
          <w:rFonts w:eastAsia="Times New Roman"/>
          <w:sz w:val="24"/>
          <w:szCs w:val="24"/>
        </w:rPr>
        <w:t xml:space="preserve"> планирования </w:t>
      </w:r>
      <w:r w:rsidR="009A2BE9" w:rsidRPr="0010550A">
        <w:rPr>
          <w:rFonts w:eastAsia="Times New Roman"/>
          <w:sz w:val="24"/>
          <w:szCs w:val="24"/>
        </w:rPr>
        <w:t xml:space="preserve">методической работы </w:t>
      </w:r>
      <w:r w:rsidRPr="0010550A">
        <w:rPr>
          <w:rFonts w:eastAsia="Times New Roman"/>
          <w:sz w:val="24"/>
          <w:szCs w:val="24"/>
        </w:rPr>
        <w:t xml:space="preserve"> по </w:t>
      </w:r>
      <w:r w:rsidR="009A2BE9" w:rsidRPr="0010550A">
        <w:rPr>
          <w:sz w:val="24"/>
          <w:szCs w:val="24"/>
        </w:rPr>
        <w:t>непрерывному совершенствованию профессионального уровня и педагогического мастерства учителя</w:t>
      </w:r>
      <w:r w:rsidR="009A2BE9" w:rsidRPr="0010550A">
        <w:rPr>
          <w:rFonts w:eastAsia="Times New Roman"/>
          <w:sz w:val="24"/>
          <w:szCs w:val="24"/>
        </w:rPr>
        <w:t xml:space="preserve"> </w:t>
      </w:r>
      <w:r w:rsidRPr="0010550A">
        <w:rPr>
          <w:rFonts w:eastAsia="Times New Roman"/>
          <w:sz w:val="24"/>
          <w:szCs w:val="24"/>
        </w:rPr>
        <w:t>было проведено анкетирование педагогических сотрудников школы</w:t>
      </w:r>
      <w:r w:rsidR="009A2BE9" w:rsidRPr="0010550A">
        <w:rPr>
          <w:rFonts w:eastAsia="Times New Roman"/>
          <w:sz w:val="24"/>
          <w:szCs w:val="24"/>
        </w:rPr>
        <w:t xml:space="preserve"> (13.09.2021 – 17.09.2021)</w:t>
      </w:r>
      <w:r w:rsidRPr="0010550A">
        <w:rPr>
          <w:rFonts w:eastAsia="Times New Roman"/>
          <w:sz w:val="24"/>
          <w:szCs w:val="24"/>
        </w:rPr>
        <w:t>.</w:t>
      </w:r>
    </w:p>
    <w:p w:rsidR="00160265" w:rsidRPr="0010550A" w:rsidRDefault="00D8302A" w:rsidP="0010550A">
      <w:pPr>
        <w:ind w:left="20" w:right="120" w:firstLine="852"/>
        <w:jc w:val="both"/>
        <w:rPr>
          <w:sz w:val="24"/>
          <w:szCs w:val="24"/>
        </w:rPr>
      </w:pPr>
      <w:r w:rsidRPr="0010550A">
        <w:rPr>
          <w:rFonts w:eastAsia="Times New Roman"/>
          <w:b/>
          <w:sz w:val="24"/>
          <w:szCs w:val="24"/>
        </w:rPr>
        <w:t>Цель анкетирования</w:t>
      </w:r>
      <w:r w:rsidRPr="0010550A">
        <w:rPr>
          <w:rFonts w:eastAsia="Times New Roman"/>
          <w:sz w:val="24"/>
          <w:szCs w:val="24"/>
        </w:rPr>
        <w:t xml:space="preserve">: изучить </w:t>
      </w:r>
      <w:r w:rsidR="009A2BE9" w:rsidRPr="0010550A">
        <w:rPr>
          <w:rFonts w:eastAsia="Times New Roman"/>
          <w:sz w:val="24"/>
          <w:szCs w:val="24"/>
        </w:rPr>
        <w:t>область профессиональных интересов</w:t>
      </w:r>
      <w:r w:rsidRPr="0010550A">
        <w:rPr>
          <w:rFonts w:eastAsia="Times New Roman"/>
          <w:sz w:val="24"/>
          <w:szCs w:val="24"/>
        </w:rPr>
        <w:t xml:space="preserve"> педагогов </w:t>
      </w:r>
      <w:r w:rsidR="00AB7A56" w:rsidRPr="0010550A">
        <w:rPr>
          <w:rFonts w:eastAsia="Times New Roman"/>
          <w:sz w:val="24"/>
          <w:szCs w:val="24"/>
        </w:rPr>
        <w:t>ОУ</w:t>
      </w:r>
      <w:r w:rsidRPr="0010550A">
        <w:rPr>
          <w:rFonts w:eastAsia="Times New Roman"/>
          <w:sz w:val="24"/>
          <w:szCs w:val="24"/>
        </w:rPr>
        <w:t xml:space="preserve">, </w:t>
      </w:r>
      <w:r w:rsidR="00160265" w:rsidRPr="0010550A">
        <w:rPr>
          <w:rFonts w:eastAsia="Times New Roman"/>
          <w:sz w:val="24"/>
          <w:szCs w:val="24"/>
        </w:rPr>
        <w:t xml:space="preserve">выявить приоритетные </w:t>
      </w:r>
      <w:r w:rsidR="00160265" w:rsidRPr="0010550A">
        <w:rPr>
          <w:rFonts w:eastAsia="Times New Roman"/>
          <w:bCs/>
          <w:sz w:val="24"/>
          <w:szCs w:val="24"/>
        </w:rPr>
        <w:t>формы повышения квалификации и темы для работы в рамках повышения профессиональной компетентности</w:t>
      </w:r>
    </w:p>
    <w:p w:rsidR="00687FC4" w:rsidRPr="0010550A" w:rsidRDefault="00687FC4" w:rsidP="0010550A">
      <w:pPr>
        <w:ind w:left="20" w:right="120" w:firstLine="852"/>
        <w:jc w:val="both"/>
        <w:rPr>
          <w:rFonts w:eastAsia="Times New Roman"/>
          <w:sz w:val="24"/>
          <w:szCs w:val="24"/>
        </w:rPr>
      </w:pPr>
      <w:r w:rsidRPr="0010550A">
        <w:rPr>
          <w:rFonts w:eastAsia="Times New Roman"/>
          <w:sz w:val="24"/>
          <w:szCs w:val="24"/>
        </w:rPr>
        <w:t xml:space="preserve">В анкетировании приняли участие </w:t>
      </w:r>
      <w:r w:rsidRPr="0010550A">
        <w:rPr>
          <w:rFonts w:eastAsia="Times New Roman"/>
          <w:b/>
          <w:sz w:val="24"/>
          <w:szCs w:val="24"/>
        </w:rPr>
        <w:t>40 педагогических работников ОУ</w:t>
      </w:r>
      <w:r w:rsidRPr="0010550A">
        <w:rPr>
          <w:rFonts w:eastAsia="Times New Roman"/>
          <w:sz w:val="24"/>
          <w:szCs w:val="24"/>
        </w:rPr>
        <w:t>.</w:t>
      </w:r>
    </w:p>
    <w:p w:rsidR="00160265" w:rsidRPr="0010550A" w:rsidRDefault="00160265" w:rsidP="0010550A">
      <w:pPr>
        <w:ind w:left="20" w:right="120" w:firstLine="852"/>
        <w:jc w:val="both"/>
        <w:rPr>
          <w:rFonts w:eastAsia="Times New Roman"/>
          <w:sz w:val="24"/>
          <w:szCs w:val="24"/>
        </w:rPr>
      </w:pPr>
    </w:p>
    <w:p w:rsidR="00160265" w:rsidRPr="0010550A" w:rsidRDefault="00160265" w:rsidP="0010550A">
      <w:pPr>
        <w:ind w:left="20" w:right="120" w:firstLine="852"/>
        <w:jc w:val="center"/>
        <w:rPr>
          <w:rFonts w:eastAsia="Times New Roman"/>
          <w:b/>
          <w:sz w:val="24"/>
          <w:szCs w:val="24"/>
        </w:rPr>
      </w:pPr>
      <w:r w:rsidRPr="0010550A">
        <w:rPr>
          <w:rFonts w:eastAsia="Times New Roman"/>
          <w:b/>
          <w:sz w:val="24"/>
          <w:szCs w:val="24"/>
        </w:rPr>
        <w:t>Результаты анкетирования</w:t>
      </w:r>
    </w:p>
    <w:p w:rsidR="008872A7" w:rsidRDefault="008872A7" w:rsidP="00B3023B">
      <w:pPr>
        <w:ind w:left="20" w:right="120" w:firstLine="852"/>
        <w:jc w:val="center"/>
        <w:rPr>
          <w:rFonts w:eastAsia="Times New Roman"/>
          <w:b/>
          <w:sz w:val="24"/>
          <w:szCs w:val="24"/>
        </w:rPr>
      </w:pPr>
    </w:p>
    <w:p w:rsidR="00160265" w:rsidRPr="007973C7" w:rsidRDefault="00160265" w:rsidP="00857BC8">
      <w:pPr>
        <w:jc w:val="center"/>
        <w:rPr>
          <w:b/>
          <w:sz w:val="24"/>
          <w:szCs w:val="24"/>
        </w:rPr>
      </w:pPr>
      <w:r w:rsidRPr="007973C7">
        <w:rPr>
          <w:rFonts w:eastAsia="Times New Roman"/>
          <w:b/>
          <w:sz w:val="24"/>
          <w:szCs w:val="24"/>
        </w:rPr>
        <w:t xml:space="preserve">Вопрос № 1. </w:t>
      </w:r>
      <w:r w:rsidRPr="007973C7">
        <w:rPr>
          <w:rFonts w:eastAsia="Times New Roman"/>
          <w:b/>
          <w:bCs/>
          <w:sz w:val="24"/>
          <w:szCs w:val="24"/>
        </w:rPr>
        <w:t>В чем для Вас заключается профессиональное развитие? Выберите не более трех наиболее значимых для Вас вариантов ответа</w:t>
      </w:r>
      <w:r w:rsidR="0010550A" w:rsidRPr="007973C7">
        <w:rPr>
          <w:rFonts w:eastAsia="Times New Roman"/>
          <w:b/>
          <w:bCs/>
          <w:sz w:val="24"/>
          <w:szCs w:val="24"/>
        </w:rPr>
        <w:t>.</w:t>
      </w:r>
    </w:p>
    <w:p w:rsidR="00160265" w:rsidRPr="0010550A" w:rsidRDefault="00160265" w:rsidP="0010550A">
      <w:pPr>
        <w:ind w:left="20" w:right="120" w:firstLine="852"/>
        <w:jc w:val="both"/>
        <w:rPr>
          <w:rFonts w:eastAsia="Times New Roman"/>
          <w:sz w:val="24"/>
          <w:szCs w:val="24"/>
        </w:rPr>
      </w:pPr>
      <w:r w:rsidRPr="0010550A">
        <w:rPr>
          <w:rFonts w:eastAsia="Times New Roman"/>
          <w:sz w:val="24"/>
          <w:szCs w:val="24"/>
        </w:rPr>
        <w:t>Отвечая на данный вопрос, педагоги отдали предпочтение следующим направлениям в области профессионального развития:</w:t>
      </w:r>
    </w:p>
    <w:tbl>
      <w:tblPr>
        <w:tblStyle w:val="a7"/>
        <w:tblW w:w="10536" w:type="dxa"/>
        <w:tblInd w:w="20" w:type="dxa"/>
        <w:tblLook w:val="04A0" w:firstRow="1" w:lastRow="0" w:firstColumn="1" w:lastColumn="0" w:noHBand="0" w:noVBand="1"/>
      </w:tblPr>
      <w:tblGrid>
        <w:gridCol w:w="9727"/>
        <w:gridCol w:w="809"/>
      </w:tblGrid>
      <w:tr w:rsidR="00160265" w:rsidRPr="0010550A" w:rsidTr="00160265">
        <w:tc>
          <w:tcPr>
            <w:tcW w:w="9727" w:type="dxa"/>
          </w:tcPr>
          <w:p w:rsidR="00160265" w:rsidRPr="0010550A" w:rsidRDefault="00160265" w:rsidP="0010550A">
            <w:pPr>
              <w:rPr>
                <w:rFonts w:eastAsia="Times New Roman"/>
                <w:sz w:val="24"/>
                <w:szCs w:val="24"/>
              </w:rPr>
            </w:pPr>
            <w:r w:rsidRPr="0010550A">
              <w:rPr>
                <w:rFonts w:eastAsia="Times New Roman"/>
                <w:sz w:val="24"/>
                <w:szCs w:val="24"/>
              </w:rPr>
              <w:t>Совершенствование мастерства в предметной области.</w:t>
            </w:r>
          </w:p>
        </w:tc>
        <w:tc>
          <w:tcPr>
            <w:tcW w:w="809" w:type="dxa"/>
          </w:tcPr>
          <w:p w:rsidR="00160265" w:rsidRPr="0010550A" w:rsidRDefault="00160265" w:rsidP="0010550A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10550A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160265" w:rsidRPr="0010550A" w:rsidTr="00160265">
        <w:tc>
          <w:tcPr>
            <w:tcW w:w="9727" w:type="dxa"/>
          </w:tcPr>
          <w:p w:rsidR="00160265" w:rsidRPr="0010550A" w:rsidRDefault="00160265" w:rsidP="0010550A">
            <w:pPr>
              <w:rPr>
                <w:rFonts w:eastAsia="Times New Roman"/>
                <w:sz w:val="24"/>
                <w:szCs w:val="24"/>
              </w:rPr>
            </w:pPr>
            <w:r w:rsidRPr="0010550A">
              <w:rPr>
                <w:rFonts w:eastAsia="Times New Roman"/>
                <w:sz w:val="24"/>
                <w:szCs w:val="24"/>
              </w:rPr>
              <w:t>Освоение новых методик.</w:t>
            </w:r>
          </w:p>
        </w:tc>
        <w:tc>
          <w:tcPr>
            <w:tcW w:w="809" w:type="dxa"/>
          </w:tcPr>
          <w:p w:rsidR="00160265" w:rsidRPr="0010550A" w:rsidRDefault="00160265" w:rsidP="0010550A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10550A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160265" w:rsidRPr="0010550A" w:rsidTr="00160265">
        <w:tc>
          <w:tcPr>
            <w:tcW w:w="9727" w:type="dxa"/>
          </w:tcPr>
          <w:p w:rsidR="00160265" w:rsidRPr="0010550A" w:rsidRDefault="00160265" w:rsidP="0010550A">
            <w:pPr>
              <w:rPr>
                <w:rFonts w:eastAsia="Times New Roman"/>
                <w:sz w:val="24"/>
                <w:szCs w:val="24"/>
              </w:rPr>
            </w:pPr>
            <w:r w:rsidRPr="0010550A">
              <w:rPr>
                <w:rFonts w:eastAsia="Times New Roman"/>
                <w:sz w:val="24"/>
                <w:szCs w:val="24"/>
              </w:rPr>
              <w:t>Освоение новых для себя видов деятельности через участие в проектах, исследовательских группах и т.д.</w:t>
            </w:r>
          </w:p>
        </w:tc>
        <w:tc>
          <w:tcPr>
            <w:tcW w:w="809" w:type="dxa"/>
          </w:tcPr>
          <w:p w:rsidR="00160265" w:rsidRPr="0010550A" w:rsidRDefault="00160265" w:rsidP="0010550A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10550A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160265" w:rsidRPr="0010550A" w:rsidTr="00160265">
        <w:tc>
          <w:tcPr>
            <w:tcW w:w="9727" w:type="dxa"/>
          </w:tcPr>
          <w:p w:rsidR="00160265" w:rsidRPr="0010550A" w:rsidRDefault="00160265" w:rsidP="0010550A">
            <w:pPr>
              <w:rPr>
                <w:rFonts w:eastAsia="Times New Roman"/>
                <w:sz w:val="24"/>
                <w:szCs w:val="24"/>
              </w:rPr>
            </w:pPr>
            <w:r w:rsidRPr="0010550A">
              <w:rPr>
                <w:rFonts w:eastAsia="Times New Roman"/>
                <w:sz w:val="24"/>
                <w:szCs w:val="24"/>
              </w:rPr>
              <w:t>Повышение квалификационной категории (аттестация).</w:t>
            </w:r>
          </w:p>
        </w:tc>
        <w:tc>
          <w:tcPr>
            <w:tcW w:w="809" w:type="dxa"/>
          </w:tcPr>
          <w:p w:rsidR="00160265" w:rsidRPr="0010550A" w:rsidRDefault="00160265" w:rsidP="0010550A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10550A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160265" w:rsidRPr="0010550A" w:rsidTr="00160265">
        <w:tc>
          <w:tcPr>
            <w:tcW w:w="9727" w:type="dxa"/>
          </w:tcPr>
          <w:p w:rsidR="00160265" w:rsidRPr="0010550A" w:rsidRDefault="00160265" w:rsidP="0010550A">
            <w:pPr>
              <w:rPr>
                <w:rFonts w:eastAsia="Times New Roman"/>
                <w:sz w:val="24"/>
                <w:szCs w:val="24"/>
              </w:rPr>
            </w:pPr>
            <w:r w:rsidRPr="0010550A">
              <w:rPr>
                <w:rFonts w:eastAsia="Times New Roman"/>
                <w:sz w:val="24"/>
                <w:szCs w:val="24"/>
              </w:rPr>
              <w:t>Реализация собственных идей, проектов.</w:t>
            </w:r>
          </w:p>
        </w:tc>
        <w:tc>
          <w:tcPr>
            <w:tcW w:w="809" w:type="dxa"/>
          </w:tcPr>
          <w:p w:rsidR="00160265" w:rsidRPr="0010550A" w:rsidRDefault="00160265" w:rsidP="0010550A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 w:rsidRPr="0010550A"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687FC4" w:rsidRDefault="00687FC4" w:rsidP="0010550A">
      <w:pPr>
        <w:ind w:left="20" w:right="120" w:firstLine="852"/>
        <w:jc w:val="both"/>
        <w:rPr>
          <w:rFonts w:eastAsia="Times New Roman"/>
          <w:sz w:val="24"/>
          <w:szCs w:val="24"/>
        </w:rPr>
      </w:pPr>
    </w:p>
    <w:p w:rsidR="001035AC" w:rsidRPr="007973C7" w:rsidRDefault="0010550A" w:rsidP="00B3023B">
      <w:pPr>
        <w:ind w:left="20" w:right="120" w:firstLine="852"/>
        <w:jc w:val="center"/>
        <w:rPr>
          <w:b/>
          <w:sz w:val="24"/>
          <w:szCs w:val="24"/>
        </w:rPr>
      </w:pPr>
      <w:r w:rsidRPr="007973C7">
        <w:rPr>
          <w:rFonts w:eastAsia="Times New Roman"/>
          <w:b/>
          <w:sz w:val="24"/>
          <w:szCs w:val="24"/>
        </w:rPr>
        <w:t xml:space="preserve">Вопрос № </w:t>
      </w:r>
      <w:r w:rsidR="001035AC" w:rsidRPr="007973C7">
        <w:rPr>
          <w:rFonts w:eastAsia="Times New Roman"/>
          <w:b/>
          <w:sz w:val="24"/>
          <w:szCs w:val="24"/>
        </w:rPr>
        <w:t>2</w:t>
      </w:r>
      <w:r w:rsidRPr="007973C7">
        <w:rPr>
          <w:rFonts w:eastAsia="Times New Roman"/>
          <w:b/>
          <w:sz w:val="24"/>
          <w:szCs w:val="24"/>
        </w:rPr>
        <w:t>.</w:t>
      </w:r>
      <w:r w:rsidR="001035AC" w:rsidRPr="007973C7">
        <w:rPr>
          <w:rFonts w:eastAsia="Times New Roman"/>
          <w:b/>
          <w:sz w:val="24"/>
          <w:szCs w:val="24"/>
        </w:rPr>
        <w:t xml:space="preserve"> </w:t>
      </w:r>
      <w:r w:rsidR="001035AC" w:rsidRPr="007973C7">
        <w:rPr>
          <w:rFonts w:eastAsia="Times New Roman"/>
          <w:b/>
          <w:bCs/>
          <w:sz w:val="24"/>
          <w:szCs w:val="24"/>
        </w:rPr>
        <w:t>Каким формам повышения квалификации своей профессиональной компетентности отдали бы вы предпочтение в первую, вторую и т. д. очередь</w:t>
      </w:r>
    </w:p>
    <w:p w:rsidR="001035AC" w:rsidRPr="001035AC" w:rsidRDefault="001035AC" w:rsidP="001035AC">
      <w:pPr>
        <w:ind w:left="20" w:right="120" w:firstLine="852"/>
        <w:jc w:val="both"/>
        <w:rPr>
          <w:rFonts w:eastAsia="Times New Roman"/>
          <w:sz w:val="24"/>
          <w:szCs w:val="24"/>
        </w:rPr>
      </w:pPr>
      <w:r w:rsidRPr="001035AC">
        <w:rPr>
          <w:rFonts w:eastAsia="Times New Roman"/>
          <w:sz w:val="24"/>
          <w:szCs w:val="24"/>
        </w:rPr>
        <w:t xml:space="preserve">Отвечая на данный вопрос, педагоги отдали предпочтение следующим </w:t>
      </w:r>
      <w:r>
        <w:rPr>
          <w:rFonts w:eastAsia="Times New Roman"/>
          <w:sz w:val="24"/>
          <w:szCs w:val="24"/>
        </w:rPr>
        <w:t>формам повышения профессиональной компетенции</w:t>
      </w:r>
      <w:r w:rsidRPr="001035AC">
        <w:rPr>
          <w:rFonts w:eastAsia="Times New Roman"/>
          <w:sz w:val="24"/>
          <w:szCs w:val="24"/>
        </w:rPr>
        <w:t>:</w:t>
      </w:r>
    </w:p>
    <w:tbl>
      <w:tblPr>
        <w:tblStyle w:val="a7"/>
        <w:tblW w:w="10536" w:type="dxa"/>
        <w:tblInd w:w="20" w:type="dxa"/>
        <w:tblLook w:val="04A0" w:firstRow="1" w:lastRow="0" w:firstColumn="1" w:lastColumn="0" w:noHBand="0" w:noVBand="1"/>
      </w:tblPr>
      <w:tblGrid>
        <w:gridCol w:w="4057"/>
        <w:gridCol w:w="1843"/>
        <w:gridCol w:w="1843"/>
        <w:gridCol w:w="1840"/>
        <w:gridCol w:w="953"/>
      </w:tblGrid>
      <w:tr w:rsidR="001035AC" w:rsidTr="001035AC">
        <w:tc>
          <w:tcPr>
            <w:tcW w:w="4057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повышения профессиональной компетенции</w:t>
            </w:r>
          </w:p>
        </w:tc>
        <w:tc>
          <w:tcPr>
            <w:tcW w:w="184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место в ранжировании</w:t>
            </w:r>
          </w:p>
        </w:tc>
        <w:tc>
          <w:tcPr>
            <w:tcW w:w="184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место в ранжировании</w:t>
            </w:r>
          </w:p>
        </w:tc>
        <w:tc>
          <w:tcPr>
            <w:tcW w:w="1840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место в ранжировании</w:t>
            </w:r>
          </w:p>
        </w:tc>
        <w:tc>
          <w:tcPr>
            <w:tcW w:w="95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1035AC" w:rsidTr="001035AC">
        <w:tc>
          <w:tcPr>
            <w:tcW w:w="4057" w:type="dxa"/>
          </w:tcPr>
          <w:p w:rsidR="001035AC" w:rsidRDefault="001035AC" w:rsidP="0010550A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4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1035AC" w:rsidTr="001035AC">
        <w:tc>
          <w:tcPr>
            <w:tcW w:w="4057" w:type="dxa"/>
          </w:tcPr>
          <w:p w:rsidR="001035AC" w:rsidRDefault="001035AC" w:rsidP="0010550A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1035AC" w:rsidTr="001035AC">
        <w:tc>
          <w:tcPr>
            <w:tcW w:w="4057" w:type="dxa"/>
          </w:tcPr>
          <w:p w:rsidR="001035AC" w:rsidRDefault="001035AC" w:rsidP="0010550A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184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1035AC" w:rsidTr="001035AC">
        <w:tc>
          <w:tcPr>
            <w:tcW w:w="4057" w:type="dxa"/>
          </w:tcPr>
          <w:p w:rsidR="001035AC" w:rsidRDefault="001035AC" w:rsidP="0010550A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:rsidR="001035AC" w:rsidRDefault="001035AC" w:rsidP="001035AC">
            <w:pPr>
              <w:ind w:righ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</w:tbl>
    <w:p w:rsidR="0010550A" w:rsidRPr="0010550A" w:rsidRDefault="0010550A" w:rsidP="0010550A">
      <w:pPr>
        <w:ind w:left="20" w:right="120" w:firstLine="852"/>
        <w:jc w:val="both"/>
        <w:rPr>
          <w:rFonts w:eastAsia="Times New Roman"/>
          <w:sz w:val="24"/>
          <w:szCs w:val="24"/>
        </w:rPr>
      </w:pPr>
    </w:p>
    <w:p w:rsidR="008872A7" w:rsidRPr="007973C7" w:rsidRDefault="008872A7" w:rsidP="008872A7">
      <w:pPr>
        <w:jc w:val="center"/>
        <w:rPr>
          <w:b/>
          <w:sz w:val="24"/>
          <w:szCs w:val="24"/>
        </w:rPr>
      </w:pPr>
      <w:r w:rsidRPr="007973C7">
        <w:rPr>
          <w:b/>
          <w:sz w:val="24"/>
          <w:szCs w:val="24"/>
        </w:rPr>
        <w:t xml:space="preserve">Вопрос № 3. </w:t>
      </w:r>
      <w:r w:rsidRPr="007973C7">
        <w:rPr>
          <w:b/>
          <w:bCs/>
          <w:sz w:val="24"/>
          <w:szCs w:val="24"/>
        </w:rPr>
        <w:t>Выбор тем для работы в рамках повышения профессиональной компетентности</w:t>
      </w:r>
    </w:p>
    <w:p w:rsidR="008872A7" w:rsidRDefault="008872A7" w:rsidP="008872A7">
      <w:pPr>
        <w:rPr>
          <w:sz w:val="24"/>
          <w:szCs w:val="24"/>
        </w:rPr>
      </w:pPr>
      <w:r>
        <w:rPr>
          <w:sz w:val="24"/>
          <w:szCs w:val="24"/>
        </w:rPr>
        <w:t xml:space="preserve">Из предложенных тем для работы </w:t>
      </w:r>
      <w:r w:rsidRPr="008872A7">
        <w:rPr>
          <w:bCs/>
          <w:sz w:val="24"/>
          <w:szCs w:val="24"/>
        </w:rPr>
        <w:t>в рамках повышения профессиональной компетентности</w:t>
      </w:r>
      <w:r>
        <w:rPr>
          <w:bCs/>
          <w:sz w:val="24"/>
          <w:szCs w:val="24"/>
        </w:rPr>
        <w:t xml:space="preserve"> респонденты выбрали следующие: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31"/>
        <w:gridCol w:w="519"/>
      </w:tblGrid>
      <w:tr w:rsidR="008872A7" w:rsidTr="008872A7">
        <w:tc>
          <w:tcPr>
            <w:tcW w:w="10031" w:type="dxa"/>
          </w:tcPr>
          <w:p w:rsidR="008872A7" w:rsidRDefault="008872A7" w:rsidP="008872A7">
            <w:pPr>
              <w:rPr>
                <w:sz w:val="24"/>
                <w:szCs w:val="24"/>
              </w:rPr>
            </w:pPr>
            <w:r w:rsidRPr="008872A7">
              <w:rPr>
                <w:sz w:val="24"/>
                <w:szCs w:val="24"/>
              </w:rPr>
              <w:t>1. Актуальность использования проектных технологий на уроках и во внеурочной деятельности в условиях реализации ФГОС</w:t>
            </w:r>
          </w:p>
        </w:tc>
        <w:tc>
          <w:tcPr>
            <w:tcW w:w="519" w:type="dxa"/>
          </w:tcPr>
          <w:p w:rsidR="008872A7" w:rsidRDefault="008872A7" w:rsidP="0010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872A7" w:rsidTr="008872A7">
        <w:tc>
          <w:tcPr>
            <w:tcW w:w="10031" w:type="dxa"/>
          </w:tcPr>
          <w:p w:rsidR="008872A7" w:rsidRDefault="008872A7" w:rsidP="008872A7">
            <w:pPr>
              <w:rPr>
                <w:sz w:val="24"/>
                <w:szCs w:val="24"/>
              </w:rPr>
            </w:pPr>
            <w:r w:rsidRPr="008872A7">
              <w:rPr>
                <w:sz w:val="24"/>
                <w:szCs w:val="24"/>
              </w:rPr>
              <w:t>2. Формирование читательской и информационной грамотности</w:t>
            </w:r>
          </w:p>
        </w:tc>
        <w:tc>
          <w:tcPr>
            <w:tcW w:w="519" w:type="dxa"/>
          </w:tcPr>
          <w:p w:rsidR="008872A7" w:rsidRDefault="008872A7" w:rsidP="0010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872A7" w:rsidTr="008872A7">
        <w:tc>
          <w:tcPr>
            <w:tcW w:w="10031" w:type="dxa"/>
          </w:tcPr>
          <w:p w:rsidR="008872A7" w:rsidRDefault="008872A7" w:rsidP="008872A7">
            <w:pPr>
              <w:rPr>
                <w:sz w:val="24"/>
                <w:szCs w:val="24"/>
              </w:rPr>
            </w:pPr>
            <w:r w:rsidRPr="008872A7">
              <w:rPr>
                <w:sz w:val="24"/>
                <w:szCs w:val="24"/>
              </w:rPr>
              <w:t>3. Информационно-коммуникационные технологии и электронные образовательные ресурсы – инструменты современного педагога</w:t>
            </w:r>
          </w:p>
        </w:tc>
        <w:tc>
          <w:tcPr>
            <w:tcW w:w="519" w:type="dxa"/>
          </w:tcPr>
          <w:p w:rsidR="008872A7" w:rsidRDefault="008872A7" w:rsidP="0010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872A7" w:rsidTr="008872A7">
        <w:tc>
          <w:tcPr>
            <w:tcW w:w="10031" w:type="dxa"/>
          </w:tcPr>
          <w:p w:rsidR="008872A7" w:rsidRDefault="008872A7" w:rsidP="008872A7">
            <w:pPr>
              <w:rPr>
                <w:sz w:val="24"/>
                <w:szCs w:val="24"/>
              </w:rPr>
            </w:pPr>
            <w:r w:rsidRPr="008872A7">
              <w:rPr>
                <w:sz w:val="24"/>
                <w:szCs w:val="24"/>
              </w:rPr>
              <w:t>4. Реализация системно-</w:t>
            </w:r>
            <w:proofErr w:type="spellStart"/>
            <w:r w:rsidRPr="008872A7">
              <w:rPr>
                <w:sz w:val="24"/>
                <w:szCs w:val="24"/>
              </w:rPr>
              <w:t>деятельностного</w:t>
            </w:r>
            <w:proofErr w:type="spellEnd"/>
            <w:r w:rsidRPr="008872A7">
              <w:rPr>
                <w:sz w:val="24"/>
                <w:szCs w:val="24"/>
              </w:rPr>
              <w:t xml:space="preserve"> подхода в обучении и воспитании как основа реализации ФГОС</w:t>
            </w:r>
          </w:p>
        </w:tc>
        <w:tc>
          <w:tcPr>
            <w:tcW w:w="519" w:type="dxa"/>
          </w:tcPr>
          <w:p w:rsidR="008872A7" w:rsidRDefault="008872A7" w:rsidP="0010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B3023B" w:rsidRDefault="00B3023B" w:rsidP="0010550A">
      <w:pPr>
        <w:rPr>
          <w:sz w:val="24"/>
          <w:szCs w:val="24"/>
        </w:rPr>
      </w:pPr>
    </w:p>
    <w:p w:rsidR="007973C7" w:rsidRDefault="007973C7" w:rsidP="007973C7">
      <w:pPr>
        <w:ind w:left="20" w:right="120" w:firstLine="85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Выводы и предложения</w:t>
      </w:r>
    </w:p>
    <w:p w:rsidR="007973C7" w:rsidRPr="0010550A" w:rsidRDefault="007973C7" w:rsidP="007973C7">
      <w:pPr>
        <w:ind w:left="20" w:right="120" w:firstLine="852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 первому вопросу</w:t>
      </w:r>
      <w:r w:rsidRPr="0010550A">
        <w:rPr>
          <w:rFonts w:eastAsia="Times New Roman"/>
          <w:b/>
          <w:sz w:val="24"/>
          <w:szCs w:val="24"/>
        </w:rPr>
        <w:t xml:space="preserve">: </w:t>
      </w:r>
    </w:p>
    <w:p w:rsidR="007973C7" w:rsidRPr="0010550A" w:rsidRDefault="007973C7" w:rsidP="007973C7">
      <w:pPr>
        <w:ind w:left="20" w:right="120"/>
        <w:jc w:val="both"/>
        <w:rPr>
          <w:rFonts w:eastAsia="Times New Roman"/>
          <w:sz w:val="24"/>
          <w:szCs w:val="24"/>
        </w:rPr>
      </w:pPr>
      <w:r w:rsidRPr="0010550A">
        <w:rPr>
          <w:rFonts w:eastAsia="Times New Roman"/>
          <w:sz w:val="24"/>
          <w:szCs w:val="24"/>
        </w:rPr>
        <w:t xml:space="preserve">1. Педагоги школы заинтересованы в профессиональном развитии в области преподавания предмета.  </w:t>
      </w:r>
    </w:p>
    <w:p w:rsidR="007973C7" w:rsidRPr="0010550A" w:rsidRDefault="007973C7" w:rsidP="007973C7">
      <w:pPr>
        <w:ind w:left="20" w:right="120"/>
        <w:jc w:val="both"/>
        <w:rPr>
          <w:rFonts w:eastAsia="Times New Roman"/>
          <w:sz w:val="24"/>
          <w:szCs w:val="24"/>
        </w:rPr>
      </w:pPr>
      <w:proofErr w:type="gramStart"/>
      <w:r w:rsidRPr="0010550A">
        <w:rPr>
          <w:rFonts w:eastAsia="Times New Roman"/>
          <w:sz w:val="24"/>
          <w:szCs w:val="24"/>
        </w:rPr>
        <w:lastRenderedPageBreak/>
        <w:t xml:space="preserve">2. 45% респондентов  готовы к включению в совместную деятельность по повышению профессиональной компетенции. </w:t>
      </w:r>
      <w:proofErr w:type="gramEnd"/>
    </w:p>
    <w:p w:rsidR="007973C7" w:rsidRPr="0010550A" w:rsidRDefault="007973C7" w:rsidP="007973C7">
      <w:pPr>
        <w:ind w:left="20" w:right="120"/>
        <w:jc w:val="both"/>
        <w:rPr>
          <w:rFonts w:eastAsia="Times New Roman"/>
          <w:sz w:val="24"/>
          <w:szCs w:val="24"/>
        </w:rPr>
      </w:pPr>
      <w:r w:rsidRPr="0010550A">
        <w:rPr>
          <w:rFonts w:eastAsia="Times New Roman"/>
          <w:sz w:val="24"/>
          <w:szCs w:val="24"/>
        </w:rPr>
        <w:t>3. Ни один учитель не отметил такой вариант, как «Занятие вышестоящих должностей», а также всего два человека отметили вариант «Признание достижений в профессиональном педагогическом сообществе» и один человек отметил вариант  «Участие и победы в конкурсах профессионального мастерства», что говорит о низком  уровне заинтересованности педагогов в этой области. Так как участие в профессиональных конкурсах является неотъемлемой частью методической работы, следует организовать целенаправленную работу по повышению мотивации и компетенции педагогов   в данной области профессионального развития.</w:t>
      </w:r>
    </w:p>
    <w:p w:rsidR="007973C7" w:rsidRDefault="007973C7" w:rsidP="001A5C58">
      <w:pPr>
        <w:ind w:right="120"/>
        <w:jc w:val="both"/>
        <w:rPr>
          <w:sz w:val="24"/>
          <w:szCs w:val="24"/>
        </w:rPr>
      </w:pPr>
    </w:p>
    <w:p w:rsidR="007973C7" w:rsidRPr="00B3023B" w:rsidRDefault="007973C7" w:rsidP="007973C7">
      <w:pPr>
        <w:ind w:left="20" w:right="120" w:firstLine="852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 второму вопросу</w:t>
      </w:r>
      <w:r w:rsidRPr="00B3023B">
        <w:rPr>
          <w:rFonts w:eastAsia="Times New Roman"/>
          <w:b/>
          <w:sz w:val="24"/>
          <w:szCs w:val="24"/>
        </w:rPr>
        <w:t>:</w:t>
      </w:r>
    </w:p>
    <w:p w:rsidR="007973C7" w:rsidRDefault="007973C7" w:rsidP="007973C7">
      <w:pPr>
        <w:ind w:left="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60% педагогов школы, согласно результатам анкетирования, считают важной частью профессионального развития самообразование. Таким образом, уровень способности к саморазвитию можно определить как достаточный. Необходимо систематизировать работу коллектива в области самообразования, для этого утвердить модель работы педагога по теме самообразования, а также организовать обязательный отчёт педагога по результатам данной работы в конце учебного года.</w:t>
      </w:r>
    </w:p>
    <w:p w:rsidR="007973C7" w:rsidRDefault="007973C7" w:rsidP="007973C7">
      <w:pPr>
        <w:ind w:left="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При организации методической работы в коллективе необходимо обращаться к активным формам взаимодействия педагогов, таким как практико-ориентированный семинар и мастер-класс.</w:t>
      </w:r>
    </w:p>
    <w:p w:rsidR="007973C7" w:rsidRPr="0010550A" w:rsidRDefault="007973C7" w:rsidP="007973C7">
      <w:pPr>
        <w:ind w:left="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Обратить внимание на то, что педагоги не считают методическое объединение (предметную кафедру) продуктивной формой повышения квалификации (50% респондентов при ранжировании поставили предметную кафедру на 5,6,7 место)     </w:t>
      </w:r>
    </w:p>
    <w:p w:rsidR="007973C7" w:rsidRPr="001A5C58" w:rsidRDefault="007973C7" w:rsidP="001A5C58">
      <w:pPr>
        <w:ind w:right="120"/>
        <w:jc w:val="both"/>
        <w:rPr>
          <w:rFonts w:eastAsia="Times New Roman"/>
          <w:sz w:val="24"/>
          <w:szCs w:val="24"/>
        </w:rPr>
      </w:pPr>
    </w:p>
    <w:p w:rsidR="007973C7" w:rsidRPr="007973C7" w:rsidRDefault="007973C7" w:rsidP="007973C7">
      <w:pPr>
        <w:ind w:firstLine="720"/>
        <w:rPr>
          <w:b/>
          <w:sz w:val="24"/>
          <w:szCs w:val="24"/>
        </w:rPr>
      </w:pPr>
      <w:r w:rsidRPr="007973C7">
        <w:rPr>
          <w:rFonts w:eastAsia="Times New Roman"/>
          <w:b/>
          <w:sz w:val="24"/>
          <w:szCs w:val="24"/>
        </w:rPr>
        <w:t xml:space="preserve"> По третьему вопросу</w:t>
      </w:r>
      <w:r w:rsidRPr="007973C7">
        <w:rPr>
          <w:b/>
          <w:sz w:val="24"/>
          <w:szCs w:val="24"/>
        </w:rPr>
        <w:t>:</w:t>
      </w:r>
    </w:p>
    <w:p w:rsidR="007973C7" w:rsidRDefault="007973C7" w:rsidP="007973C7">
      <w:pPr>
        <w:jc w:val="both"/>
        <w:rPr>
          <w:sz w:val="24"/>
          <w:szCs w:val="24"/>
        </w:rPr>
      </w:pPr>
      <w:r>
        <w:rPr>
          <w:sz w:val="24"/>
          <w:szCs w:val="24"/>
        </w:rPr>
        <w:t>1.  85% респондентов заинтересованы в реализации проектной деятельности в образовательном процессе, из них 13 педагогов готовы поделиться опытом работы в данном направлении на школьном и муниципальном уровне. Таким образом, можно считать эту тему не только актуальной, но и достаточно «проработанной» для проведения методического семинара.</w:t>
      </w:r>
    </w:p>
    <w:p w:rsidR="007973C7" w:rsidRDefault="007973C7" w:rsidP="00797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Педагоги школы понимают актуальность направления «Формирование функциональной грамотности». В то же время только  8 учителей готовы поделиться опытом работы по формированию читательской и информационной грамотности у учащихся, а также респонденты мало заинтересованы развитием </w:t>
      </w:r>
      <w:proofErr w:type="gramStart"/>
      <w:r>
        <w:rPr>
          <w:sz w:val="24"/>
          <w:szCs w:val="24"/>
        </w:rPr>
        <w:t>естественно-научной</w:t>
      </w:r>
      <w:proofErr w:type="gramEnd"/>
      <w:r>
        <w:rPr>
          <w:sz w:val="24"/>
          <w:szCs w:val="24"/>
        </w:rPr>
        <w:t>, общекультурной и социальной грамотности учащихся как важными компонентами функциональной грамотности. Так как данное направление является одним из приоритетных в современной системе образования, необходимо организовать методическую работу по изучению данной темы с целью дальнейшего активного использования приёмов и методов формирования функциональной грамотности школьников в образовательный процесс с обязательным мониторингом результатов этой деятельности.</w:t>
      </w:r>
    </w:p>
    <w:p w:rsidR="007973C7" w:rsidRDefault="007973C7" w:rsidP="007973C7">
      <w:pPr>
        <w:jc w:val="both"/>
        <w:rPr>
          <w:sz w:val="24"/>
          <w:szCs w:val="24"/>
        </w:rPr>
      </w:pPr>
      <w:r>
        <w:rPr>
          <w:sz w:val="24"/>
          <w:szCs w:val="24"/>
        </w:rPr>
        <w:t>3. Необходимо включить в методическую работу мероприятия по повышению профессиональной компетентности педагогов в области и</w:t>
      </w:r>
      <w:r w:rsidRPr="008872A7">
        <w:rPr>
          <w:sz w:val="24"/>
          <w:szCs w:val="24"/>
        </w:rPr>
        <w:t>нформационно-коммуникационны</w:t>
      </w:r>
      <w:r>
        <w:rPr>
          <w:sz w:val="24"/>
          <w:szCs w:val="24"/>
        </w:rPr>
        <w:t>х технологий.</w:t>
      </w:r>
    </w:p>
    <w:p w:rsidR="001A5C58" w:rsidRDefault="001A5C58" w:rsidP="0010550A">
      <w:pPr>
        <w:ind w:right="120" w:firstLine="852"/>
        <w:jc w:val="both"/>
        <w:rPr>
          <w:rFonts w:eastAsia="Times New Roman"/>
          <w:sz w:val="24"/>
          <w:szCs w:val="24"/>
        </w:rPr>
      </w:pPr>
    </w:p>
    <w:p w:rsidR="00284FA2" w:rsidRDefault="00284FA2" w:rsidP="0010550A">
      <w:pPr>
        <w:ind w:right="120" w:firstLine="852"/>
        <w:jc w:val="both"/>
        <w:rPr>
          <w:rFonts w:eastAsia="Times New Roman"/>
          <w:sz w:val="24"/>
          <w:szCs w:val="24"/>
        </w:rPr>
      </w:pPr>
    </w:p>
    <w:p w:rsidR="007973C7" w:rsidRPr="0010550A" w:rsidRDefault="007973C7" w:rsidP="007973C7">
      <w:pPr>
        <w:ind w:right="120" w:firstLine="852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      Г.М. Краснова</w:t>
      </w:r>
      <w:bookmarkStart w:id="0" w:name="_GoBack"/>
      <w:bookmarkEnd w:id="0"/>
    </w:p>
    <w:sectPr w:rsidR="007973C7" w:rsidRPr="0010550A" w:rsidSect="008872A7">
      <w:pgSz w:w="11900" w:h="16838"/>
      <w:pgMar w:top="567" w:right="726" w:bottom="567" w:left="84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5408490C"/>
    <w:lvl w:ilvl="0" w:tplc="E71E00AC">
      <w:start w:val="1"/>
      <w:numFmt w:val="bullet"/>
      <w:lvlText w:val="и"/>
      <w:lvlJc w:val="left"/>
    </w:lvl>
    <w:lvl w:ilvl="1" w:tplc="34528210">
      <w:numFmt w:val="decimal"/>
      <w:lvlText w:val=""/>
      <w:lvlJc w:val="left"/>
    </w:lvl>
    <w:lvl w:ilvl="2" w:tplc="0A5A6D60">
      <w:numFmt w:val="decimal"/>
      <w:lvlText w:val=""/>
      <w:lvlJc w:val="left"/>
    </w:lvl>
    <w:lvl w:ilvl="3" w:tplc="8EDAB412">
      <w:numFmt w:val="decimal"/>
      <w:lvlText w:val=""/>
      <w:lvlJc w:val="left"/>
    </w:lvl>
    <w:lvl w:ilvl="4" w:tplc="BED0DCCC">
      <w:numFmt w:val="decimal"/>
      <w:lvlText w:val=""/>
      <w:lvlJc w:val="left"/>
    </w:lvl>
    <w:lvl w:ilvl="5" w:tplc="F9CE1F7E">
      <w:numFmt w:val="decimal"/>
      <w:lvlText w:val=""/>
      <w:lvlJc w:val="left"/>
    </w:lvl>
    <w:lvl w:ilvl="6" w:tplc="7DF45D70">
      <w:numFmt w:val="decimal"/>
      <w:lvlText w:val=""/>
      <w:lvlJc w:val="left"/>
    </w:lvl>
    <w:lvl w:ilvl="7" w:tplc="0A385AE4">
      <w:numFmt w:val="decimal"/>
      <w:lvlText w:val=""/>
      <w:lvlJc w:val="left"/>
    </w:lvl>
    <w:lvl w:ilvl="8" w:tplc="3C5626C0">
      <w:numFmt w:val="decimal"/>
      <w:lvlText w:val=""/>
      <w:lvlJc w:val="left"/>
    </w:lvl>
  </w:abstractNum>
  <w:abstractNum w:abstractNumId="1">
    <w:nsid w:val="00004AE1"/>
    <w:multiLevelType w:val="hybridMultilevel"/>
    <w:tmpl w:val="6234F182"/>
    <w:lvl w:ilvl="0" w:tplc="8F8ECFB0">
      <w:start w:val="1"/>
      <w:numFmt w:val="bullet"/>
      <w:lvlText w:val="В"/>
      <w:lvlJc w:val="left"/>
    </w:lvl>
    <w:lvl w:ilvl="1" w:tplc="4028A124">
      <w:numFmt w:val="decimal"/>
      <w:lvlText w:val=""/>
      <w:lvlJc w:val="left"/>
    </w:lvl>
    <w:lvl w:ilvl="2" w:tplc="50A41AB0">
      <w:numFmt w:val="decimal"/>
      <w:lvlText w:val=""/>
      <w:lvlJc w:val="left"/>
    </w:lvl>
    <w:lvl w:ilvl="3" w:tplc="2EF4C7F2">
      <w:numFmt w:val="decimal"/>
      <w:lvlText w:val=""/>
      <w:lvlJc w:val="left"/>
    </w:lvl>
    <w:lvl w:ilvl="4" w:tplc="40CAD9FA">
      <w:numFmt w:val="decimal"/>
      <w:lvlText w:val=""/>
      <w:lvlJc w:val="left"/>
    </w:lvl>
    <w:lvl w:ilvl="5" w:tplc="FD483820">
      <w:numFmt w:val="decimal"/>
      <w:lvlText w:val=""/>
      <w:lvlJc w:val="left"/>
    </w:lvl>
    <w:lvl w:ilvl="6" w:tplc="9314E16C">
      <w:numFmt w:val="decimal"/>
      <w:lvlText w:val=""/>
      <w:lvlJc w:val="left"/>
    </w:lvl>
    <w:lvl w:ilvl="7" w:tplc="9788E7CA">
      <w:numFmt w:val="decimal"/>
      <w:lvlText w:val=""/>
      <w:lvlJc w:val="left"/>
    </w:lvl>
    <w:lvl w:ilvl="8" w:tplc="B87E5974">
      <w:numFmt w:val="decimal"/>
      <w:lvlText w:val=""/>
      <w:lvlJc w:val="left"/>
    </w:lvl>
  </w:abstractNum>
  <w:abstractNum w:abstractNumId="2">
    <w:nsid w:val="160B626E"/>
    <w:multiLevelType w:val="hybridMultilevel"/>
    <w:tmpl w:val="C004CD86"/>
    <w:lvl w:ilvl="0" w:tplc="37507C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422D5"/>
    <w:multiLevelType w:val="hybridMultilevel"/>
    <w:tmpl w:val="4DD8E048"/>
    <w:lvl w:ilvl="0" w:tplc="AE8CB0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A2"/>
    <w:rsid w:val="001035AC"/>
    <w:rsid w:val="0010550A"/>
    <w:rsid w:val="00160265"/>
    <w:rsid w:val="001A5C58"/>
    <w:rsid w:val="00284FA2"/>
    <w:rsid w:val="00331309"/>
    <w:rsid w:val="003B4A1B"/>
    <w:rsid w:val="0056050C"/>
    <w:rsid w:val="00634738"/>
    <w:rsid w:val="00687FC4"/>
    <w:rsid w:val="007973C7"/>
    <w:rsid w:val="007B775D"/>
    <w:rsid w:val="00857BC8"/>
    <w:rsid w:val="008872A7"/>
    <w:rsid w:val="00980724"/>
    <w:rsid w:val="009A2BE9"/>
    <w:rsid w:val="00AB7A56"/>
    <w:rsid w:val="00B3023B"/>
    <w:rsid w:val="00D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02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16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02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16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GALINA</cp:lastModifiedBy>
  <cp:revision>7</cp:revision>
  <dcterms:created xsi:type="dcterms:W3CDTF">2021-10-28T14:33:00Z</dcterms:created>
  <dcterms:modified xsi:type="dcterms:W3CDTF">2021-11-07T14:44:00Z</dcterms:modified>
</cp:coreProperties>
</file>