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0B" w:rsidRPr="00927A0B" w:rsidRDefault="00927A0B" w:rsidP="00927A0B">
      <w:pPr>
        <w:spacing w:after="375" w:line="240" w:lineRule="auto"/>
        <w:jc w:val="center"/>
        <w:outlineLvl w:val="0"/>
        <w:rPr>
          <w:rFonts w:ascii="inherit" w:eastAsia="Times New Roman" w:hAnsi="inherit" w:cs="Times New Roman"/>
          <w:b/>
          <w:bCs/>
          <w:kern w:val="36"/>
          <w:sz w:val="43"/>
          <w:szCs w:val="43"/>
        </w:rPr>
      </w:pPr>
      <w:r w:rsidRPr="00927A0B">
        <w:rPr>
          <w:rFonts w:ascii="inherit" w:eastAsia="Times New Roman" w:hAnsi="inherit" w:cs="Times New Roman"/>
          <w:b/>
          <w:bCs/>
          <w:kern w:val="36"/>
          <w:sz w:val="43"/>
          <w:szCs w:val="43"/>
        </w:rPr>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p>
    <w:p w:rsidR="00927A0B" w:rsidRPr="00927A0B" w:rsidRDefault="00927A0B" w:rsidP="00927A0B">
      <w:pPr>
        <w:spacing w:after="0" w:line="240" w:lineRule="auto"/>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(утверждены заместителем Министра образования и науки Российской Федерации А.Б. </w:t>
      </w:r>
      <w:proofErr w:type="spellStart"/>
      <w:r w:rsidRPr="00927A0B">
        <w:rPr>
          <w:rFonts w:ascii="Times New Roman" w:eastAsia="Times New Roman" w:hAnsi="Times New Roman" w:cs="Times New Roman"/>
          <w:sz w:val="24"/>
          <w:szCs w:val="24"/>
        </w:rPr>
        <w:t>Повалко</w:t>
      </w:r>
      <w:proofErr w:type="spellEnd"/>
      <w:r w:rsidRPr="00927A0B">
        <w:rPr>
          <w:rFonts w:ascii="Times New Roman" w:eastAsia="Times New Roman" w:hAnsi="Times New Roman" w:cs="Times New Roman"/>
          <w:sz w:val="24"/>
          <w:szCs w:val="24"/>
        </w:rPr>
        <w:t xml:space="preserve"> 1 апреля 2015 г.)</w:t>
      </w:r>
    </w:p>
    <w:p w:rsidR="00927A0B" w:rsidRPr="00927A0B" w:rsidRDefault="00927A0B" w:rsidP="00927A0B">
      <w:pPr>
        <w:spacing w:after="45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законом от 29 декабря 2012 г. N 273-ФЗ "Об образовании в Российской Федерации".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b/>
          <w:bCs/>
          <w:sz w:val="24"/>
          <w:szCs w:val="24"/>
        </w:rPr>
        <w:t>1. Общие положения</w:t>
      </w:r>
    </w:p>
    <w:p w:rsidR="00927A0B" w:rsidRPr="00927A0B" w:rsidRDefault="00927A0B" w:rsidP="00927A0B">
      <w:pPr>
        <w:spacing w:after="0" w:line="240" w:lineRule="auto"/>
        <w:jc w:val="both"/>
        <w:rPr>
          <w:rFonts w:ascii="Times New Roman" w:eastAsia="Times New Roman" w:hAnsi="Times New Roman" w:cs="Times New Roman"/>
          <w:sz w:val="24"/>
          <w:szCs w:val="24"/>
        </w:rPr>
      </w:pPr>
      <w:proofErr w:type="gramStart"/>
      <w:r w:rsidRPr="00927A0B">
        <w:rPr>
          <w:rFonts w:ascii="Times New Roman" w:eastAsia="Times New Roman" w:hAnsi="Times New Roman" w:cs="Times New Roman"/>
          <w:sz w:val="24"/>
          <w:szCs w:val="24"/>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927A0B" w:rsidRPr="00927A0B" w:rsidRDefault="00927A0B" w:rsidP="00927A0B">
      <w:pPr>
        <w:numPr>
          <w:ilvl w:val="0"/>
          <w:numId w:val="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927A0B" w:rsidRPr="00927A0B" w:rsidRDefault="00927A0B" w:rsidP="00927A0B">
      <w:pPr>
        <w:numPr>
          <w:ilvl w:val="0"/>
          <w:numId w:val="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927A0B" w:rsidRPr="00927A0B" w:rsidRDefault="00927A0B" w:rsidP="00927A0B">
      <w:pPr>
        <w:numPr>
          <w:ilvl w:val="0"/>
          <w:numId w:val="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927A0B" w:rsidRPr="00927A0B" w:rsidRDefault="00927A0B" w:rsidP="00927A0B">
      <w:pPr>
        <w:numPr>
          <w:ilvl w:val="0"/>
          <w:numId w:val="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мероприятия по повышению эффективности, качества и доступности образовательных услуг.</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1. Обучающимися и их родителями (законными представителями):</w:t>
      </w:r>
    </w:p>
    <w:p w:rsidR="00927A0B" w:rsidRPr="00927A0B" w:rsidRDefault="00927A0B" w:rsidP="00927A0B">
      <w:pPr>
        <w:numPr>
          <w:ilvl w:val="0"/>
          <w:numId w:val="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 целях выбора места обучения для себя и/или своих детей;</w:t>
      </w:r>
    </w:p>
    <w:p w:rsidR="00927A0B" w:rsidRPr="00927A0B" w:rsidRDefault="00927A0B" w:rsidP="00927A0B">
      <w:pPr>
        <w:numPr>
          <w:ilvl w:val="0"/>
          <w:numId w:val="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для выявления текущего уровня освоения образовательных программ и корректировки индивидуальных учебных планов;</w:t>
      </w:r>
    </w:p>
    <w:p w:rsidR="00927A0B" w:rsidRPr="00927A0B" w:rsidRDefault="00927A0B" w:rsidP="00927A0B">
      <w:pPr>
        <w:numPr>
          <w:ilvl w:val="0"/>
          <w:numId w:val="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для оценки собственных возможностей продолжения </w:t>
      </w:r>
      <w:proofErr w:type="gramStart"/>
      <w:r w:rsidRPr="00927A0B">
        <w:rPr>
          <w:rFonts w:ascii="Times New Roman" w:eastAsia="Times New Roman" w:hAnsi="Times New Roman" w:cs="Times New Roman"/>
          <w:sz w:val="24"/>
          <w:szCs w:val="24"/>
        </w:rPr>
        <w:t>обучения по тем</w:t>
      </w:r>
      <w:proofErr w:type="gramEnd"/>
      <w:r w:rsidRPr="00927A0B">
        <w:rPr>
          <w:rFonts w:ascii="Times New Roman" w:eastAsia="Times New Roman" w:hAnsi="Times New Roman" w:cs="Times New Roman"/>
          <w:sz w:val="24"/>
          <w:szCs w:val="24"/>
        </w:rPr>
        <w:t xml:space="preserve"> или иным образовательным программам;</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2. Организациями, осуществляющими образовательную деятельность, в целях:</w:t>
      </w:r>
    </w:p>
    <w:p w:rsidR="00927A0B" w:rsidRPr="00927A0B" w:rsidRDefault="00927A0B" w:rsidP="00927A0B">
      <w:pPr>
        <w:numPr>
          <w:ilvl w:val="0"/>
          <w:numId w:val="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оценки уровня подготовки обучающихся и факторов, на него влияющих;</w:t>
      </w:r>
    </w:p>
    <w:p w:rsidR="00927A0B" w:rsidRPr="00927A0B" w:rsidRDefault="00927A0B" w:rsidP="00927A0B">
      <w:pPr>
        <w:numPr>
          <w:ilvl w:val="0"/>
          <w:numId w:val="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lastRenderedPageBreak/>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927A0B" w:rsidRPr="00927A0B" w:rsidRDefault="00927A0B" w:rsidP="00927A0B">
      <w:pPr>
        <w:numPr>
          <w:ilvl w:val="0"/>
          <w:numId w:val="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определения перечня мероприятий по улучшению результатов и качества предоставления образовательных услуг;</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3. Заинтересованными организациями:</w:t>
      </w:r>
    </w:p>
    <w:p w:rsidR="00927A0B" w:rsidRPr="00927A0B" w:rsidRDefault="00927A0B" w:rsidP="00927A0B">
      <w:pPr>
        <w:numPr>
          <w:ilvl w:val="0"/>
          <w:numId w:val="4"/>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для выработки совместных с образовательной организацией действий по корректировке образовательных программ, методов обучения и др.</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4. Коллегиальными органами управления организациями, осуществляющими образовательную деятельность:</w:t>
      </w:r>
    </w:p>
    <w:p w:rsidR="00927A0B" w:rsidRPr="00927A0B" w:rsidRDefault="00927A0B" w:rsidP="00927A0B">
      <w:pPr>
        <w:numPr>
          <w:ilvl w:val="0"/>
          <w:numId w:val="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 качестве механизма вовлечения родителей и представителей местного сообщества в реализацию задач ее развития и т.д.</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5. Федеральными и региональными органами исполнительной власти:</w:t>
      </w:r>
    </w:p>
    <w:p w:rsidR="00927A0B" w:rsidRPr="00927A0B" w:rsidRDefault="00927A0B" w:rsidP="00927A0B">
      <w:pPr>
        <w:numPr>
          <w:ilvl w:val="0"/>
          <w:numId w:val="6"/>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b/>
          <w:bCs/>
          <w:sz w:val="24"/>
          <w:szCs w:val="24"/>
        </w:rPr>
        <w:t xml:space="preserve">2. Проведение независимой оценки качества подготовки </w:t>
      </w:r>
      <w:proofErr w:type="gramStart"/>
      <w:r w:rsidRPr="00927A0B">
        <w:rPr>
          <w:rFonts w:ascii="Times New Roman" w:eastAsia="Times New Roman" w:hAnsi="Times New Roman" w:cs="Times New Roman"/>
          <w:b/>
          <w:bCs/>
          <w:sz w:val="24"/>
          <w:szCs w:val="24"/>
        </w:rPr>
        <w:t>обучающихся</w:t>
      </w:r>
      <w:proofErr w:type="gramEnd"/>
      <w:r w:rsidRPr="00927A0B">
        <w:rPr>
          <w:rFonts w:ascii="Times New Roman" w:eastAsia="Times New Roman" w:hAnsi="Times New Roman" w:cs="Times New Roman"/>
          <w:b/>
          <w:bCs/>
          <w:sz w:val="24"/>
          <w:szCs w:val="24"/>
        </w:rPr>
        <w:t xml:space="preserve"> (НОК ПО)</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927A0B">
        <w:rPr>
          <w:rFonts w:ascii="Times New Roman" w:eastAsia="Times New Roman" w:hAnsi="Times New Roman" w:cs="Times New Roman"/>
          <w:sz w:val="24"/>
          <w:szCs w:val="24"/>
        </w:rPr>
        <w:t>обучающимися</w:t>
      </w:r>
      <w:proofErr w:type="gramEnd"/>
      <w:r w:rsidRPr="00927A0B">
        <w:rPr>
          <w:rFonts w:ascii="Times New Roman" w:eastAsia="Times New Roman" w:hAnsi="Times New Roman" w:cs="Times New Roman"/>
          <w:sz w:val="24"/>
          <w:szCs w:val="24"/>
        </w:rP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927A0B" w:rsidRPr="00927A0B" w:rsidRDefault="00927A0B" w:rsidP="00927A0B">
      <w:pPr>
        <w:numPr>
          <w:ilvl w:val="0"/>
          <w:numId w:val="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определение соответствия качества подготовки обучающихся требованиям реализуемых программ;</w:t>
      </w:r>
    </w:p>
    <w:p w:rsidR="00927A0B" w:rsidRPr="00927A0B" w:rsidRDefault="00927A0B" w:rsidP="00927A0B">
      <w:pPr>
        <w:numPr>
          <w:ilvl w:val="0"/>
          <w:numId w:val="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927A0B" w:rsidRPr="00927A0B" w:rsidRDefault="00927A0B" w:rsidP="00927A0B">
      <w:pPr>
        <w:numPr>
          <w:ilvl w:val="0"/>
          <w:numId w:val="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выявление уровня образовательных достижений различных групп обучающихся;</w:t>
      </w:r>
    </w:p>
    <w:p w:rsidR="00927A0B" w:rsidRPr="00927A0B" w:rsidRDefault="00927A0B" w:rsidP="00927A0B">
      <w:pPr>
        <w:numPr>
          <w:ilvl w:val="0"/>
          <w:numId w:val="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выявление динамики изменения качества подготовки </w:t>
      </w:r>
      <w:proofErr w:type="gramStart"/>
      <w:r w:rsidRPr="00927A0B">
        <w:rPr>
          <w:rFonts w:ascii="Times New Roman" w:eastAsia="Times New Roman" w:hAnsi="Times New Roman" w:cs="Times New Roman"/>
          <w:sz w:val="24"/>
          <w:szCs w:val="24"/>
        </w:rPr>
        <w:t>обучающихся</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927A0B" w:rsidRPr="00927A0B" w:rsidRDefault="00927A0B" w:rsidP="00927A0B">
      <w:pPr>
        <w:numPr>
          <w:ilvl w:val="0"/>
          <w:numId w:val="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2. Участниками отношений в сфере образования могут выступать:</w:t>
      </w:r>
    </w:p>
    <w:p w:rsidR="00927A0B" w:rsidRPr="00927A0B" w:rsidRDefault="00927A0B" w:rsidP="00927A0B">
      <w:pPr>
        <w:numPr>
          <w:ilvl w:val="0"/>
          <w:numId w:val="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обучающиеся;</w:t>
      </w:r>
    </w:p>
    <w:p w:rsidR="00927A0B" w:rsidRPr="00927A0B" w:rsidRDefault="00927A0B" w:rsidP="00927A0B">
      <w:pPr>
        <w:numPr>
          <w:ilvl w:val="0"/>
          <w:numId w:val="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родители (законные представители) несовершеннолетних обучающихся;</w:t>
      </w:r>
    </w:p>
    <w:p w:rsidR="00927A0B" w:rsidRPr="00927A0B" w:rsidRDefault="00927A0B" w:rsidP="00927A0B">
      <w:pPr>
        <w:numPr>
          <w:ilvl w:val="0"/>
          <w:numId w:val="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педагогические работники и их представители;</w:t>
      </w:r>
    </w:p>
    <w:p w:rsidR="00927A0B" w:rsidRPr="00927A0B" w:rsidRDefault="00927A0B" w:rsidP="00927A0B">
      <w:pPr>
        <w:numPr>
          <w:ilvl w:val="0"/>
          <w:numId w:val="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организации, осуществляющие образовательную деятельность;</w:t>
      </w:r>
    </w:p>
    <w:p w:rsidR="00927A0B" w:rsidRPr="00927A0B" w:rsidRDefault="00927A0B" w:rsidP="00927A0B">
      <w:pPr>
        <w:numPr>
          <w:ilvl w:val="0"/>
          <w:numId w:val="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работодатели и их объединения;</w:t>
      </w:r>
    </w:p>
    <w:p w:rsidR="00927A0B" w:rsidRPr="00927A0B" w:rsidRDefault="00927A0B" w:rsidP="00927A0B">
      <w:pPr>
        <w:numPr>
          <w:ilvl w:val="0"/>
          <w:numId w:val="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lastRenderedPageBreak/>
        <w:t>В качестве оператора, ответственного за проведение НОК ПО, могут привлекаться различные организации, такие как:</w:t>
      </w:r>
    </w:p>
    <w:p w:rsidR="00927A0B" w:rsidRPr="00927A0B" w:rsidRDefault="00927A0B" w:rsidP="00927A0B">
      <w:pPr>
        <w:numPr>
          <w:ilvl w:val="0"/>
          <w:numId w:val="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927A0B" w:rsidRPr="00927A0B" w:rsidRDefault="00927A0B" w:rsidP="00927A0B">
      <w:pPr>
        <w:numPr>
          <w:ilvl w:val="0"/>
          <w:numId w:val="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927A0B" w:rsidRPr="00927A0B" w:rsidRDefault="00927A0B" w:rsidP="00927A0B">
      <w:pPr>
        <w:numPr>
          <w:ilvl w:val="0"/>
          <w:numId w:val="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коммерческие организации, имеющие опыт в проведении процедур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иные организации, обладающие необходимым кадровым потенциалом и опытом работы в сфере оценки качества образования.</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Финансовое обеспечение деятельности организаций-операторов осуществляется со стороны заказчика.</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Виды работ, услуг, которые могут входить в техническое задание для организаций-операторов:</w:t>
      </w:r>
    </w:p>
    <w:p w:rsidR="00927A0B" w:rsidRPr="00927A0B" w:rsidRDefault="00927A0B" w:rsidP="00927A0B">
      <w:pPr>
        <w:numPr>
          <w:ilvl w:val="0"/>
          <w:numId w:val="1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разработка методики и инструментария проведения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разработка инструктивных и методических материалов;</w:t>
      </w:r>
    </w:p>
    <w:p w:rsidR="00927A0B" w:rsidRPr="00927A0B" w:rsidRDefault="00927A0B" w:rsidP="00927A0B">
      <w:pPr>
        <w:numPr>
          <w:ilvl w:val="0"/>
          <w:numId w:val="1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сбор и обобщение данных, полученных в ходе НОК ПО, формирование баз данных;</w:t>
      </w:r>
    </w:p>
    <w:p w:rsidR="00927A0B" w:rsidRPr="00927A0B" w:rsidRDefault="00927A0B" w:rsidP="00927A0B">
      <w:pPr>
        <w:numPr>
          <w:ilvl w:val="0"/>
          <w:numId w:val="1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разработка программного обеспечения для сбора и/или анализа указанных данных;</w:t>
      </w:r>
    </w:p>
    <w:p w:rsidR="00927A0B" w:rsidRPr="00927A0B" w:rsidRDefault="00927A0B" w:rsidP="00927A0B">
      <w:pPr>
        <w:numPr>
          <w:ilvl w:val="0"/>
          <w:numId w:val="1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обработка и анализ информации, получаемой в ходе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проведение апробации разработанного инструментария для оценки качества подготовки </w:t>
      </w:r>
      <w:proofErr w:type="gramStart"/>
      <w:r w:rsidRPr="00927A0B">
        <w:rPr>
          <w:rFonts w:ascii="Times New Roman" w:eastAsia="Times New Roman" w:hAnsi="Times New Roman" w:cs="Times New Roman"/>
          <w:sz w:val="24"/>
          <w:szCs w:val="24"/>
        </w:rPr>
        <w:t>обучающихся</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927A0B" w:rsidRPr="00927A0B" w:rsidRDefault="00927A0B" w:rsidP="00927A0B">
      <w:pPr>
        <w:numPr>
          <w:ilvl w:val="0"/>
          <w:numId w:val="1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иные виды работ, услуг, не противоречащие законодательству Российской Федерации.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 xml:space="preserve"> осуществляется также </w:t>
      </w:r>
      <w:proofErr w:type="gramStart"/>
      <w:r w:rsidRPr="00927A0B">
        <w:rPr>
          <w:rFonts w:ascii="Times New Roman" w:eastAsia="Times New Roman" w:hAnsi="Times New Roman" w:cs="Times New Roman"/>
          <w:sz w:val="24"/>
          <w:szCs w:val="24"/>
        </w:rPr>
        <w:t>в</w:t>
      </w:r>
      <w:proofErr w:type="gramEnd"/>
      <w:r w:rsidRPr="00927A0B">
        <w:rPr>
          <w:rFonts w:ascii="Times New Roman" w:eastAsia="Times New Roman" w:hAnsi="Times New Roman" w:cs="Times New Roman"/>
          <w:sz w:val="24"/>
          <w:szCs w:val="24"/>
        </w:rP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927A0B" w:rsidRPr="00927A0B" w:rsidRDefault="00927A0B" w:rsidP="00927A0B">
      <w:pPr>
        <w:numPr>
          <w:ilvl w:val="0"/>
          <w:numId w:val="1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создают условия для развития организаций ОКО;</w:t>
      </w:r>
    </w:p>
    <w:p w:rsidR="00927A0B" w:rsidRPr="00927A0B" w:rsidRDefault="00927A0B" w:rsidP="00927A0B">
      <w:pPr>
        <w:numPr>
          <w:ilvl w:val="0"/>
          <w:numId w:val="1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создают условия для формирования и развития кадрового потенциала для осуществления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 xml:space="preserve"> на региональном уровне;</w:t>
      </w:r>
    </w:p>
    <w:p w:rsidR="00927A0B" w:rsidRPr="00927A0B" w:rsidRDefault="00927A0B" w:rsidP="00927A0B">
      <w:pPr>
        <w:numPr>
          <w:ilvl w:val="0"/>
          <w:numId w:val="1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координируют работу субъектов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 xml:space="preserve"> на региональном уровне;</w:t>
      </w:r>
    </w:p>
    <w:p w:rsidR="00927A0B" w:rsidRPr="00927A0B" w:rsidRDefault="00927A0B" w:rsidP="00927A0B">
      <w:pPr>
        <w:numPr>
          <w:ilvl w:val="0"/>
          <w:numId w:val="1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организуют разработку рекомендаций по проведению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 xml:space="preserve"> на муниципальном уровне и уровне образовательных организаций;</w:t>
      </w:r>
    </w:p>
    <w:p w:rsidR="00927A0B" w:rsidRPr="00927A0B" w:rsidRDefault="00927A0B" w:rsidP="00927A0B">
      <w:pPr>
        <w:numPr>
          <w:ilvl w:val="0"/>
          <w:numId w:val="1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5. Организации, осуществляющие образовательную деятельность, обеспечивают:</w:t>
      </w:r>
    </w:p>
    <w:p w:rsidR="00927A0B" w:rsidRPr="00927A0B" w:rsidRDefault="00927A0B" w:rsidP="00927A0B">
      <w:pPr>
        <w:numPr>
          <w:ilvl w:val="0"/>
          <w:numId w:val="12"/>
        </w:numPr>
        <w:spacing w:after="0" w:line="240" w:lineRule="auto"/>
        <w:jc w:val="both"/>
        <w:rPr>
          <w:rFonts w:ascii="Times New Roman" w:eastAsia="Times New Roman" w:hAnsi="Times New Roman" w:cs="Times New Roman"/>
          <w:sz w:val="24"/>
          <w:szCs w:val="24"/>
        </w:rPr>
      </w:pPr>
      <w:proofErr w:type="gramStart"/>
      <w:r w:rsidRPr="00927A0B">
        <w:rPr>
          <w:rFonts w:ascii="Times New Roman" w:eastAsia="Times New Roman" w:hAnsi="Times New Roman" w:cs="Times New Roman"/>
          <w:sz w:val="24"/>
          <w:szCs w:val="24"/>
        </w:rPr>
        <w:lastRenderedPageBreak/>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927A0B" w:rsidRPr="00927A0B" w:rsidRDefault="00927A0B" w:rsidP="00927A0B">
      <w:pPr>
        <w:numPr>
          <w:ilvl w:val="0"/>
          <w:numId w:val="1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927A0B" w:rsidRPr="00927A0B" w:rsidRDefault="00927A0B" w:rsidP="00927A0B">
      <w:pPr>
        <w:numPr>
          <w:ilvl w:val="0"/>
          <w:numId w:val="1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 результатам участия в процедурах независимой оценки разрабатывает план мероприятий по улучшению качества подготовки обучающихся;</w:t>
      </w:r>
    </w:p>
    <w:p w:rsidR="00927A0B" w:rsidRPr="00927A0B" w:rsidRDefault="00927A0B" w:rsidP="00927A0B">
      <w:pPr>
        <w:numPr>
          <w:ilvl w:val="0"/>
          <w:numId w:val="1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использует результаты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 xml:space="preserve"> </w:t>
      </w:r>
      <w:proofErr w:type="gramStart"/>
      <w:r w:rsidRPr="00927A0B">
        <w:rPr>
          <w:rFonts w:ascii="Times New Roman" w:eastAsia="Times New Roman" w:hAnsi="Times New Roman" w:cs="Times New Roman"/>
          <w:sz w:val="24"/>
          <w:szCs w:val="24"/>
        </w:rPr>
        <w:t>для</w:t>
      </w:r>
      <w:proofErr w:type="gramEnd"/>
      <w:r w:rsidRPr="00927A0B">
        <w:rPr>
          <w:rFonts w:ascii="Times New Roman" w:eastAsia="Times New Roman" w:hAnsi="Times New Roman" w:cs="Times New Roman"/>
          <w:sz w:val="24"/>
          <w:szCs w:val="24"/>
        </w:rP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927A0B" w:rsidRPr="00927A0B" w:rsidRDefault="00927A0B" w:rsidP="00927A0B">
      <w:pPr>
        <w:numPr>
          <w:ilvl w:val="0"/>
          <w:numId w:val="1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обеспечивает открытость и доступ к информации об осуществлении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 xml:space="preserve"> на всех ее этапах.</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6. Организации-операторы.</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определение условий, форм и методов проведения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определение размеров выборки и периодичность проведения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разработка методики и инструментария проведения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 xml:space="preserve">, </w:t>
      </w:r>
      <w:proofErr w:type="gramStart"/>
      <w:r w:rsidRPr="00927A0B">
        <w:rPr>
          <w:rFonts w:ascii="Times New Roman" w:eastAsia="Times New Roman" w:hAnsi="Times New Roman" w:cs="Times New Roman"/>
          <w:sz w:val="24"/>
          <w:szCs w:val="24"/>
        </w:rPr>
        <w:t>в</w:t>
      </w:r>
      <w:proofErr w:type="gramEnd"/>
      <w:r w:rsidRPr="00927A0B">
        <w:rPr>
          <w:rFonts w:ascii="Times New Roman" w:eastAsia="Times New Roman" w:hAnsi="Times New Roman" w:cs="Times New Roman"/>
          <w:sz w:val="24"/>
          <w:szCs w:val="24"/>
        </w:rPr>
        <w:t xml:space="preserve"> том числе анкет для сбора контекстной информации;</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разработка инструктивных методических материалов;</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сбор и обобщение данных, полученных в ходе НОК ПО, формирование баз данных;</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разработка (при необходимости) соответствующего программного обеспечения для сбора и/или анализа указанных данных;</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обработка, анализ и интерпретация результатов процедур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7. Процедуры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 xml:space="preserve"> осуществляются в целях:</w:t>
      </w:r>
    </w:p>
    <w:p w:rsidR="00927A0B" w:rsidRPr="00927A0B" w:rsidRDefault="00927A0B" w:rsidP="00927A0B">
      <w:pPr>
        <w:numPr>
          <w:ilvl w:val="0"/>
          <w:numId w:val="14"/>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повышения эффективности управления образованием;</w:t>
      </w:r>
    </w:p>
    <w:p w:rsidR="00927A0B" w:rsidRPr="00927A0B" w:rsidRDefault="00927A0B" w:rsidP="00927A0B">
      <w:pPr>
        <w:numPr>
          <w:ilvl w:val="0"/>
          <w:numId w:val="14"/>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повышения качества подготовки </w:t>
      </w:r>
      <w:proofErr w:type="gramStart"/>
      <w:r w:rsidRPr="00927A0B">
        <w:rPr>
          <w:rFonts w:ascii="Times New Roman" w:eastAsia="Times New Roman" w:hAnsi="Times New Roman" w:cs="Times New Roman"/>
          <w:sz w:val="24"/>
          <w:szCs w:val="24"/>
        </w:rPr>
        <w:t>обучающихся</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4"/>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корректировки подходов к подготовке и повышению квалификации педагогических и руководящих работников;</w:t>
      </w:r>
    </w:p>
    <w:p w:rsidR="00927A0B" w:rsidRPr="00927A0B" w:rsidRDefault="00927A0B" w:rsidP="00927A0B">
      <w:pPr>
        <w:numPr>
          <w:ilvl w:val="0"/>
          <w:numId w:val="14"/>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популяризации подтвердивших свою результативность моделей организации образовательного процесса;</w:t>
      </w:r>
    </w:p>
    <w:p w:rsidR="00927A0B" w:rsidRPr="00927A0B" w:rsidRDefault="00927A0B" w:rsidP="00927A0B">
      <w:pPr>
        <w:numPr>
          <w:ilvl w:val="0"/>
          <w:numId w:val="14"/>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развития разнообразия образовательных программ при сохранении единого образовательного пространства.</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927A0B" w:rsidRPr="00927A0B" w:rsidRDefault="00927A0B" w:rsidP="00927A0B">
      <w:pPr>
        <w:numPr>
          <w:ilvl w:val="0"/>
          <w:numId w:val="1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информационное сопровождение процедур НОК ПО, открытость методик, на основе которых они проводятся;</w:t>
      </w:r>
    </w:p>
    <w:p w:rsidR="00927A0B" w:rsidRPr="00927A0B" w:rsidRDefault="00927A0B" w:rsidP="00927A0B">
      <w:pPr>
        <w:numPr>
          <w:ilvl w:val="0"/>
          <w:numId w:val="1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rsidRPr="00927A0B">
        <w:rPr>
          <w:rFonts w:ascii="Times New Roman" w:eastAsia="Times New Roman" w:hAnsi="Times New Roman" w:cs="Times New Roman"/>
          <w:sz w:val="24"/>
          <w:szCs w:val="24"/>
        </w:rPr>
        <w:t>ПО</w:t>
      </w:r>
      <w:proofErr w:type="gramEnd"/>
      <w:r w:rsidRPr="00927A0B">
        <w:rPr>
          <w:rFonts w:ascii="Times New Roman" w:eastAsia="Times New Roman" w:hAnsi="Times New Roman" w:cs="Times New Roman"/>
          <w:sz w:val="24"/>
          <w:szCs w:val="24"/>
        </w:rPr>
        <w:t>.</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Значительному повышению качества принимаемых решений на основании НОК </w:t>
      </w:r>
      <w:proofErr w:type="gramStart"/>
      <w:r w:rsidRPr="00927A0B">
        <w:rPr>
          <w:rFonts w:ascii="Times New Roman" w:eastAsia="Times New Roman" w:hAnsi="Times New Roman" w:cs="Times New Roman"/>
          <w:sz w:val="24"/>
          <w:szCs w:val="24"/>
        </w:rPr>
        <w:t>ПО способствует</w:t>
      </w:r>
      <w:proofErr w:type="gramEnd"/>
      <w:r w:rsidRPr="00927A0B">
        <w:rPr>
          <w:rFonts w:ascii="Times New Roman" w:eastAsia="Times New Roman" w:hAnsi="Times New Roman" w:cs="Times New Roman"/>
          <w:sz w:val="24"/>
          <w:szCs w:val="24"/>
        </w:rPr>
        <w:t xml:space="preserve"> всестороннее обсуждение не только результатов, но и основных характеристик процедуры оценки с экспертным и профессиональным сообществами, </w:t>
      </w:r>
      <w:r w:rsidRPr="00927A0B">
        <w:rPr>
          <w:rFonts w:ascii="Times New Roman" w:eastAsia="Times New Roman" w:hAnsi="Times New Roman" w:cs="Times New Roman"/>
          <w:sz w:val="24"/>
          <w:szCs w:val="24"/>
        </w:rPr>
        <w:lastRenderedPageBreak/>
        <w:t>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Результаты НОК </w:t>
      </w:r>
      <w:proofErr w:type="gramStart"/>
      <w:r w:rsidRPr="00927A0B">
        <w:rPr>
          <w:rFonts w:ascii="Times New Roman" w:eastAsia="Times New Roman" w:hAnsi="Times New Roman" w:cs="Times New Roman"/>
          <w:sz w:val="24"/>
          <w:szCs w:val="24"/>
        </w:rPr>
        <w:t>ПО могут</w:t>
      </w:r>
      <w:proofErr w:type="gramEnd"/>
      <w:r w:rsidRPr="00927A0B">
        <w:rPr>
          <w:rFonts w:ascii="Times New Roman" w:eastAsia="Times New Roman" w:hAnsi="Times New Roman" w:cs="Times New Roman"/>
          <w:sz w:val="24"/>
          <w:szCs w:val="24"/>
        </w:rPr>
        <w:t xml:space="preserve"> быть использованы при формировании рейтингов и других форм представления результатов оценочных процедур.</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b/>
          <w:bCs/>
          <w:sz w:val="24"/>
          <w:szCs w:val="24"/>
        </w:rPr>
        <w:t>3. Проведение независимой оценки качества деятельности организаций, осуществляющих образовательную деятельность (НОК ОД)</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1. Функции НОК ОД:</w:t>
      </w:r>
    </w:p>
    <w:p w:rsidR="00927A0B" w:rsidRPr="00927A0B" w:rsidRDefault="00927A0B" w:rsidP="00927A0B">
      <w:pPr>
        <w:numPr>
          <w:ilvl w:val="0"/>
          <w:numId w:val="16"/>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927A0B" w:rsidRPr="00927A0B" w:rsidRDefault="00927A0B" w:rsidP="00927A0B">
      <w:pPr>
        <w:numPr>
          <w:ilvl w:val="0"/>
          <w:numId w:val="16"/>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927A0B" w:rsidRPr="00927A0B" w:rsidRDefault="00927A0B" w:rsidP="00927A0B">
      <w:pPr>
        <w:numPr>
          <w:ilvl w:val="0"/>
          <w:numId w:val="16"/>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обеспечение открытости и доступности информации о деятельности организаций, осуществляющих образовательную деятельность;</w:t>
      </w:r>
    </w:p>
    <w:p w:rsidR="00927A0B" w:rsidRPr="00927A0B" w:rsidRDefault="00927A0B" w:rsidP="00927A0B">
      <w:pPr>
        <w:numPr>
          <w:ilvl w:val="0"/>
          <w:numId w:val="16"/>
        </w:numPr>
        <w:spacing w:after="0" w:line="240" w:lineRule="auto"/>
        <w:jc w:val="both"/>
        <w:rPr>
          <w:rFonts w:ascii="Times New Roman" w:eastAsia="Times New Roman" w:hAnsi="Times New Roman" w:cs="Times New Roman"/>
          <w:sz w:val="24"/>
          <w:szCs w:val="24"/>
        </w:rPr>
      </w:pPr>
      <w:proofErr w:type="gramStart"/>
      <w:r w:rsidRPr="00927A0B">
        <w:rPr>
          <w:rFonts w:ascii="Times New Roman" w:eastAsia="Times New Roman" w:hAnsi="Times New Roman" w:cs="Times New Roman"/>
          <w:sz w:val="24"/>
          <w:szCs w:val="24"/>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rsidRPr="00927A0B">
        <w:rPr>
          <w:rFonts w:ascii="Times New Roman" w:eastAsia="Times New Roman" w:hAnsi="Times New Roman" w:cs="Times New Roman"/>
          <w:sz w:val="24"/>
          <w:szCs w:val="24"/>
        </w:rPr>
        <w:t xml:space="preserve"> мер повышения качества образовательных услуг;</w:t>
      </w:r>
    </w:p>
    <w:p w:rsidR="00927A0B" w:rsidRPr="00927A0B" w:rsidRDefault="00927A0B" w:rsidP="00927A0B">
      <w:pPr>
        <w:numPr>
          <w:ilvl w:val="0"/>
          <w:numId w:val="16"/>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повышение конкурентоспособности организаций, осуществляющих образовательную деятельность, и реализуемых ими образовательных программ.</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2. Для выполнения работ (оказания услуг) по проведению НОК ОД могут привлекаться организации-операторы, в том числе:</w:t>
      </w:r>
    </w:p>
    <w:p w:rsidR="00927A0B" w:rsidRPr="00927A0B" w:rsidRDefault="00927A0B" w:rsidP="00927A0B">
      <w:pPr>
        <w:numPr>
          <w:ilvl w:val="0"/>
          <w:numId w:val="1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федеральные организации, осуществляющие функции по оценке качества образования;</w:t>
      </w:r>
    </w:p>
    <w:p w:rsidR="00927A0B" w:rsidRPr="00927A0B" w:rsidRDefault="00927A0B" w:rsidP="00927A0B">
      <w:pPr>
        <w:numPr>
          <w:ilvl w:val="0"/>
          <w:numId w:val="1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927A0B" w:rsidRPr="00927A0B" w:rsidRDefault="00927A0B" w:rsidP="00927A0B">
      <w:pPr>
        <w:numPr>
          <w:ilvl w:val="0"/>
          <w:numId w:val="1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sidRPr="00927A0B">
        <w:rPr>
          <w:rFonts w:ascii="Times New Roman" w:eastAsia="Times New Roman" w:hAnsi="Times New Roman" w:cs="Times New Roman"/>
          <w:sz w:val="24"/>
          <w:szCs w:val="24"/>
        </w:rPr>
        <w:t>рейтингования</w:t>
      </w:r>
      <w:proofErr w:type="spellEnd"/>
      <w:r w:rsidRPr="00927A0B">
        <w:rPr>
          <w:rFonts w:ascii="Times New Roman" w:eastAsia="Times New Roman" w:hAnsi="Times New Roman" w:cs="Times New Roman"/>
          <w:sz w:val="24"/>
          <w:szCs w:val="24"/>
        </w:rPr>
        <w:t xml:space="preserve"> организаций социальной сферы.</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К осуществлению независимой </w:t>
      </w:r>
      <w:proofErr w:type="gramStart"/>
      <w:r w:rsidRPr="00927A0B">
        <w:rPr>
          <w:rFonts w:ascii="Times New Roman" w:eastAsia="Times New Roman" w:hAnsi="Times New Roman" w:cs="Times New Roman"/>
          <w:sz w:val="24"/>
          <w:szCs w:val="24"/>
        </w:rPr>
        <w:t>системы оценки качества работы образовательных организаций</w:t>
      </w:r>
      <w:proofErr w:type="gramEnd"/>
      <w:r w:rsidRPr="00927A0B">
        <w:rPr>
          <w:rFonts w:ascii="Times New Roman" w:eastAsia="Times New Roman" w:hAnsi="Times New Roman" w:cs="Times New Roman"/>
          <w:sz w:val="24"/>
          <w:szCs w:val="24"/>
        </w:rPr>
        <w:t xml:space="preserve"> в установленном законодательством Российской Федерации порядке могут быть привлечены:</w:t>
      </w:r>
    </w:p>
    <w:p w:rsidR="00927A0B" w:rsidRPr="00927A0B" w:rsidRDefault="00927A0B" w:rsidP="00927A0B">
      <w:pPr>
        <w:numPr>
          <w:ilvl w:val="0"/>
          <w:numId w:val="1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927A0B" w:rsidRPr="00927A0B" w:rsidRDefault="00927A0B" w:rsidP="00927A0B">
      <w:pPr>
        <w:numPr>
          <w:ilvl w:val="0"/>
          <w:numId w:val="1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927A0B">
        <w:rPr>
          <w:rFonts w:ascii="Times New Roman" w:eastAsia="Times New Roman" w:hAnsi="Times New Roman" w:cs="Times New Roman"/>
          <w:sz w:val="24"/>
          <w:szCs w:val="24"/>
        </w:rPr>
        <w:t>рейтингования</w:t>
      </w:r>
      <w:proofErr w:type="spellEnd"/>
      <w:r w:rsidRPr="00927A0B">
        <w:rPr>
          <w:rFonts w:ascii="Times New Roman" w:eastAsia="Times New Roman" w:hAnsi="Times New Roman" w:cs="Times New Roman"/>
          <w:sz w:val="24"/>
          <w:szCs w:val="24"/>
        </w:rPr>
        <w:t xml:space="preserve"> образовательных организаций), имеющие опыт создания рейтингов организаций социальной сферы.</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lastRenderedPageBreak/>
        <w:t>Виды работ, услуг, которые могут входить в техническое задание для организаций-операторов:</w:t>
      </w:r>
    </w:p>
    <w:p w:rsidR="00927A0B" w:rsidRPr="00927A0B" w:rsidRDefault="00927A0B" w:rsidP="00927A0B">
      <w:pPr>
        <w:numPr>
          <w:ilvl w:val="0"/>
          <w:numId w:val="1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разработка методики и инструментария проведения оценки;</w:t>
      </w:r>
    </w:p>
    <w:p w:rsidR="00927A0B" w:rsidRPr="00927A0B" w:rsidRDefault="00927A0B" w:rsidP="00927A0B">
      <w:pPr>
        <w:numPr>
          <w:ilvl w:val="0"/>
          <w:numId w:val="1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сбор и обобщение данных, полученных в ходе НОК </w:t>
      </w:r>
      <w:proofErr w:type="gramStart"/>
      <w:r w:rsidRPr="00927A0B">
        <w:rPr>
          <w:rFonts w:ascii="Times New Roman" w:eastAsia="Times New Roman" w:hAnsi="Times New Roman" w:cs="Times New Roman"/>
          <w:sz w:val="24"/>
          <w:szCs w:val="24"/>
        </w:rPr>
        <w:t>ДО</w:t>
      </w:r>
      <w:proofErr w:type="gramEnd"/>
      <w:r w:rsidRPr="00927A0B">
        <w:rPr>
          <w:rFonts w:ascii="Times New Roman" w:eastAsia="Times New Roman" w:hAnsi="Times New Roman" w:cs="Times New Roman"/>
          <w:sz w:val="24"/>
          <w:szCs w:val="24"/>
        </w:rPr>
        <w:t xml:space="preserve">, </w:t>
      </w:r>
      <w:proofErr w:type="gramStart"/>
      <w:r w:rsidRPr="00927A0B">
        <w:rPr>
          <w:rFonts w:ascii="Times New Roman" w:eastAsia="Times New Roman" w:hAnsi="Times New Roman" w:cs="Times New Roman"/>
          <w:sz w:val="24"/>
          <w:szCs w:val="24"/>
        </w:rPr>
        <w:t>формирование</w:t>
      </w:r>
      <w:proofErr w:type="gramEnd"/>
      <w:r w:rsidRPr="00927A0B">
        <w:rPr>
          <w:rFonts w:ascii="Times New Roman" w:eastAsia="Times New Roman" w:hAnsi="Times New Roman" w:cs="Times New Roman"/>
          <w:sz w:val="24"/>
          <w:szCs w:val="24"/>
        </w:rPr>
        <w:t xml:space="preserve"> баз данных;</w:t>
      </w:r>
    </w:p>
    <w:p w:rsidR="00927A0B" w:rsidRPr="00927A0B" w:rsidRDefault="00927A0B" w:rsidP="00927A0B">
      <w:pPr>
        <w:numPr>
          <w:ilvl w:val="0"/>
          <w:numId w:val="1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обработка и анализ информации, полученной в ходе НОК </w:t>
      </w:r>
      <w:proofErr w:type="gramStart"/>
      <w:r w:rsidRPr="00927A0B">
        <w:rPr>
          <w:rFonts w:ascii="Times New Roman" w:eastAsia="Times New Roman" w:hAnsi="Times New Roman" w:cs="Times New Roman"/>
          <w:sz w:val="24"/>
          <w:szCs w:val="24"/>
        </w:rPr>
        <w:t>ДО</w:t>
      </w:r>
      <w:proofErr w:type="gramEnd"/>
      <w:r w:rsidRPr="00927A0B">
        <w:rPr>
          <w:rFonts w:ascii="Times New Roman" w:eastAsia="Times New Roman" w:hAnsi="Times New Roman" w:cs="Times New Roman"/>
          <w:sz w:val="24"/>
          <w:szCs w:val="24"/>
        </w:rPr>
        <w:t>;</w:t>
      </w:r>
    </w:p>
    <w:p w:rsidR="00927A0B" w:rsidRPr="00927A0B" w:rsidRDefault="00927A0B" w:rsidP="00927A0B">
      <w:pPr>
        <w:numPr>
          <w:ilvl w:val="0"/>
          <w:numId w:val="1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распространение (публикация, организация обсуждения и др.) результатов проведенной оценки;</w:t>
      </w:r>
    </w:p>
    <w:p w:rsidR="00927A0B" w:rsidRPr="00927A0B" w:rsidRDefault="00927A0B" w:rsidP="00927A0B">
      <w:pPr>
        <w:numPr>
          <w:ilvl w:val="0"/>
          <w:numId w:val="19"/>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иные виды работ, услуг, не противоречащие законодательству Российской Федерации.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3. Для обеспечения условий и качества проведения НОК ОД органы управления образованием реализуют следующие функции:</w:t>
      </w:r>
    </w:p>
    <w:p w:rsidR="00927A0B" w:rsidRPr="00927A0B" w:rsidRDefault="00927A0B" w:rsidP="00927A0B">
      <w:pPr>
        <w:numPr>
          <w:ilvl w:val="0"/>
          <w:numId w:val="2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927A0B" w:rsidRPr="00927A0B" w:rsidRDefault="00927A0B" w:rsidP="00927A0B">
      <w:pPr>
        <w:numPr>
          <w:ilvl w:val="0"/>
          <w:numId w:val="2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927A0B" w:rsidRPr="00927A0B" w:rsidRDefault="00927A0B" w:rsidP="00927A0B">
      <w:pPr>
        <w:numPr>
          <w:ilvl w:val="0"/>
          <w:numId w:val="2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927A0B" w:rsidRPr="00927A0B" w:rsidRDefault="00927A0B" w:rsidP="00927A0B">
      <w:pPr>
        <w:numPr>
          <w:ilvl w:val="0"/>
          <w:numId w:val="2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размещают информацию о результатах НОК ОД на своих официальных сайтах и официальном сайте </w:t>
      </w:r>
      <w:proofErr w:type="spellStart"/>
      <w:r w:rsidRPr="00927A0B">
        <w:rPr>
          <w:rFonts w:ascii="Times New Roman" w:eastAsia="Times New Roman" w:hAnsi="Times New Roman" w:cs="Times New Roman"/>
          <w:sz w:val="24"/>
          <w:szCs w:val="24"/>
        </w:rPr>
        <w:t>Минобрнауки</w:t>
      </w:r>
      <w:proofErr w:type="spellEnd"/>
      <w:r w:rsidRPr="00927A0B">
        <w:rPr>
          <w:rFonts w:ascii="Times New Roman" w:eastAsia="Times New Roman" w:hAnsi="Times New Roman" w:cs="Times New Roman"/>
          <w:sz w:val="24"/>
          <w:szCs w:val="24"/>
        </w:rPr>
        <w:t xml:space="preserve"> России;</w:t>
      </w:r>
    </w:p>
    <w:p w:rsidR="00927A0B" w:rsidRPr="00927A0B" w:rsidRDefault="00927A0B" w:rsidP="00927A0B">
      <w:pPr>
        <w:numPr>
          <w:ilvl w:val="0"/>
          <w:numId w:val="2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927A0B" w:rsidRPr="00927A0B" w:rsidRDefault="00927A0B" w:rsidP="00927A0B">
      <w:pPr>
        <w:numPr>
          <w:ilvl w:val="0"/>
          <w:numId w:val="20"/>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7A0B" w:rsidRPr="00927A0B" w:rsidRDefault="00927A0B" w:rsidP="00927A0B">
      <w:pPr>
        <w:spacing w:after="0" w:line="240" w:lineRule="auto"/>
        <w:jc w:val="both"/>
        <w:rPr>
          <w:rFonts w:ascii="Times New Roman" w:eastAsia="Times New Roman" w:hAnsi="Times New Roman" w:cs="Times New Roman"/>
          <w:sz w:val="24"/>
          <w:szCs w:val="24"/>
        </w:rPr>
      </w:pPr>
      <w:proofErr w:type="gramStart"/>
      <w:r w:rsidRPr="00927A0B">
        <w:rPr>
          <w:rFonts w:ascii="Times New Roman" w:eastAsia="Times New Roman" w:hAnsi="Times New Roman" w:cs="Times New Roman"/>
          <w:sz w:val="24"/>
          <w:szCs w:val="24"/>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rsidRPr="00927A0B">
        <w:rPr>
          <w:rFonts w:ascii="Times New Roman" w:eastAsia="Times New Roman" w:hAnsi="Times New Roman" w:cs="Times New Roman"/>
          <w:sz w:val="24"/>
          <w:szCs w:val="24"/>
        </w:rPr>
        <w:t xml:space="preserve"> </w:t>
      </w:r>
      <w:proofErr w:type="gramStart"/>
      <w:r w:rsidRPr="00927A0B">
        <w:rPr>
          <w:rFonts w:ascii="Times New Roman" w:eastAsia="Times New Roman" w:hAnsi="Times New Roman" w:cs="Times New Roman"/>
          <w:sz w:val="24"/>
          <w:szCs w:val="24"/>
        </w:rPr>
        <w:t>сайте</w:t>
      </w:r>
      <w:proofErr w:type="gramEnd"/>
      <w:r w:rsidRPr="00927A0B">
        <w:rPr>
          <w:rFonts w:ascii="Times New Roman" w:eastAsia="Times New Roman" w:hAnsi="Times New Roman" w:cs="Times New Roman"/>
          <w:sz w:val="24"/>
          <w:szCs w:val="24"/>
        </w:rPr>
        <w:t xml:space="preserve"> организации).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4. Общественные советы по проведению НОК ОД:</w:t>
      </w:r>
    </w:p>
    <w:p w:rsidR="00927A0B" w:rsidRPr="00927A0B" w:rsidRDefault="00927A0B" w:rsidP="00927A0B">
      <w:pPr>
        <w:numPr>
          <w:ilvl w:val="0"/>
          <w:numId w:val="2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определяют перечни организаций, осуществляющих образовательную деятельность, в отношении которых проводится НОК ОД;</w:t>
      </w:r>
    </w:p>
    <w:p w:rsidR="00927A0B" w:rsidRPr="00927A0B" w:rsidRDefault="00927A0B" w:rsidP="00927A0B">
      <w:pPr>
        <w:numPr>
          <w:ilvl w:val="0"/>
          <w:numId w:val="21"/>
        </w:numPr>
        <w:spacing w:after="0" w:line="240" w:lineRule="auto"/>
        <w:jc w:val="both"/>
        <w:rPr>
          <w:rFonts w:ascii="Times New Roman" w:eastAsia="Times New Roman" w:hAnsi="Times New Roman" w:cs="Times New Roman"/>
          <w:sz w:val="24"/>
          <w:szCs w:val="24"/>
        </w:rPr>
      </w:pPr>
      <w:proofErr w:type="gramStart"/>
      <w:r w:rsidRPr="00927A0B">
        <w:rPr>
          <w:rFonts w:ascii="Times New Roman" w:eastAsia="Times New Roman" w:hAnsi="Times New Roman" w:cs="Times New Roman"/>
          <w:sz w:val="24"/>
          <w:szCs w:val="24"/>
        </w:rPr>
        <w:lastRenderedPageBreak/>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927A0B" w:rsidRPr="00927A0B" w:rsidRDefault="00927A0B" w:rsidP="00927A0B">
      <w:pPr>
        <w:numPr>
          <w:ilvl w:val="0"/>
          <w:numId w:val="2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устанавливают при необходимости критерии НОК ОД (дополнительно к установленным пунктом 4 статьи 95.2 Федерального закона "Об образовании в Российской Федерации" критериям);</w:t>
      </w:r>
    </w:p>
    <w:p w:rsidR="00927A0B" w:rsidRPr="00927A0B" w:rsidRDefault="00927A0B" w:rsidP="00927A0B">
      <w:pPr>
        <w:numPr>
          <w:ilvl w:val="0"/>
          <w:numId w:val="2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проводят НОК ОД с учетом информации, представленной организацией-оператором;</w:t>
      </w:r>
    </w:p>
    <w:p w:rsidR="00927A0B" w:rsidRPr="00927A0B" w:rsidRDefault="00927A0B" w:rsidP="00927A0B">
      <w:pPr>
        <w:numPr>
          <w:ilvl w:val="0"/>
          <w:numId w:val="21"/>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927A0B" w:rsidRPr="00927A0B" w:rsidRDefault="00927A0B" w:rsidP="00927A0B">
      <w:pPr>
        <w:numPr>
          <w:ilvl w:val="0"/>
          <w:numId w:val="22"/>
        </w:numPr>
        <w:spacing w:after="0" w:line="240" w:lineRule="auto"/>
        <w:jc w:val="both"/>
        <w:rPr>
          <w:rFonts w:ascii="Times New Roman" w:eastAsia="Times New Roman" w:hAnsi="Times New Roman" w:cs="Times New Roman"/>
          <w:sz w:val="24"/>
          <w:szCs w:val="24"/>
        </w:rPr>
      </w:pPr>
      <w:proofErr w:type="gramStart"/>
      <w:r w:rsidRPr="00927A0B">
        <w:rPr>
          <w:rFonts w:ascii="Times New Roman" w:eastAsia="Times New Roman" w:hAnsi="Times New Roman" w:cs="Times New Roman"/>
          <w:sz w:val="24"/>
          <w:szCs w:val="24"/>
        </w:rPr>
        <w:t xml:space="preserve">предоставляют в открытом доступе в сети "Интернет" отчет о результатах </w:t>
      </w:r>
      <w:proofErr w:type="spellStart"/>
      <w:r w:rsidRPr="00927A0B">
        <w:rPr>
          <w:rFonts w:ascii="Times New Roman" w:eastAsia="Times New Roman" w:hAnsi="Times New Roman" w:cs="Times New Roman"/>
          <w:sz w:val="24"/>
          <w:szCs w:val="24"/>
        </w:rPr>
        <w:t>самообследования</w:t>
      </w:r>
      <w:proofErr w:type="spellEnd"/>
      <w:r w:rsidRPr="00927A0B">
        <w:rPr>
          <w:rFonts w:ascii="Times New Roman" w:eastAsia="Times New Roman" w:hAnsi="Times New Roman" w:cs="Times New Roman"/>
          <w:sz w:val="24"/>
          <w:szCs w:val="24"/>
        </w:rPr>
        <w:t>, а также информацию о своей деятельности в соответствии с действующим законодательством Российской Федерации;</w:t>
      </w:r>
      <w:proofErr w:type="gramEnd"/>
    </w:p>
    <w:p w:rsidR="00927A0B" w:rsidRPr="00927A0B" w:rsidRDefault="00927A0B" w:rsidP="00927A0B">
      <w:pPr>
        <w:numPr>
          <w:ilvl w:val="0"/>
          <w:numId w:val="2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927A0B" w:rsidRPr="00927A0B" w:rsidRDefault="00927A0B" w:rsidP="00927A0B">
      <w:pPr>
        <w:numPr>
          <w:ilvl w:val="0"/>
          <w:numId w:val="2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927A0B" w:rsidRPr="00927A0B" w:rsidRDefault="00927A0B" w:rsidP="00927A0B">
      <w:pPr>
        <w:numPr>
          <w:ilvl w:val="0"/>
          <w:numId w:val="22"/>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могут принимать участие в общероссийских, международных сопоставительных мониторинговых исследованиях.</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 качестве основных критериев НОК ОД выступают:</w:t>
      </w:r>
    </w:p>
    <w:p w:rsidR="00927A0B" w:rsidRPr="00927A0B" w:rsidRDefault="00927A0B" w:rsidP="00927A0B">
      <w:pPr>
        <w:numPr>
          <w:ilvl w:val="0"/>
          <w:numId w:val="2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открытость и доступность информации об организациях, осуществляющих образовательную деятельность;</w:t>
      </w:r>
    </w:p>
    <w:p w:rsidR="00927A0B" w:rsidRPr="00927A0B" w:rsidRDefault="00927A0B" w:rsidP="00927A0B">
      <w:pPr>
        <w:numPr>
          <w:ilvl w:val="0"/>
          <w:numId w:val="2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комфортность условий, в которых осуществляется образовательная деятельность;</w:t>
      </w:r>
    </w:p>
    <w:p w:rsidR="00927A0B" w:rsidRPr="00927A0B" w:rsidRDefault="00927A0B" w:rsidP="00927A0B">
      <w:pPr>
        <w:numPr>
          <w:ilvl w:val="0"/>
          <w:numId w:val="2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lastRenderedPageBreak/>
        <w:t>доброжелательность, вежливость, компетентность работников;</w:t>
      </w:r>
    </w:p>
    <w:p w:rsidR="00927A0B" w:rsidRPr="00927A0B" w:rsidRDefault="00927A0B" w:rsidP="00927A0B">
      <w:pPr>
        <w:numPr>
          <w:ilvl w:val="0"/>
          <w:numId w:val="23"/>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удовлетворенность качеством образовательной деятельности организаций, осуществляющих образовательную деятельность.</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Введение (при необходимости) дополнительных критериев НОК ОД осуществляется общественным советом по проведению НОК ОД.</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7. НОК ОД организаций, осуществляющих образовательную деятельность, проводится не чаще чем один раз в год и не реже чем один раз в три года.</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927A0B" w:rsidRPr="00927A0B" w:rsidRDefault="00927A0B" w:rsidP="00927A0B">
      <w:pPr>
        <w:numPr>
          <w:ilvl w:val="0"/>
          <w:numId w:val="24"/>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полный охват всех организаций определенного типа;</w:t>
      </w:r>
    </w:p>
    <w:p w:rsidR="00927A0B" w:rsidRPr="00927A0B" w:rsidRDefault="00927A0B" w:rsidP="00927A0B">
      <w:pPr>
        <w:numPr>
          <w:ilvl w:val="0"/>
          <w:numId w:val="24"/>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выборочный охват организаций определенного типа.</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 частности, это могут быть:</w:t>
      </w:r>
    </w:p>
    <w:p w:rsidR="00927A0B" w:rsidRPr="00927A0B" w:rsidRDefault="00927A0B" w:rsidP="00927A0B">
      <w:pPr>
        <w:numPr>
          <w:ilvl w:val="0"/>
          <w:numId w:val="2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характеристики контингента </w:t>
      </w:r>
      <w:proofErr w:type="gramStart"/>
      <w:r w:rsidRPr="00927A0B">
        <w:rPr>
          <w:rFonts w:ascii="Times New Roman" w:eastAsia="Times New Roman" w:hAnsi="Times New Roman" w:cs="Times New Roman"/>
          <w:sz w:val="24"/>
          <w:szCs w:val="24"/>
        </w:rPr>
        <w:t>обучающихся</w:t>
      </w:r>
      <w:proofErr w:type="gramEnd"/>
      <w:r w:rsidRPr="00927A0B">
        <w:rPr>
          <w:rFonts w:ascii="Times New Roman" w:eastAsia="Times New Roman" w:hAnsi="Times New Roman" w:cs="Times New Roman"/>
          <w:sz w:val="24"/>
          <w:szCs w:val="24"/>
        </w:rPr>
        <w:t xml:space="preserve"> (например, школы, работающие в сложном социальном контексте);</w:t>
      </w:r>
    </w:p>
    <w:p w:rsidR="00927A0B" w:rsidRPr="00927A0B" w:rsidRDefault="00927A0B" w:rsidP="00927A0B">
      <w:pPr>
        <w:numPr>
          <w:ilvl w:val="0"/>
          <w:numId w:val="2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территориальная отнесенность (например, дошкольные образовательные организации, расположенные в сельской местности);</w:t>
      </w:r>
    </w:p>
    <w:p w:rsidR="00927A0B" w:rsidRPr="00927A0B" w:rsidRDefault="00927A0B" w:rsidP="00927A0B">
      <w:pPr>
        <w:numPr>
          <w:ilvl w:val="0"/>
          <w:numId w:val="2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ведомственная принадлежность;</w:t>
      </w:r>
    </w:p>
    <w:p w:rsidR="00927A0B" w:rsidRPr="00927A0B" w:rsidRDefault="00927A0B" w:rsidP="00927A0B">
      <w:pPr>
        <w:numPr>
          <w:ilvl w:val="0"/>
          <w:numId w:val="2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объемные показатели организации, осуществляющей образовательную деятельность (например, малокомплектные школы);</w:t>
      </w:r>
    </w:p>
    <w:p w:rsidR="00927A0B" w:rsidRPr="00927A0B" w:rsidRDefault="00927A0B" w:rsidP="00927A0B">
      <w:pPr>
        <w:numPr>
          <w:ilvl w:val="0"/>
          <w:numId w:val="2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специализация образовательных программ;</w:t>
      </w:r>
    </w:p>
    <w:p w:rsidR="00927A0B" w:rsidRPr="00927A0B" w:rsidRDefault="00927A0B" w:rsidP="00927A0B">
      <w:pPr>
        <w:numPr>
          <w:ilvl w:val="0"/>
          <w:numId w:val="25"/>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иные характеристики.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8. Процедуры НОК ОД осуществляются с целью повышения качества предоставляемых образовательных услуг. Они призваны способствовать:</w:t>
      </w:r>
    </w:p>
    <w:p w:rsidR="00927A0B" w:rsidRPr="00927A0B" w:rsidRDefault="00927A0B" w:rsidP="00927A0B">
      <w:pPr>
        <w:numPr>
          <w:ilvl w:val="0"/>
          <w:numId w:val="26"/>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развитию конкурентной среды в системе образования;</w:t>
      </w:r>
    </w:p>
    <w:p w:rsidR="00927A0B" w:rsidRPr="00927A0B" w:rsidRDefault="00927A0B" w:rsidP="00927A0B">
      <w:pPr>
        <w:numPr>
          <w:ilvl w:val="0"/>
          <w:numId w:val="26"/>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популяризация подтвердивших свою результативность моделей организации образовательного процесса;</w:t>
      </w:r>
    </w:p>
    <w:p w:rsidR="00927A0B" w:rsidRPr="00927A0B" w:rsidRDefault="00927A0B" w:rsidP="00927A0B">
      <w:pPr>
        <w:numPr>
          <w:ilvl w:val="0"/>
          <w:numId w:val="26"/>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сохранению и развитию при сохранении единого образовательного пространства разнообразия образовательных программ.</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27A0B" w:rsidRPr="00927A0B" w:rsidRDefault="00927A0B" w:rsidP="00927A0B">
      <w:pPr>
        <w:spacing w:after="0" w:line="240" w:lineRule="auto"/>
        <w:jc w:val="both"/>
        <w:rPr>
          <w:rFonts w:ascii="Times New Roman" w:eastAsia="Times New Roman" w:hAnsi="Times New Roman" w:cs="Times New Roman"/>
          <w:sz w:val="24"/>
          <w:szCs w:val="24"/>
        </w:rPr>
      </w:pPr>
      <w:proofErr w:type="gramStart"/>
      <w:r w:rsidRPr="00927A0B">
        <w:rPr>
          <w:rFonts w:ascii="Times New Roman" w:eastAsia="Times New Roman" w:hAnsi="Times New Roman" w:cs="Times New Roman"/>
          <w:sz w:val="24"/>
          <w:szCs w:val="24"/>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rsidRPr="00927A0B">
        <w:rPr>
          <w:rFonts w:ascii="Times New Roman" w:eastAsia="Times New Roman" w:hAnsi="Times New Roman" w:cs="Times New Roman"/>
          <w:sz w:val="24"/>
          <w:szCs w:val="24"/>
        </w:rPr>
        <w:t xml:space="preserve"> Необходимо обеспечивать свободный доступ к полученным результатам НОКО.</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927A0B" w:rsidRPr="00927A0B" w:rsidRDefault="00927A0B" w:rsidP="00927A0B">
      <w:pPr>
        <w:numPr>
          <w:ilvl w:val="0"/>
          <w:numId w:val="2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описание методов и индикаторов, используемых при формировании Форм образовательных организаций;</w:t>
      </w:r>
    </w:p>
    <w:p w:rsidR="00927A0B" w:rsidRPr="00927A0B" w:rsidRDefault="00927A0B" w:rsidP="00927A0B">
      <w:pPr>
        <w:numPr>
          <w:ilvl w:val="0"/>
          <w:numId w:val="2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сведения о баллах для каждого отдельного индикатора, используемых для расчета итогового/комплексного индикатора;</w:t>
      </w:r>
    </w:p>
    <w:p w:rsidR="00927A0B" w:rsidRPr="00927A0B" w:rsidRDefault="00927A0B" w:rsidP="00927A0B">
      <w:pPr>
        <w:numPr>
          <w:ilvl w:val="0"/>
          <w:numId w:val="27"/>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lastRenderedPageBreak/>
        <w:t>анализ и интерпретацию полученных в ходе оценочных процедур результатов.</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При построении Форм в сфере общего и дополнительного образования детей целесообразно опираться на "Принципы </w:t>
      </w:r>
      <w:proofErr w:type="spellStart"/>
      <w:r w:rsidRPr="00927A0B">
        <w:rPr>
          <w:rFonts w:ascii="Times New Roman" w:eastAsia="Times New Roman" w:hAnsi="Times New Roman" w:cs="Times New Roman"/>
          <w:sz w:val="24"/>
          <w:szCs w:val="24"/>
        </w:rPr>
        <w:t>рейтингования</w:t>
      </w:r>
      <w:proofErr w:type="spellEnd"/>
      <w:r w:rsidRPr="00927A0B">
        <w:rPr>
          <w:rFonts w:ascii="Times New Roman" w:eastAsia="Times New Roman" w:hAnsi="Times New Roman" w:cs="Times New Roman"/>
          <w:sz w:val="24"/>
          <w:szCs w:val="24"/>
        </w:rPr>
        <w:t xml:space="preserve"> в образовании Российской Федерации", утвержденные Общественной Палатой Российской Федерации в марте 2014 года.</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b/>
          <w:bCs/>
          <w:sz w:val="24"/>
          <w:szCs w:val="24"/>
        </w:rPr>
        <w:t>3. Результаты независимой оценки качества образования могут быть представлены в различных формах (далее - Формы):</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rsidRPr="00927A0B">
        <w:rPr>
          <w:rFonts w:ascii="Times New Roman" w:eastAsia="Times New Roman" w:hAnsi="Times New Roman" w:cs="Times New Roman"/>
          <w:sz w:val="24"/>
          <w:szCs w:val="24"/>
        </w:rPr>
        <w:t>лучших</w:t>
      </w:r>
      <w:proofErr w:type="gramEnd"/>
      <w:r w:rsidRPr="00927A0B">
        <w:rPr>
          <w:rFonts w:ascii="Times New Roman" w:eastAsia="Times New Roman" w:hAnsi="Times New Roman" w:cs="Times New Roman"/>
          <w:sz w:val="24"/>
          <w:szCs w:val="24"/>
        </w:rPr>
        <w:t xml:space="preserve"> - к худшим".</w:t>
      </w:r>
    </w:p>
    <w:p w:rsidR="00927A0B" w:rsidRPr="00927A0B" w:rsidRDefault="00927A0B" w:rsidP="00927A0B">
      <w:pPr>
        <w:spacing w:after="0" w:line="240" w:lineRule="auto"/>
        <w:jc w:val="both"/>
        <w:rPr>
          <w:rFonts w:ascii="Times New Roman" w:eastAsia="Times New Roman" w:hAnsi="Times New Roman" w:cs="Times New Roman"/>
          <w:sz w:val="24"/>
          <w:szCs w:val="24"/>
        </w:rPr>
      </w:pPr>
      <w:proofErr w:type="spellStart"/>
      <w:r w:rsidRPr="00927A0B">
        <w:rPr>
          <w:rFonts w:ascii="Times New Roman" w:eastAsia="Times New Roman" w:hAnsi="Times New Roman" w:cs="Times New Roman"/>
          <w:sz w:val="24"/>
          <w:szCs w:val="24"/>
        </w:rPr>
        <w:t>Рэнкинг</w:t>
      </w:r>
      <w:proofErr w:type="spellEnd"/>
      <w:r w:rsidRPr="00927A0B">
        <w:rPr>
          <w:rFonts w:ascii="Times New Roman" w:eastAsia="Times New Roman" w:hAnsi="Times New Roman" w:cs="Times New Roman"/>
          <w:sz w:val="24"/>
          <w:szCs w:val="24"/>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sidRPr="00927A0B">
        <w:rPr>
          <w:rFonts w:ascii="Times New Roman" w:eastAsia="Times New Roman" w:hAnsi="Times New Roman" w:cs="Times New Roman"/>
          <w:sz w:val="24"/>
          <w:szCs w:val="24"/>
        </w:rPr>
        <w:t>ранжирований</w:t>
      </w:r>
      <w:proofErr w:type="spellEnd"/>
      <w:r w:rsidRPr="00927A0B">
        <w:rPr>
          <w:rFonts w:ascii="Times New Roman" w:eastAsia="Times New Roman" w:hAnsi="Times New Roman" w:cs="Times New Roman"/>
          <w:sz w:val="24"/>
          <w:szCs w:val="24"/>
        </w:rPr>
        <w:t xml:space="preserve"> исходного списка.</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sidRPr="00927A0B">
        <w:rPr>
          <w:rFonts w:ascii="Times New Roman" w:eastAsia="Times New Roman" w:hAnsi="Times New Roman" w:cs="Times New Roman"/>
          <w:sz w:val="24"/>
          <w:szCs w:val="24"/>
        </w:rPr>
        <w:t>инфографика</w:t>
      </w:r>
      <w:proofErr w:type="spellEnd"/>
      <w:r w:rsidRPr="00927A0B">
        <w:rPr>
          <w:rFonts w:ascii="Times New Roman" w:eastAsia="Times New Roman" w:hAnsi="Times New Roman" w:cs="Times New Roman"/>
          <w:sz w:val="24"/>
          <w:szCs w:val="24"/>
        </w:rP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b/>
          <w:bCs/>
          <w:sz w:val="24"/>
          <w:szCs w:val="24"/>
        </w:rPr>
        <w:lastRenderedPageBreak/>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Указ Президента Российской Федерации от 7 мая 2012 г. N 597 "О мероприятиях по реализации государственной социальной политики";</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Постановление Правительства Российской Федерации от 5 августа 2013 г. N 662 "Об осуществлении мониторинга системы образования";</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Распоряжение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Федеральный закон от 29 декабря 2012 г. N 273-ФЗ "Об образовании в Российской Федерации" (статья 95 "Независимая оценка качества образования");</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Федеральный закон от 4 апреля 2005 г. N 32-ФЗ "Об Общественной Палате Российской Федерации";</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Приказ </w:t>
      </w:r>
      <w:proofErr w:type="spellStart"/>
      <w:r w:rsidRPr="00927A0B">
        <w:rPr>
          <w:rFonts w:ascii="Times New Roman" w:eastAsia="Times New Roman" w:hAnsi="Times New Roman" w:cs="Times New Roman"/>
          <w:sz w:val="24"/>
          <w:szCs w:val="24"/>
        </w:rPr>
        <w:t>Минобрнауки</w:t>
      </w:r>
      <w:proofErr w:type="spellEnd"/>
      <w:r w:rsidRPr="00927A0B">
        <w:rPr>
          <w:rFonts w:ascii="Times New Roman" w:eastAsia="Times New Roman" w:hAnsi="Times New Roman" w:cs="Times New Roman"/>
          <w:sz w:val="24"/>
          <w:szCs w:val="24"/>
        </w:rPr>
        <w:t xml:space="preserve"> России от 14 июня 2013 г. N 462 "Об утверждении порядка проведения </w:t>
      </w:r>
      <w:proofErr w:type="spellStart"/>
      <w:r w:rsidRPr="00927A0B">
        <w:rPr>
          <w:rFonts w:ascii="Times New Roman" w:eastAsia="Times New Roman" w:hAnsi="Times New Roman" w:cs="Times New Roman"/>
          <w:sz w:val="24"/>
          <w:szCs w:val="24"/>
        </w:rPr>
        <w:t>самообследования</w:t>
      </w:r>
      <w:proofErr w:type="spellEnd"/>
      <w:r w:rsidRPr="00927A0B">
        <w:rPr>
          <w:rFonts w:ascii="Times New Roman" w:eastAsia="Times New Roman" w:hAnsi="Times New Roman" w:cs="Times New Roman"/>
          <w:sz w:val="24"/>
          <w:szCs w:val="24"/>
        </w:rPr>
        <w:t xml:space="preserve"> образовательной организации";</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Приказ </w:t>
      </w:r>
      <w:proofErr w:type="spellStart"/>
      <w:r w:rsidRPr="00927A0B">
        <w:rPr>
          <w:rFonts w:ascii="Times New Roman" w:eastAsia="Times New Roman" w:hAnsi="Times New Roman" w:cs="Times New Roman"/>
          <w:sz w:val="24"/>
          <w:szCs w:val="24"/>
        </w:rPr>
        <w:t>Минобрнауки</w:t>
      </w:r>
      <w:proofErr w:type="spellEnd"/>
      <w:r w:rsidRPr="00927A0B">
        <w:rPr>
          <w:rFonts w:ascii="Times New Roman" w:eastAsia="Times New Roman" w:hAnsi="Times New Roman" w:cs="Times New Roman"/>
          <w:sz w:val="24"/>
          <w:szCs w:val="24"/>
        </w:rPr>
        <w:t xml:space="preserve"> России от 10.12.2013 N 1324 "Об утверждении показателей деятельности образовательной организации, подлежащей </w:t>
      </w:r>
      <w:proofErr w:type="spellStart"/>
      <w:r w:rsidRPr="00927A0B">
        <w:rPr>
          <w:rFonts w:ascii="Times New Roman" w:eastAsia="Times New Roman" w:hAnsi="Times New Roman" w:cs="Times New Roman"/>
          <w:sz w:val="24"/>
          <w:szCs w:val="24"/>
        </w:rPr>
        <w:t>самообследованию</w:t>
      </w:r>
      <w:proofErr w:type="spellEnd"/>
      <w:r w:rsidRPr="00927A0B">
        <w:rPr>
          <w:rFonts w:ascii="Times New Roman" w:eastAsia="Times New Roman" w:hAnsi="Times New Roman" w:cs="Times New Roman"/>
          <w:sz w:val="24"/>
          <w:szCs w:val="24"/>
        </w:rPr>
        <w:t>";</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Приказ </w:t>
      </w:r>
      <w:proofErr w:type="spellStart"/>
      <w:r w:rsidRPr="00927A0B">
        <w:rPr>
          <w:rFonts w:ascii="Times New Roman" w:eastAsia="Times New Roman" w:hAnsi="Times New Roman" w:cs="Times New Roman"/>
          <w:sz w:val="24"/>
          <w:szCs w:val="24"/>
        </w:rPr>
        <w:t>Минобрнауки</w:t>
      </w:r>
      <w:proofErr w:type="spellEnd"/>
      <w:r w:rsidRPr="00927A0B">
        <w:rPr>
          <w:rFonts w:ascii="Times New Roman" w:eastAsia="Times New Roman" w:hAnsi="Times New Roman" w:cs="Times New Roman"/>
          <w:sz w:val="24"/>
          <w:szCs w:val="24"/>
        </w:rP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Приказ </w:t>
      </w:r>
      <w:proofErr w:type="spellStart"/>
      <w:r w:rsidRPr="00927A0B">
        <w:rPr>
          <w:rFonts w:ascii="Times New Roman" w:eastAsia="Times New Roman" w:hAnsi="Times New Roman" w:cs="Times New Roman"/>
          <w:sz w:val="24"/>
          <w:szCs w:val="24"/>
        </w:rPr>
        <w:t>Минобрнауки</w:t>
      </w:r>
      <w:proofErr w:type="spellEnd"/>
      <w:r w:rsidRPr="00927A0B">
        <w:rPr>
          <w:rFonts w:ascii="Times New Roman" w:eastAsia="Times New Roman" w:hAnsi="Times New Roman" w:cs="Times New Roman"/>
          <w:sz w:val="24"/>
          <w:szCs w:val="24"/>
        </w:rP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927A0B" w:rsidRPr="00927A0B" w:rsidRDefault="00927A0B" w:rsidP="00927A0B">
      <w:pPr>
        <w:numPr>
          <w:ilvl w:val="0"/>
          <w:numId w:val="28"/>
        </w:numPr>
        <w:spacing w:after="0" w:line="240" w:lineRule="auto"/>
        <w:jc w:val="both"/>
        <w:rPr>
          <w:rFonts w:ascii="Times New Roman" w:eastAsia="Times New Roman" w:hAnsi="Times New Roman" w:cs="Times New Roman"/>
          <w:color w:val="333333"/>
          <w:sz w:val="24"/>
          <w:szCs w:val="24"/>
        </w:rPr>
      </w:pPr>
      <w:r w:rsidRPr="00927A0B">
        <w:rPr>
          <w:rFonts w:ascii="Times New Roman" w:eastAsia="Times New Roman" w:hAnsi="Times New Roman" w:cs="Times New Roman"/>
          <w:sz w:val="24"/>
          <w:szCs w:val="24"/>
        </w:rPr>
        <w:t xml:space="preserve">"Принципы </w:t>
      </w:r>
      <w:proofErr w:type="spellStart"/>
      <w:r w:rsidRPr="00927A0B">
        <w:rPr>
          <w:rFonts w:ascii="Times New Roman" w:eastAsia="Times New Roman" w:hAnsi="Times New Roman" w:cs="Times New Roman"/>
          <w:sz w:val="24"/>
          <w:szCs w:val="24"/>
        </w:rPr>
        <w:t>рейтингования</w:t>
      </w:r>
      <w:proofErr w:type="spellEnd"/>
      <w:r w:rsidRPr="00927A0B">
        <w:rPr>
          <w:rFonts w:ascii="Times New Roman" w:eastAsia="Times New Roman" w:hAnsi="Times New Roman" w:cs="Times New Roman"/>
          <w:sz w:val="24"/>
          <w:szCs w:val="24"/>
        </w:rPr>
        <w:t xml:space="preserve"> в образовании Российской Федерации", утвержденные Общественной Палатой Российской Федерации в марте 2014</w:t>
      </w:r>
      <w:r w:rsidRPr="00927A0B">
        <w:rPr>
          <w:rFonts w:ascii="Times New Roman" w:eastAsia="Times New Roman" w:hAnsi="Times New Roman" w:cs="Times New Roman"/>
          <w:color w:val="333333"/>
          <w:sz w:val="24"/>
          <w:szCs w:val="24"/>
        </w:rPr>
        <w:t xml:space="preserve"> г. </w:t>
      </w:r>
      <w:hyperlink r:id="rId5" w:tooltip="http://www.oprf.ru/files/2014dok/reyting_obrazovanie01122014.pdf" w:history="1">
        <w:r w:rsidRPr="00927A0B">
          <w:rPr>
            <w:rFonts w:ascii="Times New Roman" w:eastAsia="Times New Roman" w:hAnsi="Times New Roman" w:cs="Times New Roman"/>
            <w:color w:val="337AB7"/>
            <w:sz w:val="24"/>
            <w:szCs w:val="24"/>
          </w:rPr>
          <w:t>http://www.oprf.ru/files/2014dok/reyting_obrazovanie01122014.pdf</w:t>
        </w:r>
      </w:hyperlink>
      <w:r w:rsidRPr="00927A0B">
        <w:rPr>
          <w:rFonts w:ascii="Times New Roman" w:eastAsia="Times New Roman" w:hAnsi="Times New Roman" w:cs="Times New Roman"/>
          <w:color w:val="333333"/>
          <w:sz w:val="24"/>
          <w:szCs w:val="24"/>
        </w:rPr>
        <w:t>;</w:t>
      </w:r>
    </w:p>
    <w:p w:rsidR="00927A0B" w:rsidRPr="00927A0B" w:rsidRDefault="00927A0B" w:rsidP="00927A0B">
      <w:pPr>
        <w:spacing w:after="0" w:line="240" w:lineRule="auto"/>
        <w:jc w:val="both"/>
        <w:rPr>
          <w:rFonts w:ascii="Times New Roman" w:eastAsia="Times New Roman" w:hAnsi="Times New Roman" w:cs="Times New Roman"/>
          <w:sz w:val="24"/>
          <w:szCs w:val="24"/>
        </w:rPr>
      </w:pPr>
      <w:r w:rsidRPr="00927A0B">
        <w:rPr>
          <w:rFonts w:ascii="Times New Roman" w:eastAsia="Times New Roman" w:hAnsi="Times New Roman" w:cs="Times New Roman"/>
          <w:sz w:val="24"/>
          <w:szCs w:val="24"/>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rsidRPr="00927A0B">
        <w:rPr>
          <w:rFonts w:ascii="Times New Roman" w:eastAsia="Times New Roman" w:hAnsi="Times New Roman" w:cs="Times New Roman"/>
          <w:sz w:val="24"/>
          <w:szCs w:val="24"/>
        </w:rPr>
        <w:t>Минобрнауки</w:t>
      </w:r>
      <w:proofErr w:type="spellEnd"/>
      <w:r w:rsidRPr="00927A0B">
        <w:rPr>
          <w:rFonts w:ascii="Times New Roman" w:eastAsia="Times New Roman" w:hAnsi="Times New Roman" w:cs="Times New Roman"/>
          <w:sz w:val="24"/>
          <w:szCs w:val="24"/>
        </w:rPr>
        <w:t xml:space="preserve"> России от 28 октября 2010 г. N 13-312 "О подготовке публичных докладов".</w:t>
      </w:r>
    </w:p>
    <w:p w:rsidR="00927A0B" w:rsidRPr="00927A0B" w:rsidRDefault="00927A0B" w:rsidP="00927A0B">
      <w:pPr>
        <w:pBdr>
          <w:top w:val="single" w:sz="6" w:space="1" w:color="auto"/>
        </w:pBdr>
        <w:spacing w:after="0" w:line="240" w:lineRule="auto"/>
        <w:jc w:val="center"/>
        <w:rPr>
          <w:rFonts w:ascii="Arial" w:eastAsia="Times New Roman" w:hAnsi="Arial" w:cs="Arial"/>
          <w:vanish/>
          <w:sz w:val="16"/>
          <w:szCs w:val="16"/>
        </w:rPr>
      </w:pPr>
      <w:r w:rsidRPr="00927A0B">
        <w:rPr>
          <w:rFonts w:ascii="Arial" w:eastAsia="Times New Roman" w:hAnsi="Arial" w:cs="Arial"/>
          <w:vanish/>
          <w:sz w:val="16"/>
          <w:szCs w:val="16"/>
        </w:rPr>
        <w:t>Конец формы</w:t>
      </w:r>
    </w:p>
    <w:p w:rsidR="00AB07CC" w:rsidRPr="00927A0B" w:rsidRDefault="00AB07CC" w:rsidP="00927A0B">
      <w:pPr>
        <w:spacing w:after="0" w:line="240" w:lineRule="auto"/>
      </w:pPr>
    </w:p>
    <w:sectPr w:rsidR="00AB07CC" w:rsidRPr="00927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D19"/>
    <w:multiLevelType w:val="multilevel"/>
    <w:tmpl w:val="23A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801BB"/>
    <w:multiLevelType w:val="multilevel"/>
    <w:tmpl w:val="2D5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96B75"/>
    <w:multiLevelType w:val="multilevel"/>
    <w:tmpl w:val="4780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96251"/>
    <w:multiLevelType w:val="multilevel"/>
    <w:tmpl w:val="EFB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84506"/>
    <w:multiLevelType w:val="multilevel"/>
    <w:tmpl w:val="6EDA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63B37"/>
    <w:multiLevelType w:val="multilevel"/>
    <w:tmpl w:val="F048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510BB"/>
    <w:multiLevelType w:val="multilevel"/>
    <w:tmpl w:val="198C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E7E49"/>
    <w:multiLevelType w:val="multilevel"/>
    <w:tmpl w:val="21D6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408E6"/>
    <w:multiLevelType w:val="multilevel"/>
    <w:tmpl w:val="0034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E2326"/>
    <w:multiLevelType w:val="multilevel"/>
    <w:tmpl w:val="46E2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B0928"/>
    <w:multiLevelType w:val="multilevel"/>
    <w:tmpl w:val="FC6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5917D5"/>
    <w:multiLevelType w:val="multilevel"/>
    <w:tmpl w:val="0E4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969EA"/>
    <w:multiLevelType w:val="multilevel"/>
    <w:tmpl w:val="F90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3F0CCF"/>
    <w:multiLevelType w:val="multilevel"/>
    <w:tmpl w:val="128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64F57"/>
    <w:multiLevelType w:val="multilevel"/>
    <w:tmpl w:val="0BE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E7D2A"/>
    <w:multiLevelType w:val="multilevel"/>
    <w:tmpl w:val="34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E03FE"/>
    <w:multiLevelType w:val="multilevel"/>
    <w:tmpl w:val="C16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A31CB8"/>
    <w:multiLevelType w:val="multilevel"/>
    <w:tmpl w:val="F968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D04F3"/>
    <w:multiLevelType w:val="multilevel"/>
    <w:tmpl w:val="3360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D6FE8"/>
    <w:multiLevelType w:val="multilevel"/>
    <w:tmpl w:val="AEA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986237"/>
    <w:multiLevelType w:val="multilevel"/>
    <w:tmpl w:val="37F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B37A59"/>
    <w:multiLevelType w:val="multilevel"/>
    <w:tmpl w:val="F494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A39CC"/>
    <w:multiLevelType w:val="multilevel"/>
    <w:tmpl w:val="22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13A6A"/>
    <w:multiLevelType w:val="multilevel"/>
    <w:tmpl w:val="654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16BBA"/>
    <w:multiLevelType w:val="multilevel"/>
    <w:tmpl w:val="0B1C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EB68CC"/>
    <w:multiLevelType w:val="multilevel"/>
    <w:tmpl w:val="4668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E5429"/>
    <w:multiLevelType w:val="multilevel"/>
    <w:tmpl w:val="BEB2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1E2488"/>
    <w:multiLevelType w:val="multilevel"/>
    <w:tmpl w:val="69E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9"/>
  </w:num>
  <w:num w:numId="4">
    <w:abstractNumId w:val="8"/>
  </w:num>
  <w:num w:numId="5">
    <w:abstractNumId w:val="12"/>
  </w:num>
  <w:num w:numId="6">
    <w:abstractNumId w:val="1"/>
  </w:num>
  <w:num w:numId="7">
    <w:abstractNumId w:val="26"/>
  </w:num>
  <w:num w:numId="8">
    <w:abstractNumId w:val="6"/>
  </w:num>
  <w:num w:numId="9">
    <w:abstractNumId w:val="18"/>
  </w:num>
  <w:num w:numId="10">
    <w:abstractNumId w:val="19"/>
  </w:num>
  <w:num w:numId="11">
    <w:abstractNumId w:val="13"/>
  </w:num>
  <w:num w:numId="12">
    <w:abstractNumId w:val="27"/>
  </w:num>
  <w:num w:numId="13">
    <w:abstractNumId w:val="17"/>
  </w:num>
  <w:num w:numId="14">
    <w:abstractNumId w:val="3"/>
  </w:num>
  <w:num w:numId="15">
    <w:abstractNumId w:val="11"/>
  </w:num>
  <w:num w:numId="16">
    <w:abstractNumId w:val="24"/>
  </w:num>
  <w:num w:numId="17">
    <w:abstractNumId w:val="22"/>
  </w:num>
  <w:num w:numId="18">
    <w:abstractNumId w:val="2"/>
  </w:num>
  <w:num w:numId="19">
    <w:abstractNumId w:val="5"/>
  </w:num>
  <w:num w:numId="20">
    <w:abstractNumId w:val="23"/>
  </w:num>
  <w:num w:numId="21">
    <w:abstractNumId w:val="14"/>
  </w:num>
  <w:num w:numId="22">
    <w:abstractNumId w:val="4"/>
  </w:num>
  <w:num w:numId="23">
    <w:abstractNumId w:val="7"/>
  </w:num>
  <w:num w:numId="24">
    <w:abstractNumId w:val="10"/>
  </w:num>
  <w:num w:numId="25">
    <w:abstractNumId w:val="0"/>
  </w:num>
  <w:num w:numId="26">
    <w:abstractNumId w:val="21"/>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7A0B"/>
    <w:rsid w:val="00927A0B"/>
    <w:rsid w:val="00AB0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7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27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A0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27A0B"/>
    <w:rPr>
      <w:rFonts w:ascii="Times New Roman" w:eastAsia="Times New Roman" w:hAnsi="Times New Roman" w:cs="Times New Roman"/>
      <w:b/>
      <w:bCs/>
      <w:sz w:val="27"/>
      <w:szCs w:val="27"/>
    </w:rPr>
  </w:style>
  <w:style w:type="paragraph" w:styleId="a3">
    <w:name w:val="Normal (Web)"/>
    <w:basedOn w:val="a"/>
    <w:uiPriority w:val="99"/>
    <w:semiHidden/>
    <w:unhideWhenUsed/>
    <w:rsid w:val="00927A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7A0B"/>
    <w:rPr>
      <w:color w:val="0000FF"/>
      <w:u w:val="single"/>
    </w:rPr>
  </w:style>
  <w:style w:type="character" w:customStyle="1" w:styleId="format">
    <w:name w:val="format"/>
    <w:basedOn w:val="a0"/>
    <w:rsid w:val="00927A0B"/>
  </w:style>
  <w:style w:type="character" w:customStyle="1" w:styleId="size">
    <w:name w:val="size"/>
    <w:basedOn w:val="a0"/>
    <w:rsid w:val="00927A0B"/>
  </w:style>
  <w:style w:type="paragraph" w:customStyle="1" w:styleId="text-light">
    <w:name w:val="text-light"/>
    <w:basedOn w:val="a"/>
    <w:rsid w:val="00927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bottom-15">
    <w:name w:val="pd-bottom-15"/>
    <w:basedOn w:val="a"/>
    <w:rsid w:val="00927A0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27A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27A0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27A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27A0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23718177">
      <w:bodyDiv w:val="1"/>
      <w:marLeft w:val="0"/>
      <w:marRight w:val="0"/>
      <w:marTop w:val="0"/>
      <w:marBottom w:val="0"/>
      <w:divBdr>
        <w:top w:val="none" w:sz="0" w:space="0" w:color="auto"/>
        <w:left w:val="none" w:sz="0" w:space="0" w:color="auto"/>
        <w:bottom w:val="none" w:sz="0" w:space="0" w:color="auto"/>
        <w:right w:val="none" w:sz="0" w:space="0" w:color="auto"/>
      </w:divBdr>
      <w:divsChild>
        <w:div w:id="1043165885">
          <w:marLeft w:val="0"/>
          <w:marRight w:val="0"/>
          <w:marTop w:val="0"/>
          <w:marBottom w:val="0"/>
          <w:divBdr>
            <w:top w:val="none" w:sz="0" w:space="0" w:color="auto"/>
            <w:left w:val="none" w:sz="0" w:space="0" w:color="auto"/>
            <w:bottom w:val="none" w:sz="0" w:space="0" w:color="auto"/>
            <w:right w:val="none" w:sz="0" w:space="0" w:color="auto"/>
          </w:divBdr>
          <w:divsChild>
            <w:div w:id="486170462">
              <w:marLeft w:val="0"/>
              <w:marRight w:val="0"/>
              <w:marTop w:val="0"/>
              <w:marBottom w:val="0"/>
              <w:divBdr>
                <w:top w:val="none" w:sz="0" w:space="0" w:color="auto"/>
                <w:left w:val="none" w:sz="0" w:space="0" w:color="auto"/>
                <w:bottom w:val="none" w:sz="0" w:space="0" w:color="auto"/>
                <w:right w:val="none" w:sz="0" w:space="0" w:color="auto"/>
              </w:divBdr>
              <w:divsChild>
                <w:div w:id="472335799">
                  <w:marLeft w:val="0"/>
                  <w:marRight w:val="0"/>
                  <w:marTop w:val="0"/>
                  <w:marBottom w:val="0"/>
                  <w:divBdr>
                    <w:top w:val="none" w:sz="0" w:space="0" w:color="auto"/>
                    <w:left w:val="none" w:sz="0" w:space="0" w:color="auto"/>
                    <w:bottom w:val="none" w:sz="0" w:space="0" w:color="auto"/>
                    <w:right w:val="none" w:sz="0" w:space="0" w:color="auto"/>
                  </w:divBdr>
                  <w:divsChild>
                    <w:div w:id="1127046655">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1341">
                  <w:marLeft w:val="0"/>
                  <w:marRight w:val="0"/>
                  <w:marTop w:val="0"/>
                  <w:marBottom w:val="300"/>
                  <w:divBdr>
                    <w:top w:val="single" w:sz="6" w:space="23" w:color="EDEDED"/>
                    <w:left w:val="single" w:sz="6" w:space="23" w:color="EDEDED"/>
                    <w:bottom w:val="single" w:sz="6" w:space="23" w:color="EDEDED"/>
                    <w:right w:val="single" w:sz="6" w:space="23" w:color="EDEDED"/>
                  </w:divBdr>
                </w:div>
                <w:div w:id="355421808">
                  <w:marLeft w:val="0"/>
                  <w:marRight w:val="0"/>
                  <w:marTop w:val="0"/>
                  <w:marBottom w:val="300"/>
                  <w:divBdr>
                    <w:top w:val="single" w:sz="6" w:space="31" w:color="EDEDED"/>
                    <w:left w:val="single" w:sz="6" w:space="23" w:color="EDEDED"/>
                    <w:bottom w:val="single" w:sz="6" w:space="31" w:color="EDEDED"/>
                    <w:right w:val="single" w:sz="6" w:space="23" w:color="EDEDED"/>
                  </w:divBdr>
                </w:div>
                <w:div w:id="1026828195">
                  <w:marLeft w:val="0"/>
                  <w:marRight w:val="0"/>
                  <w:marTop w:val="0"/>
                  <w:marBottom w:val="300"/>
                  <w:divBdr>
                    <w:top w:val="single" w:sz="6" w:space="31" w:color="EDEDED"/>
                    <w:left w:val="single" w:sz="6" w:space="23" w:color="EDEDED"/>
                    <w:bottom w:val="single" w:sz="6" w:space="31" w:color="EDEDED"/>
                    <w:right w:val="single" w:sz="6" w:space="23" w:color="EDEDE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rf.ru/files/2014dok/reyting_obrazovanie01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4673</Words>
  <Characters>26640</Characters>
  <Application>Microsoft Office Word</Application>
  <DocSecurity>0</DocSecurity>
  <Lines>222</Lines>
  <Paragraphs>62</Paragraphs>
  <ScaleCrop>false</ScaleCrop>
  <Company>Microsoft</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2021-06-22T03:47:00Z</dcterms:created>
  <dcterms:modified xsi:type="dcterms:W3CDTF">2021-06-22T03:51:00Z</dcterms:modified>
</cp:coreProperties>
</file>