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CF" w:rsidRPr="00B22E25" w:rsidRDefault="00EF5FCF" w:rsidP="00EF5FC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22E25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EF5FCF" w:rsidRPr="00B22E25" w:rsidRDefault="00EF5FCF" w:rsidP="00EF5FC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22E25">
        <w:rPr>
          <w:rFonts w:ascii="Times New Roman" w:hAnsi="Times New Roman"/>
          <w:b/>
          <w:sz w:val="20"/>
          <w:szCs w:val="20"/>
        </w:rPr>
        <w:t>«КИСЛОВСКАЯ СРЕДНЯЯ ОБЩЕОБРАЗОВАТЕЛЬНАЯ ШКОЛА» ТОМСКОГО РАЙОНА</w:t>
      </w:r>
    </w:p>
    <w:p w:rsidR="00EF5FCF" w:rsidRPr="00B22E25" w:rsidRDefault="00EF5FCF" w:rsidP="00EF5FC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line id="Прямая соединительная линия 7" o:spid="_x0000_s1034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0" to="451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"/>
        </w:pict>
      </w:r>
      <w:r>
        <w:rPr>
          <w:noProof/>
        </w:rPr>
      </w:r>
      <w:r>
        <w:pict>
          <v:group id="Полотно 6" o:spid="_x0000_s1032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ByOXwP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79254;height:1143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  <w:r w:rsidRPr="00B22E25">
        <w:rPr>
          <w:rFonts w:ascii="Times New Roman" w:hAnsi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EF5FCF" w:rsidRPr="00EF5FCF" w:rsidRDefault="00EF5FCF" w:rsidP="00EF5FCF">
      <w:pPr>
        <w:pStyle w:val="a5"/>
        <w:jc w:val="center"/>
        <w:rPr>
          <w:rFonts w:ascii="Times New Roman" w:hAnsi="Times New Roman"/>
          <w:b/>
          <w:noProof/>
          <w:sz w:val="20"/>
          <w:szCs w:val="20"/>
          <w:lang w:val="en-US"/>
        </w:rPr>
      </w:pPr>
      <w:r w:rsidRPr="00B22E25">
        <w:rPr>
          <w:rFonts w:ascii="Times New Roman" w:hAnsi="Times New Roman"/>
          <w:b/>
          <w:noProof/>
          <w:sz w:val="20"/>
          <w:szCs w:val="20"/>
        </w:rPr>
        <w:t>Тел</w:t>
      </w:r>
      <w:r w:rsidRPr="00B22E25">
        <w:rPr>
          <w:rFonts w:ascii="Times New Roman" w:hAnsi="Times New Roman"/>
          <w:b/>
          <w:noProof/>
          <w:sz w:val="20"/>
          <w:szCs w:val="20"/>
          <w:lang w:val="it-IT"/>
        </w:rPr>
        <w:t xml:space="preserve">./ </w:t>
      </w:r>
      <w:r w:rsidRPr="00B22E25">
        <w:rPr>
          <w:rFonts w:ascii="Times New Roman" w:hAnsi="Times New Roman"/>
          <w:b/>
          <w:noProof/>
          <w:sz w:val="20"/>
          <w:szCs w:val="20"/>
        </w:rPr>
        <w:t>Факс</w:t>
      </w:r>
      <w:r w:rsidRPr="00B22E25">
        <w:rPr>
          <w:rFonts w:ascii="Times New Roman" w:hAnsi="Times New Roman"/>
          <w:b/>
          <w:noProof/>
          <w:sz w:val="20"/>
          <w:szCs w:val="20"/>
          <w:lang w:val="it-IT"/>
        </w:rPr>
        <w:t xml:space="preserve"> (3822) 953-149, 953-</w:t>
      </w:r>
      <w:r w:rsidRPr="00EF5FCF">
        <w:rPr>
          <w:rFonts w:ascii="Times New Roman" w:hAnsi="Times New Roman"/>
          <w:b/>
          <w:noProof/>
          <w:sz w:val="20"/>
          <w:szCs w:val="20"/>
          <w:lang w:val="en-US"/>
        </w:rPr>
        <w:t>78</w:t>
      </w:r>
      <w:r>
        <w:rPr>
          <w:rFonts w:ascii="Times New Roman" w:hAnsi="Times New Roman"/>
          <w:b/>
          <w:noProof/>
          <w:sz w:val="20"/>
          <w:szCs w:val="20"/>
          <w:lang w:val="it-IT"/>
        </w:rPr>
        <w:t xml:space="preserve">1, E-mail: </w:t>
      </w:r>
      <w:hyperlink r:id="rId5" w:history="1">
        <w:r w:rsidRPr="00C20554">
          <w:rPr>
            <w:rStyle w:val="a6"/>
            <w:rFonts w:ascii="Times New Roman" w:hAnsi="Times New Roman"/>
            <w:b/>
            <w:noProof/>
            <w:sz w:val="20"/>
            <w:szCs w:val="20"/>
            <w:lang w:val="it-IT"/>
          </w:rPr>
          <w:t>edu.kis@uotr.r</w:t>
        </w:r>
        <w:r w:rsidRPr="00C20554">
          <w:rPr>
            <w:rStyle w:val="a6"/>
            <w:rFonts w:ascii="Times New Roman" w:hAnsi="Times New Roman"/>
            <w:b/>
            <w:noProof/>
            <w:sz w:val="20"/>
            <w:szCs w:val="20"/>
            <w:lang w:val="en-US"/>
          </w:rPr>
          <w:t>u</w:t>
        </w:r>
      </w:hyperlink>
      <w:r>
        <w:rPr>
          <w:rFonts w:ascii="Times New Roman" w:hAnsi="Times New Roman"/>
          <w:b/>
          <w:noProof/>
          <w:sz w:val="20"/>
          <w:szCs w:val="20"/>
          <w:lang w:val="en-US"/>
        </w:rPr>
        <w:t xml:space="preserve"> </w:t>
      </w:r>
    </w:p>
    <w:p w:rsidR="00EF5FCF" w:rsidRDefault="00EF5FCF" w:rsidP="00EF5FCF">
      <w:pPr>
        <w:pStyle w:val="a5"/>
        <w:jc w:val="center"/>
        <w:rPr>
          <w:rFonts w:ascii="Times New Roman" w:hAnsi="Times New Roman"/>
          <w:b/>
          <w:noProof/>
          <w:sz w:val="20"/>
          <w:szCs w:val="20"/>
          <w:lang w:val="it-IT"/>
        </w:rPr>
      </w:pPr>
    </w:p>
    <w:p w:rsidR="00EF5FCF" w:rsidRDefault="00EF5FCF" w:rsidP="00EF5FCF">
      <w:pPr>
        <w:pStyle w:val="a5"/>
        <w:jc w:val="center"/>
        <w:rPr>
          <w:rFonts w:ascii="Times New Roman" w:hAnsi="Times New Roman"/>
          <w:b/>
          <w:noProof/>
          <w:sz w:val="20"/>
          <w:szCs w:val="20"/>
          <w:lang w:val="it-IT"/>
        </w:rPr>
      </w:pPr>
    </w:p>
    <w:p w:rsidR="00EF5FCF" w:rsidRDefault="00EF5FCF" w:rsidP="00EF5FCF">
      <w:pPr>
        <w:pStyle w:val="a5"/>
        <w:jc w:val="center"/>
        <w:rPr>
          <w:rFonts w:ascii="Times New Roman" w:hAnsi="Times New Roman"/>
          <w:b/>
          <w:noProof/>
          <w:sz w:val="20"/>
          <w:szCs w:val="20"/>
          <w:lang w:val="it-IT"/>
        </w:rPr>
      </w:pPr>
    </w:p>
    <w:p w:rsidR="00EF5FCF" w:rsidRDefault="00EF5FCF" w:rsidP="00EF5FCF">
      <w:pPr>
        <w:pStyle w:val="a5"/>
        <w:jc w:val="center"/>
        <w:rPr>
          <w:rFonts w:ascii="Times New Roman" w:hAnsi="Times New Roman"/>
          <w:b/>
          <w:noProof/>
          <w:sz w:val="20"/>
          <w:szCs w:val="20"/>
          <w:lang w:val="it-IT"/>
        </w:rPr>
      </w:pPr>
    </w:p>
    <w:p w:rsidR="00EF5FCF" w:rsidRDefault="00EF5FCF" w:rsidP="00EF5FCF">
      <w:pPr>
        <w:pStyle w:val="a5"/>
        <w:rPr>
          <w:rFonts w:ascii="Times New Roman" w:hAnsi="Times New Roman"/>
          <w:b/>
          <w:noProof/>
          <w:sz w:val="20"/>
          <w:szCs w:val="20"/>
          <w:lang w:val="it-IT"/>
        </w:rPr>
      </w:pPr>
    </w:p>
    <w:p w:rsidR="00EF5FCF" w:rsidRDefault="00EF5FCF" w:rsidP="00EF5FCF">
      <w:pPr>
        <w:pStyle w:val="a5"/>
        <w:jc w:val="center"/>
        <w:rPr>
          <w:rFonts w:ascii="Times New Roman" w:hAnsi="Times New Roman"/>
          <w:b/>
          <w:noProof/>
          <w:sz w:val="20"/>
          <w:szCs w:val="20"/>
          <w:lang w:val="it-IT"/>
        </w:rPr>
      </w:pPr>
    </w:p>
    <w:p w:rsidR="00D32A54" w:rsidRPr="00EF5FCF" w:rsidRDefault="00EF5FCF" w:rsidP="00EF5FCF">
      <w:pPr>
        <w:pStyle w:val="a5"/>
        <w:jc w:val="center"/>
        <w:rPr>
          <w:rFonts w:ascii="Times New Roman" w:hAnsi="Times New Roman" w:cs="Times New Roman"/>
          <w:sz w:val="48"/>
          <w:szCs w:val="48"/>
        </w:rPr>
      </w:pPr>
      <w:r w:rsidRPr="00EF5FCF">
        <w:rPr>
          <w:rFonts w:ascii="Times New Roman" w:hAnsi="Times New Roman" w:cs="Times New Roman"/>
          <w:sz w:val="48"/>
          <w:szCs w:val="48"/>
        </w:rPr>
        <w:t xml:space="preserve">ПЛАН </w:t>
      </w:r>
      <w:r w:rsidR="00D32A54" w:rsidRPr="00EF5FCF">
        <w:rPr>
          <w:rFonts w:ascii="Times New Roman" w:hAnsi="Times New Roman" w:cs="Times New Roman"/>
          <w:sz w:val="48"/>
          <w:szCs w:val="48"/>
        </w:rPr>
        <w:t>РАБОТЫ СОЦИАЛЬНОГО ПЕДАГОГА</w:t>
      </w:r>
      <w:r w:rsidR="00D32A54" w:rsidRPr="00EF5FCF">
        <w:rPr>
          <w:rFonts w:ascii="Times New Roman" w:hAnsi="Times New Roman" w:cs="Times New Roman"/>
          <w:sz w:val="48"/>
          <w:szCs w:val="48"/>
        </w:rPr>
        <w:br/>
        <w:t xml:space="preserve">МБОУ </w:t>
      </w:r>
      <w:r>
        <w:rPr>
          <w:rFonts w:ascii="Times New Roman" w:hAnsi="Times New Roman" w:cs="Times New Roman"/>
          <w:sz w:val="48"/>
          <w:szCs w:val="48"/>
        </w:rPr>
        <w:t xml:space="preserve">«Кисловская СОШ» Томского район </w:t>
      </w:r>
      <w:r w:rsidR="00D32A54" w:rsidRPr="00EF5FCF">
        <w:rPr>
          <w:rFonts w:ascii="Times New Roman" w:hAnsi="Times New Roman" w:cs="Times New Roman"/>
          <w:sz w:val="32"/>
          <w:szCs w:val="32"/>
        </w:rPr>
        <w:t>на 20</w:t>
      </w:r>
      <w:r w:rsidR="00494DE5" w:rsidRPr="00EF5FCF">
        <w:rPr>
          <w:rFonts w:ascii="Times New Roman" w:hAnsi="Times New Roman" w:cs="Times New Roman"/>
          <w:sz w:val="32"/>
          <w:szCs w:val="32"/>
        </w:rPr>
        <w:t>2</w:t>
      </w:r>
      <w:r w:rsidR="008944B5" w:rsidRPr="00EF5FCF">
        <w:rPr>
          <w:rFonts w:ascii="Times New Roman" w:hAnsi="Times New Roman" w:cs="Times New Roman"/>
          <w:sz w:val="32"/>
          <w:szCs w:val="32"/>
        </w:rPr>
        <w:t>1</w:t>
      </w:r>
      <w:r w:rsidR="00D32A54" w:rsidRPr="00EF5FCF">
        <w:rPr>
          <w:rFonts w:ascii="Times New Roman" w:hAnsi="Times New Roman" w:cs="Times New Roman"/>
          <w:sz w:val="32"/>
          <w:szCs w:val="32"/>
        </w:rPr>
        <w:t>-202</w:t>
      </w:r>
      <w:r w:rsidR="008944B5" w:rsidRPr="00EF5FCF">
        <w:rPr>
          <w:rFonts w:ascii="Times New Roman" w:hAnsi="Times New Roman" w:cs="Times New Roman"/>
          <w:sz w:val="32"/>
          <w:szCs w:val="32"/>
        </w:rPr>
        <w:t>2</w:t>
      </w:r>
      <w:r w:rsidR="00D32A54" w:rsidRPr="00EF5FCF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32A54" w:rsidRPr="00AF6B49" w:rsidRDefault="00D32A54" w:rsidP="00D32A54">
      <w:pPr>
        <w:pStyle w:val="2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6B49">
        <w:rPr>
          <w:rStyle w:val="21"/>
          <w:sz w:val="28"/>
          <w:szCs w:val="28"/>
        </w:rPr>
        <w:lastRenderedPageBreak/>
        <w:t xml:space="preserve">Цель: </w:t>
      </w:r>
      <w:r w:rsidRPr="00AF6B49">
        <w:rPr>
          <w:sz w:val="28"/>
          <w:szCs w:val="28"/>
        </w:rPr>
        <w:t>- создание условий для развития нравственной, гармоничной, физически здоровой личности, способной к творчеству и самоопределению и его окружения в решении проблем социальной жизни.</w:t>
      </w:r>
    </w:p>
    <w:p w:rsidR="00D32A54" w:rsidRPr="00AF6B49" w:rsidRDefault="00D32A54" w:rsidP="00D32A54">
      <w:pPr>
        <w:pStyle w:val="4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6B49">
        <w:rPr>
          <w:sz w:val="28"/>
          <w:szCs w:val="28"/>
        </w:rPr>
        <w:t>Задачи:</w:t>
      </w:r>
    </w:p>
    <w:p w:rsidR="00D32A54" w:rsidRPr="00AF6B49" w:rsidRDefault="00D32A54" w:rsidP="00D32A5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firstLine="709"/>
        <w:rPr>
          <w:sz w:val="28"/>
          <w:szCs w:val="28"/>
        </w:rPr>
      </w:pPr>
      <w:r w:rsidRPr="00AF6B49">
        <w:rPr>
          <w:sz w:val="28"/>
          <w:szCs w:val="28"/>
        </w:rPr>
        <w:t>Формирование у обучающихся адекватного представления о здоровом образе жизни.</w:t>
      </w:r>
    </w:p>
    <w:p w:rsidR="00D32A54" w:rsidRDefault="00D32A54" w:rsidP="00D32A5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firstLine="709"/>
        <w:rPr>
          <w:sz w:val="28"/>
          <w:szCs w:val="28"/>
        </w:rPr>
      </w:pPr>
      <w:r w:rsidRPr="00AF6B49">
        <w:rPr>
          <w:sz w:val="28"/>
          <w:szCs w:val="28"/>
        </w:rPr>
        <w:t>Координация деятельности всех специалистов школы по повышению успеваемости и социальной адаптации детей и подростков.</w:t>
      </w:r>
    </w:p>
    <w:p w:rsidR="00D32A54" w:rsidRPr="00AF6B49" w:rsidRDefault="00D32A54" w:rsidP="00D32A5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firstLine="709"/>
        <w:rPr>
          <w:sz w:val="28"/>
          <w:szCs w:val="28"/>
        </w:rPr>
      </w:pPr>
      <w:r w:rsidRPr="00AF6B49">
        <w:rPr>
          <w:sz w:val="28"/>
          <w:szCs w:val="28"/>
        </w:rPr>
        <w:t>Выявление обучающихся «группы риска», профилактическая работа с различными категориями.</w:t>
      </w:r>
    </w:p>
    <w:p w:rsidR="00D32A54" w:rsidRPr="00AF6B49" w:rsidRDefault="00D32A54" w:rsidP="00D32A54">
      <w:pPr>
        <w:pStyle w:val="2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6B49">
        <w:rPr>
          <w:sz w:val="28"/>
          <w:szCs w:val="28"/>
        </w:rPr>
        <w:t>4. Обеспечение социально-психологических условий для успешного обучения и развития личности, ее социализации.</w:t>
      </w:r>
    </w:p>
    <w:p w:rsidR="00D32A54" w:rsidRDefault="00D32A54" w:rsidP="00D32A54">
      <w:pPr>
        <w:pStyle w:val="20"/>
        <w:keepNext/>
        <w:keepLines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AF6B49">
        <w:rPr>
          <w:sz w:val="28"/>
          <w:szCs w:val="28"/>
        </w:rPr>
        <w:t>5. Социально-информационная помощь, направленная на обеспечение детей информацией по вопросам социальной защиты.</w:t>
      </w:r>
    </w:p>
    <w:p w:rsid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right="60" w:firstLine="119"/>
        <w:rPr>
          <w:sz w:val="28"/>
          <w:szCs w:val="28"/>
        </w:rPr>
      </w:pPr>
      <w:bookmarkStart w:id="0" w:name="bookmark1"/>
    </w:p>
    <w:p w:rsid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right="60" w:firstLine="119"/>
        <w:rPr>
          <w:sz w:val="28"/>
          <w:szCs w:val="28"/>
        </w:rPr>
      </w:pPr>
      <w:bookmarkStart w:id="1" w:name="_GoBack"/>
      <w:bookmarkEnd w:id="1"/>
    </w:p>
    <w:p w:rsidR="00D32A54" w:rsidRP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right="60" w:firstLine="119"/>
        <w:rPr>
          <w:sz w:val="28"/>
          <w:szCs w:val="28"/>
        </w:rPr>
      </w:pPr>
      <w:r w:rsidRPr="00D32A54">
        <w:rPr>
          <w:sz w:val="28"/>
          <w:szCs w:val="28"/>
        </w:rPr>
        <w:t>Для реализации поставленных задач на 20</w:t>
      </w:r>
      <w:r w:rsidR="00494DE5">
        <w:rPr>
          <w:sz w:val="28"/>
          <w:szCs w:val="28"/>
        </w:rPr>
        <w:t>2</w:t>
      </w:r>
      <w:r w:rsidR="008944B5">
        <w:rPr>
          <w:sz w:val="28"/>
          <w:szCs w:val="28"/>
        </w:rPr>
        <w:t>1</w:t>
      </w:r>
      <w:r w:rsidRPr="00D32A54">
        <w:rPr>
          <w:sz w:val="28"/>
          <w:szCs w:val="28"/>
        </w:rPr>
        <w:t>-202</w:t>
      </w:r>
      <w:r w:rsidR="008944B5">
        <w:rPr>
          <w:sz w:val="28"/>
          <w:szCs w:val="28"/>
        </w:rPr>
        <w:t>2</w:t>
      </w:r>
      <w:r w:rsidRPr="00D32A54">
        <w:rPr>
          <w:sz w:val="28"/>
          <w:szCs w:val="28"/>
        </w:rPr>
        <w:t xml:space="preserve"> учебный год</w:t>
      </w:r>
      <w:r w:rsidRPr="00D32A54">
        <w:rPr>
          <w:sz w:val="28"/>
          <w:szCs w:val="28"/>
        </w:rPr>
        <w:br/>
        <w:t>предполагается выполнение следующих функций в работе социального педагога</w:t>
      </w:r>
      <w:bookmarkEnd w:id="0"/>
    </w:p>
    <w:p w:rsid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right="60" w:firstLine="119"/>
        <w:rPr>
          <w:sz w:val="28"/>
          <w:szCs w:val="28"/>
        </w:rPr>
      </w:pPr>
      <w:bookmarkStart w:id="2" w:name="bookmark2"/>
    </w:p>
    <w:p w:rsidR="00D32A54" w:rsidRP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right="60" w:firstLine="119"/>
        <w:rPr>
          <w:sz w:val="28"/>
          <w:szCs w:val="28"/>
        </w:rPr>
      </w:pPr>
      <w:r w:rsidRPr="00D32A54">
        <w:rPr>
          <w:sz w:val="28"/>
          <w:szCs w:val="28"/>
        </w:rPr>
        <w:t>Профилактическая функция</w:t>
      </w:r>
      <w:bookmarkEnd w:id="2"/>
    </w:p>
    <w:p w:rsidR="00D32A54" w:rsidRPr="00D32A54" w:rsidRDefault="00D32A54" w:rsidP="00D32A54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D32A54" w:rsidRPr="00D32A54" w:rsidRDefault="00D32A54" w:rsidP="00D32A54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правовое, педагогическое просвещение родителей, педагогов.</w:t>
      </w:r>
    </w:p>
    <w:p w:rsid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firstLine="119"/>
        <w:rPr>
          <w:sz w:val="28"/>
          <w:szCs w:val="28"/>
        </w:rPr>
      </w:pPr>
      <w:bookmarkStart w:id="3" w:name="bookmark3"/>
    </w:p>
    <w:p w:rsidR="00D32A54" w:rsidRP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Защитно-охранная функция</w:t>
      </w:r>
      <w:bookmarkEnd w:id="3"/>
    </w:p>
    <w:p w:rsidR="00D32A54" w:rsidRPr="00D32A54" w:rsidRDefault="00D32A54" w:rsidP="00D32A54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D32A54" w:rsidRPr="00D32A54" w:rsidRDefault="00D32A54" w:rsidP="00D32A54">
      <w:pPr>
        <w:pStyle w:val="20"/>
        <w:keepNext/>
        <w:keepLines/>
        <w:shd w:val="clear" w:color="auto" w:fill="auto"/>
        <w:spacing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firstLine="119"/>
        <w:rPr>
          <w:sz w:val="28"/>
          <w:szCs w:val="28"/>
        </w:rPr>
      </w:pPr>
      <w:bookmarkStart w:id="4" w:name="bookmark4"/>
    </w:p>
    <w:p w:rsidR="00D32A54" w:rsidRPr="00D32A54" w:rsidRDefault="00D32A54" w:rsidP="00D32A54">
      <w:pPr>
        <w:pStyle w:val="23"/>
        <w:keepNext/>
        <w:keepLines/>
        <w:shd w:val="clear" w:color="auto" w:fill="auto"/>
        <w:spacing w:before="0" w:after="0"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Организационная функция</w:t>
      </w:r>
      <w:bookmarkEnd w:id="4"/>
    </w:p>
    <w:p w:rsidR="00D32A54" w:rsidRPr="00D32A54" w:rsidRDefault="00D32A54" w:rsidP="00D32A54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организация групповых тематических консультаций с приглашением психолога, врачей, инспекторов ПДН.</w:t>
      </w:r>
    </w:p>
    <w:p w:rsidR="00D32A54" w:rsidRPr="00D32A54" w:rsidRDefault="00D32A54" w:rsidP="00D32A54">
      <w:pPr>
        <w:pStyle w:val="20"/>
        <w:keepNext/>
        <w:keepLines/>
        <w:numPr>
          <w:ilvl w:val="0"/>
          <w:numId w:val="2"/>
        </w:numPr>
        <w:shd w:val="clear" w:color="auto" w:fill="auto"/>
        <w:spacing w:line="240" w:lineRule="auto"/>
        <w:ind w:firstLine="119"/>
        <w:rPr>
          <w:sz w:val="28"/>
          <w:szCs w:val="28"/>
        </w:rPr>
      </w:pPr>
      <w:r w:rsidRPr="00D32A54">
        <w:rPr>
          <w:sz w:val="28"/>
          <w:szCs w:val="28"/>
        </w:rPr>
        <w:t>обеспечение индивидуальных консультаций с родителями, педагогами и обучающимися.</w:t>
      </w:r>
    </w:p>
    <w:p w:rsidR="00BC136F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 w:rsidRPr="00D32A54">
        <w:rPr>
          <w:rFonts w:ascii="Times New Roman" w:hAnsi="Times New Roman" w:cs="Times New Roman"/>
          <w:sz w:val="28"/>
          <w:szCs w:val="28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541"/>
        <w:gridCol w:w="2036"/>
        <w:gridCol w:w="822"/>
        <w:gridCol w:w="1707"/>
        <w:gridCol w:w="1865"/>
      </w:tblGrid>
      <w:tr w:rsidR="00D32A54" w:rsidTr="00494DE5">
        <w:tc>
          <w:tcPr>
            <w:tcW w:w="2741" w:type="dxa"/>
          </w:tcPr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Направления</w:t>
            </w:r>
          </w:p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деятельности</w:t>
            </w:r>
          </w:p>
        </w:tc>
        <w:tc>
          <w:tcPr>
            <w:tcW w:w="1286" w:type="dxa"/>
          </w:tcPr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Fonts w:eastAsia="Century Gothic"/>
              </w:rPr>
              <w:t>№</w:t>
            </w:r>
            <w:r>
              <w:t xml:space="preserve"> </w:t>
            </w:r>
            <w:r>
              <w:rPr>
                <w:rStyle w:val="21"/>
              </w:rPr>
              <w:t>п/п</w:t>
            </w:r>
          </w:p>
        </w:tc>
        <w:tc>
          <w:tcPr>
            <w:tcW w:w="4404" w:type="dxa"/>
          </w:tcPr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1489" w:type="dxa"/>
          </w:tcPr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Класс</w:t>
            </w:r>
          </w:p>
        </w:tc>
        <w:tc>
          <w:tcPr>
            <w:tcW w:w="1872" w:type="dxa"/>
          </w:tcPr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Сроки</w:t>
            </w:r>
          </w:p>
        </w:tc>
        <w:tc>
          <w:tcPr>
            <w:tcW w:w="2994" w:type="dxa"/>
            <w:vAlign w:val="bottom"/>
          </w:tcPr>
          <w:p w:rsidR="00D32A54" w:rsidRDefault="00D32A54" w:rsidP="00D32A54">
            <w:pPr>
              <w:pStyle w:val="20"/>
              <w:shd w:val="clear" w:color="auto" w:fill="auto"/>
              <w:spacing w:line="240" w:lineRule="auto"/>
              <w:jc w:val="center"/>
            </w:pPr>
            <w:r>
              <w:rPr>
                <w:rStyle w:val="21"/>
              </w:rPr>
              <w:t>Ответственные и участники деятельности</w:t>
            </w:r>
          </w:p>
        </w:tc>
      </w:tr>
      <w:tr w:rsidR="00494DE5" w:rsidTr="00494DE5">
        <w:tc>
          <w:tcPr>
            <w:tcW w:w="2741" w:type="dxa"/>
            <w:vMerge w:val="restart"/>
          </w:tcPr>
          <w:p w:rsidR="00494DE5" w:rsidRDefault="00494DE5" w:rsidP="00D32A5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1. Организационно-управленческое</w:t>
            </w:r>
          </w:p>
        </w:tc>
        <w:tc>
          <w:tcPr>
            <w:tcW w:w="1286" w:type="dxa"/>
          </w:tcPr>
          <w:p w:rsidR="00494DE5" w:rsidRPr="00D32A54" w:rsidRDefault="00494DE5" w:rsidP="00D32A54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4" w:type="dxa"/>
          </w:tcPr>
          <w:p w:rsidR="00494DE5" w:rsidRPr="00D32A54" w:rsidRDefault="00494DE5" w:rsidP="00D32A54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  <w:r w:rsidRPr="00D32A54">
              <w:rPr>
                <w:rStyle w:val="21"/>
                <w:b w:val="0"/>
              </w:rPr>
              <w:t>Провести проверку списков обучающихся, состоящих на внутришкольном учете</w:t>
            </w:r>
          </w:p>
        </w:tc>
        <w:tc>
          <w:tcPr>
            <w:tcW w:w="1489" w:type="dxa"/>
          </w:tcPr>
          <w:p w:rsidR="00494DE5" w:rsidRPr="00D32A54" w:rsidRDefault="00494DE5" w:rsidP="00D32A5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b w:val="0"/>
              </w:rPr>
            </w:pPr>
            <w:r w:rsidRPr="00D32A54">
              <w:rPr>
                <w:rStyle w:val="21"/>
                <w:b w:val="0"/>
              </w:rPr>
              <w:t>1-11</w:t>
            </w:r>
          </w:p>
        </w:tc>
        <w:tc>
          <w:tcPr>
            <w:tcW w:w="1872" w:type="dxa"/>
          </w:tcPr>
          <w:p w:rsidR="00494DE5" w:rsidRPr="00D32A54" w:rsidRDefault="00494DE5" w:rsidP="0065176D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  <w:r>
              <w:rPr>
                <w:rStyle w:val="21"/>
                <w:b w:val="0"/>
              </w:rPr>
              <w:t xml:space="preserve">Сентябрь </w:t>
            </w:r>
          </w:p>
        </w:tc>
        <w:tc>
          <w:tcPr>
            <w:tcW w:w="2994" w:type="dxa"/>
          </w:tcPr>
          <w:p w:rsidR="00494DE5" w:rsidRPr="00D32A54" w:rsidRDefault="00494DE5" w:rsidP="0065176D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  <w:r w:rsidRPr="00D32A54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D32A54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D32A54">
              <w:rPr>
                <w:rFonts w:eastAsia="Century Gothic"/>
                <w:sz w:val="24"/>
                <w:szCs w:val="24"/>
              </w:rPr>
              <w:t>. руководители</w:t>
            </w:r>
          </w:p>
        </w:tc>
      </w:tr>
      <w:tr w:rsidR="00494DE5" w:rsidTr="00494DE5">
        <w:trPr>
          <w:trHeight w:val="515"/>
        </w:trPr>
        <w:tc>
          <w:tcPr>
            <w:tcW w:w="2741" w:type="dxa"/>
            <w:vMerge/>
          </w:tcPr>
          <w:p w:rsidR="00494DE5" w:rsidRDefault="00494DE5" w:rsidP="00D32A5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4" w:type="dxa"/>
            <w:vAlign w:val="bottom"/>
          </w:tcPr>
          <w:p w:rsidR="00494DE5" w:rsidRPr="00D32A54" w:rsidRDefault="00494DE5" w:rsidP="00D32A54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2A54">
              <w:rPr>
                <w:rFonts w:eastAsia="Century Gothic"/>
                <w:sz w:val="24"/>
                <w:szCs w:val="24"/>
              </w:rPr>
              <w:t>Своевременно информировать инспектора ПДН о совершенных правонарушениях и преступлениях обучающихся школы.</w:t>
            </w:r>
          </w:p>
        </w:tc>
        <w:tc>
          <w:tcPr>
            <w:tcW w:w="1489" w:type="dxa"/>
          </w:tcPr>
          <w:p w:rsidR="00494DE5" w:rsidRPr="00D32A54" w:rsidRDefault="00494DE5" w:rsidP="00D32A54">
            <w:pPr>
              <w:jc w:val="center"/>
              <w:rPr>
                <w:rFonts w:ascii="Times New Roman" w:hAnsi="Times New Roman" w:cs="Times New Roman"/>
              </w:rPr>
            </w:pPr>
            <w:r w:rsidRPr="00D32A5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72" w:type="dxa"/>
          </w:tcPr>
          <w:p w:rsidR="00494DE5" w:rsidRPr="00D32A54" w:rsidRDefault="00494DE5" w:rsidP="0065176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2A54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32A54" w:rsidRDefault="00494DE5" w:rsidP="0065176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32A54">
              <w:rPr>
                <w:rFonts w:eastAsia="Century Gothic"/>
                <w:sz w:val="24"/>
                <w:szCs w:val="24"/>
              </w:rPr>
              <w:t>Социальный педагог.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D32A54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4" w:type="dxa"/>
            <w:vAlign w:val="bottom"/>
          </w:tcPr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 xml:space="preserve">Принимать участие в заседании Совета профилактики, советах при директоре и завуче, </w:t>
            </w:r>
            <w:proofErr w:type="spellStart"/>
            <w:r w:rsidRPr="00B1417A">
              <w:rPr>
                <w:rFonts w:eastAsia="Century Gothic"/>
                <w:sz w:val="24"/>
                <w:szCs w:val="24"/>
              </w:rPr>
              <w:t>пед</w:t>
            </w:r>
            <w:proofErr w:type="spellEnd"/>
            <w:r w:rsidRPr="00B1417A">
              <w:rPr>
                <w:rFonts w:eastAsia="Century Gothic"/>
                <w:sz w:val="24"/>
                <w:szCs w:val="24"/>
              </w:rPr>
              <w:t>. советах по вопросу учебы и дисциплины.</w:t>
            </w:r>
          </w:p>
        </w:tc>
        <w:tc>
          <w:tcPr>
            <w:tcW w:w="1489" w:type="dxa"/>
          </w:tcPr>
          <w:p w:rsidR="00494DE5" w:rsidRPr="00B1417A" w:rsidRDefault="00494DE5" w:rsidP="00B1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72" w:type="dxa"/>
          </w:tcPr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В течение</w:t>
            </w:r>
          </w:p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года</w:t>
            </w:r>
          </w:p>
        </w:tc>
        <w:tc>
          <w:tcPr>
            <w:tcW w:w="2994" w:type="dxa"/>
          </w:tcPr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B1417A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B1417A">
              <w:rPr>
                <w:rFonts w:eastAsia="Century Gothic"/>
                <w:sz w:val="24"/>
                <w:szCs w:val="24"/>
              </w:rPr>
              <w:t>. руководители.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4" w:type="dxa"/>
          </w:tcPr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Принимать участие в рейдах в семьи обучающихся, необходимых в контроле и социальной помощи.</w:t>
            </w:r>
          </w:p>
        </w:tc>
        <w:tc>
          <w:tcPr>
            <w:tcW w:w="1489" w:type="dxa"/>
          </w:tcPr>
          <w:p w:rsidR="00494DE5" w:rsidRPr="00B1417A" w:rsidRDefault="00494DE5" w:rsidP="00B14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72" w:type="dxa"/>
          </w:tcPr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B1417A" w:rsidRDefault="00494DE5" w:rsidP="00B1417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B1417A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B1417A">
              <w:rPr>
                <w:rFonts w:eastAsia="Century Gothic"/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 xml:space="preserve"> (совместно с ПДН, КДН, органами местного самоуправления)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4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rPr>
                <w:rStyle w:val="21"/>
              </w:rPr>
            </w:pPr>
            <w:r>
              <w:t xml:space="preserve">Выявлять учащихся, </w:t>
            </w:r>
            <w:r>
              <w:rPr>
                <w:rFonts w:eastAsia="Century Gothic"/>
              </w:rPr>
              <w:t xml:space="preserve">систематически или эпизодически </w:t>
            </w:r>
            <w:r>
              <w:rPr>
                <w:rFonts w:eastAsia="Century Gothic"/>
              </w:rPr>
              <w:lastRenderedPageBreak/>
              <w:t>не посещающих школу без уважительных причин</w:t>
            </w:r>
            <w:r>
              <w:t>, проводить с ними  и с родителями (законными представителями) разъяснительную работу</w:t>
            </w:r>
          </w:p>
        </w:tc>
        <w:tc>
          <w:tcPr>
            <w:tcW w:w="1489" w:type="dxa"/>
          </w:tcPr>
          <w:p w:rsidR="00494DE5" w:rsidRPr="00B1417A" w:rsidRDefault="00494DE5" w:rsidP="0056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</w:t>
            </w:r>
          </w:p>
        </w:tc>
        <w:tc>
          <w:tcPr>
            <w:tcW w:w="1872" w:type="dxa"/>
          </w:tcPr>
          <w:p w:rsidR="00494DE5" w:rsidRPr="00B1417A" w:rsidRDefault="00494DE5" w:rsidP="005677D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В течение</w:t>
            </w:r>
          </w:p>
          <w:p w:rsidR="00494DE5" w:rsidRPr="00B1417A" w:rsidRDefault="00494DE5" w:rsidP="005677D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года</w:t>
            </w:r>
          </w:p>
        </w:tc>
        <w:tc>
          <w:tcPr>
            <w:tcW w:w="2994" w:type="dxa"/>
          </w:tcPr>
          <w:p w:rsidR="00494DE5" w:rsidRPr="00B1417A" w:rsidRDefault="00494DE5" w:rsidP="005677D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B1417A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B1417A">
              <w:rPr>
                <w:rFonts w:eastAsia="Century Gothic"/>
                <w:sz w:val="24"/>
                <w:szCs w:val="24"/>
              </w:rPr>
              <w:t>. руководители.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4" w:type="dxa"/>
          </w:tcPr>
          <w:p w:rsidR="00494DE5" w:rsidRPr="00D32A54" w:rsidRDefault="00494DE5" w:rsidP="00B1417A">
            <w:pPr>
              <w:pStyle w:val="20"/>
              <w:shd w:val="clear" w:color="auto" w:fill="auto"/>
              <w:spacing w:line="240" w:lineRule="auto"/>
              <w:rPr>
                <w:rStyle w:val="21"/>
              </w:rPr>
            </w:pPr>
            <w:r>
              <w:rPr>
                <w:rFonts w:eastAsia="Century Gothic"/>
              </w:rPr>
              <w:t>Выявление и контролирование обучающихся, склонных к проявлению вредных зависимостей от табака, алкоголя, наркотиков и ПАВ.</w:t>
            </w:r>
          </w:p>
        </w:tc>
        <w:tc>
          <w:tcPr>
            <w:tcW w:w="1489" w:type="dxa"/>
          </w:tcPr>
          <w:p w:rsidR="00494DE5" w:rsidRPr="00B1417A" w:rsidRDefault="00494DE5" w:rsidP="005677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872" w:type="dxa"/>
          </w:tcPr>
          <w:p w:rsidR="00494DE5" w:rsidRPr="00B1417A" w:rsidRDefault="00494DE5" w:rsidP="005677D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В течение</w:t>
            </w:r>
          </w:p>
          <w:p w:rsidR="00494DE5" w:rsidRPr="00B1417A" w:rsidRDefault="00494DE5" w:rsidP="005677D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года</w:t>
            </w:r>
          </w:p>
        </w:tc>
        <w:tc>
          <w:tcPr>
            <w:tcW w:w="2994" w:type="dxa"/>
          </w:tcPr>
          <w:p w:rsidR="00494DE5" w:rsidRPr="00B1417A" w:rsidRDefault="00494DE5" w:rsidP="005677D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417A">
              <w:rPr>
                <w:rFonts w:eastAsia="Century Gothic"/>
                <w:sz w:val="24"/>
                <w:szCs w:val="24"/>
              </w:rPr>
              <w:t>Социа</w:t>
            </w:r>
            <w:r>
              <w:rPr>
                <w:sz w:val="24"/>
                <w:szCs w:val="24"/>
              </w:rPr>
              <w:t xml:space="preserve">льный педагог,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психолог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B1417A">
            <w:pPr>
              <w:pStyle w:val="2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4404" w:type="dxa"/>
          </w:tcPr>
          <w:p w:rsidR="00494DE5" w:rsidRDefault="00494DE5" w:rsidP="00B1417A">
            <w:pPr>
              <w:pStyle w:val="20"/>
              <w:shd w:val="clear" w:color="auto" w:fill="auto"/>
              <w:spacing w:line="240" w:lineRule="exact"/>
              <w:jc w:val="left"/>
            </w:pPr>
            <w:r>
              <w:rPr>
                <w:rFonts w:eastAsia="Century Gothic"/>
              </w:rPr>
              <w:t>Участие в заседаниях школьного ППК</w:t>
            </w:r>
          </w:p>
        </w:tc>
        <w:tc>
          <w:tcPr>
            <w:tcW w:w="1489" w:type="dxa"/>
          </w:tcPr>
          <w:p w:rsidR="00494DE5" w:rsidRDefault="00494DE5" w:rsidP="00B1417A">
            <w:pPr>
              <w:pStyle w:val="20"/>
              <w:shd w:val="clear" w:color="auto" w:fill="auto"/>
              <w:spacing w:line="240" w:lineRule="exact"/>
              <w:ind w:right="400"/>
              <w:jc w:val="right"/>
            </w:pPr>
            <w:r>
              <w:rPr>
                <w:rFonts w:eastAsia="Century Gothic"/>
              </w:rPr>
              <w:t>1-11</w:t>
            </w:r>
          </w:p>
        </w:tc>
        <w:tc>
          <w:tcPr>
            <w:tcW w:w="1872" w:type="dxa"/>
          </w:tcPr>
          <w:p w:rsidR="00494DE5" w:rsidRDefault="00494DE5" w:rsidP="00B1417A">
            <w:pPr>
              <w:pStyle w:val="20"/>
              <w:shd w:val="clear" w:color="auto" w:fill="auto"/>
              <w:spacing w:line="320" w:lineRule="exact"/>
              <w:jc w:val="left"/>
            </w:pPr>
            <w:r>
              <w:rPr>
                <w:rFonts w:eastAsia="Century Gothic"/>
              </w:rPr>
              <w:t>В течение года</w:t>
            </w:r>
          </w:p>
        </w:tc>
        <w:tc>
          <w:tcPr>
            <w:tcW w:w="2994" w:type="dxa"/>
            <w:vAlign w:val="bottom"/>
          </w:tcPr>
          <w:p w:rsidR="00494DE5" w:rsidRDefault="00494DE5" w:rsidP="002D643A">
            <w:pPr>
              <w:pStyle w:val="20"/>
              <w:shd w:val="clear" w:color="auto" w:fill="auto"/>
              <w:spacing w:line="240" w:lineRule="auto"/>
            </w:pPr>
            <w:r>
              <w:rPr>
                <w:rFonts w:eastAsia="Century Gothic"/>
              </w:rPr>
              <w:t xml:space="preserve">Социальный педагог, </w:t>
            </w:r>
            <w:proofErr w:type="spellStart"/>
            <w:r>
              <w:rPr>
                <w:rFonts w:eastAsia="Century Gothic"/>
              </w:rPr>
              <w:t>кл</w:t>
            </w:r>
            <w:proofErr w:type="spellEnd"/>
            <w:r>
              <w:rPr>
                <w:rFonts w:eastAsia="Century Gothic"/>
              </w:rPr>
              <w:t>. руководители, педагог- психолог.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B1417A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4404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Контроль за посещаемостью уроков обучающимися.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1-11</w:t>
            </w:r>
          </w:p>
        </w:tc>
        <w:tc>
          <w:tcPr>
            <w:tcW w:w="1872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Социальный педагог, классные</w:t>
            </w:r>
          </w:p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руководители, дети.</w:t>
            </w:r>
          </w:p>
        </w:tc>
      </w:tr>
      <w:tr w:rsidR="00494DE5" w:rsidTr="00494DE5">
        <w:tc>
          <w:tcPr>
            <w:tcW w:w="2741" w:type="dxa"/>
            <w:vMerge w:val="restart"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2. Профилактическое </w:t>
            </w: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04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Организация бесед с обучающимися и их родителями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1-11</w:t>
            </w:r>
          </w:p>
        </w:tc>
        <w:tc>
          <w:tcPr>
            <w:tcW w:w="1872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 течение года</w:t>
            </w:r>
            <w:r w:rsidRPr="002D643A">
              <w:rPr>
                <w:sz w:val="24"/>
                <w:szCs w:val="24"/>
              </w:rPr>
              <w:t>,</w:t>
            </w:r>
          </w:p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2D643A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2D643A">
              <w:rPr>
                <w:rFonts w:eastAsia="Century Gothic"/>
                <w:sz w:val="24"/>
                <w:szCs w:val="24"/>
              </w:rPr>
              <w:t>. руководители,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2D643A">
              <w:rPr>
                <w:rFonts w:eastAsia="Century Gothic"/>
                <w:sz w:val="24"/>
                <w:szCs w:val="24"/>
              </w:rPr>
              <w:t>психолог. Обучающиеся, родители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04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Разрешение конфликтных ситуаций.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1-11</w:t>
            </w:r>
          </w:p>
        </w:tc>
        <w:tc>
          <w:tcPr>
            <w:tcW w:w="1872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2D643A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2D643A">
              <w:rPr>
                <w:rFonts w:eastAsia="Century Gothic"/>
                <w:sz w:val="24"/>
                <w:szCs w:val="24"/>
              </w:rPr>
              <w:t>. руководители, учителя, психолог</w:t>
            </w:r>
            <w:r>
              <w:rPr>
                <w:rFonts w:eastAsia="Century Gothic"/>
                <w:sz w:val="24"/>
                <w:szCs w:val="24"/>
              </w:rPr>
              <w:t xml:space="preserve">. </w:t>
            </w:r>
            <w:r w:rsidRPr="002D643A">
              <w:rPr>
                <w:rFonts w:eastAsia="Century Gothic"/>
                <w:sz w:val="24"/>
                <w:szCs w:val="24"/>
              </w:rPr>
              <w:t>Обучающиеся, родители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04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Организация профилактической работы по предупреждению правонарушений, употребления наркотиков, алкоголя и пр.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1-11</w:t>
            </w:r>
          </w:p>
        </w:tc>
        <w:tc>
          <w:tcPr>
            <w:tcW w:w="1872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 xml:space="preserve">Социальный педагог, </w:t>
            </w:r>
            <w:proofErr w:type="spellStart"/>
            <w:r w:rsidRPr="002D643A">
              <w:rPr>
                <w:rFonts w:eastAsia="Century Gothic"/>
                <w:sz w:val="24"/>
                <w:szCs w:val="24"/>
              </w:rPr>
              <w:t>кл</w:t>
            </w:r>
            <w:proofErr w:type="spellEnd"/>
            <w:r w:rsidRPr="002D643A">
              <w:rPr>
                <w:rFonts w:eastAsia="Century Gothic"/>
                <w:sz w:val="24"/>
                <w:szCs w:val="24"/>
              </w:rPr>
              <w:t>. руководители, учителя, психолог. Обучающиеся, родители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04" w:type="dxa"/>
          </w:tcPr>
          <w:p w:rsidR="00494DE5" w:rsidRPr="002D643A" w:rsidRDefault="00494DE5" w:rsidP="00494D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 xml:space="preserve">Предупреждение нарушения учебной </w:t>
            </w:r>
            <w:r w:rsidRPr="002D643A">
              <w:rPr>
                <w:rFonts w:eastAsia="Century Gothic"/>
                <w:sz w:val="24"/>
                <w:szCs w:val="24"/>
              </w:rPr>
              <w:lastRenderedPageBreak/>
              <w:t>дисциплины и норм поведения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72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Fonts w:eastAsia="Century Gothic"/>
                <w:sz w:val="24"/>
                <w:szCs w:val="24"/>
              </w:rPr>
              <w:t xml:space="preserve">Руководство </w:t>
            </w:r>
            <w:r w:rsidRPr="002D643A">
              <w:rPr>
                <w:rFonts w:eastAsia="Century Gothic"/>
                <w:sz w:val="24"/>
                <w:szCs w:val="24"/>
              </w:rPr>
              <w:t xml:space="preserve">школы, социальный </w:t>
            </w:r>
            <w:r w:rsidRPr="002D643A">
              <w:rPr>
                <w:rFonts w:eastAsia="Century Gothic"/>
                <w:sz w:val="24"/>
                <w:szCs w:val="24"/>
              </w:rPr>
              <w:lastRenderedPageBreak/>
              <w:t>педагог</w:t>
            </w:r>
            <w:r>
              <w:rPr>
                <w:rFonts w:eastAsia="Century Gothic"/>
                <w:sz w:val="24"/>
                <w:szCs w:val="24"/>
              </w:rPr>
              <w:t>, классные руководители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404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Проводить обследование жилищно</w:t>
            </w:r>
            <w:r>
              <w:rPr>
                <w:rFonts w:eastAsia="Century Gothic"/>
                <w:sz w:val="24"/>
                <w:szCs w:val="24"/>
              </w:rPr>
              <w:t>-</w:t>
            </w:r>
            <w:r w:rsidRPr="002D643A">
              <w:rPr>
                <w:rFonts w:eastAsia="Century Gothic"/>
                <w:sz w:val="24"/>
                <w:szCs w:val="24"/>
              </w:rPr>
              <w:t>бытовых условий семей «группы риска»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4404" w:type="dxa"/>
          </w:tcPr>
          <w:p w:rsidR="00494DE5" w:rsidRPr="002D643A" w:rsidRDefault="00494DE5" w:rsidP="00494D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Выступление на родительских собраниях</w:t>
            </w:r>
          </w:p>
        </w:tc>
        <w:tc>
          <w:tcPr>
            <w:tcW w:w="1489" w:type="dxa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vAlign w:val="bottom"/>
          </w:tcPr>
          <w:p w:rsidR="00494DE5" w:rsidRPr="002D643A" w:rsidRDefault="00494DE5" w:rsidP="002D643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Century Gothic"/>
                <w:sz w:val="24"/>
                <w:szCs w:val="24"/>
              </w:rPr>
              <w:t>По мере необходимости</w:t>
            </w:r>
          </w:p>
        </w:tc>
        <w:tc>
          <w:tcPr>
            <w:tcW w:w="2994" w:type="dxa"/>
            <w:vAlign w:val="bottom"/>
          </w:tcPr>
          <w:p w:rsidR="00494DE5" w:rsidRPr="002D643A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94DE5" w:rsidTr="00494DE5">
        <w:tc>
          <w:tcPr>
            <w:tcW w:w="2741" w:type="dxa"/>
            <w:vMerge w:val="restart"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3.</w:t>
            </w:r>
          </w:p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Консультационно-просветительское</w:t>
            </w: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04" w:type="dxa"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rPr>
                <w:rFonts w:eastAsia="Century Gothic"/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Выявление интересов и наклонностей «тру</w:t>
            </w:r>
            <w:r>
              <w:rPr>
                <w:rFonts w:eastAsia="Century Gothic"/>
                <w:sz w:val="24"/>
                <w:szCs w:val="24"/>
              </w:rPr>
              <w:t>дных» детей и привлечение их в кружки</w:t>
            </w:r>
            <w:r w:rsidRPr="00DE619F">
              <w:rPr>
                <w:rFonts w:eastAsia="Century Gothic"/>
                <w:sz w:val="24"/>
                <w:szCs w:val="24"/>
              </w:rPr>
              <w:t xml:space="preserve">, секции и </w:t>
            </w:r>
            <w:r>
              <w:rPr>
                <w:rFonts w:eastAsia="Century Gothic"/>
                <w:sz w:val="24"/>
                <w:szCs w:val="24"/>
              </w:rPr>
              <w:t xml:space="preserve">к </w:t>
            </w:r>
            <w:r w:rsidRPr="00DE619F">
              <w:rPr>
                <w:rFonts w:eastAsia="Century Gothic"/>
                <w:sz w:val="24"/>
                <w:szCs w:val="24"/>
              </w:rPr>
              <w:t>дополнительном</w:t>
            </w:r>
            <w:r>
              <w:rPr>
                <w:rFonts w:eastAsia="Century Gothic"/>
                <w:sz w:val="24"/>
                <w:szCs w:val="24"/>
              </w:rPr>
              <w:t>у</w:t>
            </w:r>
            <w:r w:rsidRPr="00DE619F">
              <w:rPr>
                <w:rFonts w:eastAsia="Century Gothic"/>
                <w:sz w:val="24"/>
                <w:szCs w:val="24"/>
              </w:rPr>
              <w:t xml:space="preserve"> образованию.</w:t>
            </w:r>
          </w:p>
          <w:p w:rsidR="00494DE5" w:rsidRPr="00DE619F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494DE5" w:rsidRDefault="00494DE5" w:rsidP="0060229D">
            <w:pPr>
              <w:pStyle w:val="20"/>
              <w:shd w:val="clear" w:color="auto" w:fill="auto"/>
              <w:spacing w:line="240" w:lineRule="exact"/>
              <w:ind w:right="400"/>
              <w:jc w:val="right"/>
            </w:pPr>
            <w:r>
              <w:t>1-11</w:t>
            </w:r>
          </w:p>
        </w:tc>
        <w:tc>
          <w:tcPr>
            <w:tcW w:w="1872" w:type="dxa"/>
          </w:tcPr>
          <w:p w:rsidR="00494DE5" w:rsidRPr="002D643A" w:rsidRDefault="00494DE5" w:rsidP="00826A75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2D643A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D643A">
              <w:rPr>
                <w:rFonts w:eastAsia="Century Gothic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04" w:type="dxa"/>
          </w:tcPr>
          <w:p w:rsidR="00494DE5" w:rsidRDefault="00494DE5" w:rsidP="0060229D">
            <w:pPr>
              <w:pStyle w:val="20"/>
              <w:shd w:val="clear" w:color="auto" w:fill="auto"/>
              <w:spacing w:line="320" w:lineRule="exact"/>
              <w:jc w:val="left"/>
            </w:pPr>
            <w:r>
              <w:rPr>
                <w:rFonts w:eastAsia="Century Gothic"/>
              </w:rPr>
              <w:t>Индивидуальные консультации обучающихся</w:t>
            </w:r>
          </w:p>
        </w:tc>
        <w:tc>
          <w:tcPr>
            <w:tcW w:w="1489" w:type="dxa"/>
          </w:tcPr>
          <w:p w:rsidR="00494DE5" w:rsidRDefault="00494DE5" w:rsidP="0060229D">
            <w:pPr>
              <w:pStyle w:val="20"/>
              <w:shd w:val="clear" w:color="auto" w:fill="auto"/>
              <w:spacing w:line="240" w:lineRule="exact"/>
              <w:ind w:right="400"/>
              <w:jc w:val="right"/>
            </w:pPr>
            <w:r>
              <w:t>1-11</w:t>
            </w:r>
          </w:p>
        </w:tc>
        <w:tc>
          <w:tcPr>
            <w:tcW w:w="1872" w:type="dxa"/>
          </w:tcPr>
          <w:p w:rsidR="00494DE5" w:rsidRPr="00DE619F" w:rsidRDefault="00494DE5" w:rsidP="002B7554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E619F" w:rsidRDefault="00494DE5" w:rsidP="002B7554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Tr="00494DE5">
        <w:tc>
          <w:tcPr>
            <w:tcW w:w="2741" w:type="dxa"/>
            <w:vMerge/>
          </w:tcPr>
          <w:p w:rsidR="00494DE5" w:rsidRDefault="00494DE5" w:rsidP="0060229D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04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 xml:space="preserve">Планирование работы на </w:t>
            </w:r>
            <w:r>
              <w:rPr>
                <w:rFonts w:eastAsia="Century Gothic"/>
                <w:sz w:val="24"/>
                <w:szCs w:val="24"/>
              </w:rPr>
              <w:t>учебный год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entury Gothic"/>
                <w:sz w:val="24"/>
                <w:szCs w:val="24"/>
              </w:rPr>
              <w:t xml:space="preserve">Сентябрь 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c>
          <w:tcPr>
            <w:tcW w:w="2741" w:type="dxa"/>
            <w:vMerge w:val="restart"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4. </w:t>
            </w:r>
          </w:p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Методическое </w:t>
            </w: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04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Изучение опыта по решению проблем, связанных с охраной прав детей, их обучением, воспитанием, социальной адаптацией.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c>
          <w:tcPr>
            <w:tcW w:w="2741" w:type="dxa"/>
            <w:vMerge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04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Участие в совещаниях классных руководителей, семинарах для педагогов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320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c>
          <w:tcPr>
            <w:tcW w:w="2741" w:type="dxa"/>
            <w:vMerge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4404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Знакомство с вновь поступившими нормативными документами</w:t>
            </w:r>
            <w:r>
              <w:rPr>
                <w:rFonts w:eastAsia="Century Gothic"/>
                <w:sz w:val="24"/>
                <w:szCs w:val="24"/>
              </w:rPr>
              <w:t>, корректировка имеющихся.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324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c>
          <w:tcPr>
            <w:tcW w:w="2741" w:type="dxa"/>
            <w:vMerge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4404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Посещение семинаров и совещаний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320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rPr>
          <w:trHeight w:val="225"/>
        </w:trPr>
        <w:tc>
          <w:tcPr>
            <w:tcW w:w="2741" w:type="dxa"/>
            <w:vMerge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4404" w:type="dxa"/>
          </w:tcPr>
          <w:p w:rsidR="00494DE5" w:rsidRPr="00DE619F" w:rsidRDefault="00494DE5" w:rsidP="00494DE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 xml:space="preserve">Подготовка статистических отчетов по </w:t>
            </w:r>
            <w:r>
              <w:rPr>
                <w:rFonts w:eastAsia="Century Gothic"/>
                <w:sz w:val="24"/>
                <w:szCs w:val="24"/>
              </w:rPr>
              <w:t>направлениям деятельности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c>
          <w:tcPr>
            <w:tcW w:w="2741" w:type="dxa"/>
            <w:vMerge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4404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Анализ работы за год</w:t>
            </w:r>
          </w:p>
        </w:tc>
        <w:tc>
          <w:tcPr>
            <w:tcW w:w="1489" w:type="dxa"/>
          </w:tcPr>
          <w:p w:rsidR="00494DE5" w:rsidRPr="00DE619F" w:rsidRDefault="00494DE5" w:rsidP="00DE619F">
            <w:pPr>
              <w:jc w:val="center"/>
            </w:pPr>
          </w:p>
        </w:tc>
        <w:tc>
          <w:tcPr>
            <w:tcW w:w="1872" w:type="dxa"/>
          </w:tcPr>
          <w:p w:rsidR="00494DE5" w:rsidRPr="00DE619F" w:rsidRDefault="00494DE5" w:rsidP="00DE619F">
            <w:pPr>
              <w:pStyle w:val="20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eastAsia="Century Gothic"/>
                <w:sz w:val="24"/>
                <w:szCs w:val="24"/>
              </w:rPr>
              <w:t xml:space="preserve">Июнь </w:t>
            </w:r>
          </w:p>
        </w:tc>
        <w:tc>
          <w:tcPr>
            <w:tcW w:w="2994" w:type="dxa"/>
          </w:tcPr>
          <w:p w:rsidR="00494DE5" w:rsidRPr="00DE619F" w:rsidRDefault="00494DE5" w:rsidP="0065176D">
            <w:pPr>
              <w:pStyle w:val="20"/>
              <w:shd w:val="clear" w:color="auto" w:fill="auto"/>
              <w:spacing w:line="292" w:lineRule="exact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RPr="00DE619F" w:rsidTr="00494DE5">
        <w:tc>
          <w:tcPr>
            <w:tcW w:w="2741" w:type="dxa"/>
            <w:vMerge/>
          </w:tcPr>
          <w:p w:rsidR="00494DE5" w:rsidRDefault="00494DE5" w:rsidP="00DE619F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4404" w:type="dxa"/>
          </w:tcPr>
          <w:p w:rsidR="00494DE5" w:rsidRPr="000A09C8" w:rsidRDefault="00494DE5" w:rsidP="00D224B3">
            <w:pPr>
              <w:pStyle w:val="20"/>
              <w:shd w:val="clear" w:color="auto" w:fill="auto"/>
              <w:spacing w:line="277" w:lineRule="exact"/>
              <w:rPr>
                <w:sz w:val="24"/>
                <w:szCs w:val="24"/>
              </w:rPr>
            </w:pPr>
            <w:r>
              <w:rPr>
                <w:rFonts w:eastAsia="Century Gothic"/>
                <w:sz w:val="24"/>
                <w:szCs w:val="24"/>
              </w:rPr>
              <w:t xml:space="preserve">Планирование совместной работы с </w:t>
            </w:r>
            <w:proofErr w:type="spellStart"/>
            <w:r w:rsidRPr="000A09C8">
              <w:rPr>
                <w:rFonts w:eastAsia="Century Gothic"/>
                <w:sz w:val="24"/>
                <w:szCs w:val="24"/>
              </w:rPr>
              <w:t>КДНиЗП</w:t>
            </w:r>
            <w:proofErr w:type="spellEnd"/>
            <w:r>
              <w:rPr>
                <w:rFonts w:eastAsia="Century Gothic"/>
                <w:sz w:val="24"/>
                <w:szCs w:val="24"/>
              </w:rPr>
              <w:t>, ПДН</w:t>
            </w:r>
            <w:r w:rsidRPr="000A09C8">
              <w:rPr>
                <w:rFonts w:eastAsia="Century Gothic"/>
                <w:sz w:val="24"/>
                <w:szCs w:val="24"/>
              </w:rPr>
              <w:t xml:space="preserve"> для профилактики безнадзорности и правонарушений</w:t>
            </w:r>
          </w:p>
        </w:tc>
        <w:tc>
          <w:tcPr>
            <w:tcW w:w="1489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872" w:type="dxa"/>
          </w:tcPr>
          <w:p w:rsidR="00494DE5" w:rsidRPr="000A09C8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b w:val="0"/>
              </w:rPr>
            </w:pPr>
            <w:r w:rsidRPr="000A09C8">
              <w:rPr>
                <w:rStyle w:val="21"/>
                <w:b w:val="0"/>
              </w:rPr>
              <w:t xml:space="preserve">Сентябрь </w:t>
            </w:r>
          </w:p>
        </w:tc>
        <w:tc>
          <w:tcPr>
            <w:tcW w:w="2994" w:type="dxa"/>
          </w:tcPr>
          <w:p w:rsidR="00494DE5" w:rsidRPr="000A09C8" w:rsidRDefault="00494DE5" w:rsidP="0065176D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Tr="00494DE5">
        <w:tc>
          <w:tcPr>
            <w:tcW w:w="2741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>5.</w:t>
            </w:r>
          </w:p>
          <w:p w:rsidR="00494DE5" w:rsidRDefault="00494DE5" w:rsidP="001F6F81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Взаимодействие с правоохранительными органами, органами государственной власти, местного самоуправления, общественными организациями </w:t>
            </w: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4404" w:type="dxa"/>
          </w:tcPr>
          <w:p w:rsidR="00494DE5" w:rsidRPr="000A09C8" w:rsidRDefault="00494DE5" w:rsidP="00494DE5">
            <w:pPr>
              <w:pStyle w:val="20"/>
              <w:shd w:val="clear" w:color="auto" w:fill="auto"/>
              <w:spacing w:line="270" w:lineRule="exact"/>
              <w:rPr>
                <w:sz w:val="24"/>
                <w:szCs w:val="24"/>
              </w:rPr>
            </w:pPr>
            <w:r w:rsidRPr="000A09C8">
              <w:rPr>
                <w:rFonts w:eastAsia="Century Gothic"/>
                <w:sz w:val="24"/>
                <w:szCs w:val="24"/>
              </w:rPr>
              <w:t>Организация консультаций для обучающихся, педагогов и родителей с привлечением психолог</w:t>
            </w:r>
            <w:r>
              <w:rPr>
                <w:rFonts w:eastAsia="Century Gothic"/>
                <w:sz w:val="24"/>
                <w:szCs w:val="24"/>
              </w:rPr>
              <w:t>а</w:t>
            </w:r>
            <w:r w:rsidRPr="000A09C8">
              <w:rPr>
                <w:rFonts w:eastAsia="Century Gothic"/>
                <w:sz w:val="24"/>
                <w:szCs w:val="24"/>
              </w:rPr>
              <w:t xml:space="preserve">, </w:t>
            </w:r>
            <w:r>
              <w:rPr>
                <w:rFonts w:eastAsia="Century Gothic"/>
                <w:sz w:val="24"/>
                <w:szCs w:val="24"/>
              </w:rPr>
              <w:t>других специалистов (по возможности)</w:t>
            </w:r>
          </w:p>
        </w:tc>
        <w:tc>
          <w:tcPr>
            <w:tcW w:w="1489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872" w:type="dxa"/>
          </w:tcPr>
          <w:p w:rsidR="00494DE5" w:rsidRPr="00DE619F" w:rsidRDefault="00494DE5" w:rsidP="00826A75">
            <w:pPr>
              <w:pStyle w:val="20"/>
              <w:shd w:val="clear" w:color="auto" w:fill="auto"/>
              <w:spacing w:line="320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0A09C8" w:rsidRDefault="00494DE5" w:rsidP="0065176D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Tr="00494DE5">
        <w:tc>
          <w:tcPr>
            <w:tcW w:w="2741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4404" w:type="dxa"/>
          </w:tcPr>
          <w:p w:rsidR="00494DE5" w:rsidRPr="000A09C8" w:rsidRDefault="00494DE5" w:rsidP="001F6F81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0A09C8">
              <w:rPr>
                <w:rFonts w:eastAsia="Century Gothic"/>
                <w:sz w:val="24"/>
                <w:szCs w:val="24"/>
              </w:rPr>
              <w:t>Привлечение специалистов из КДН, ПДН, ГИБДД для профилактики правонарушений и детского травматизма</w:t>
            </w:r>
          </w:p>
        </w:tc>
        <w:tc>
          <w:tcPr>
            <w:tcW w:w="1489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872" w:type="dxa"/>
          </w:tcPr>
          <w:p w:rsidR="00494DE5" w:rsidRPr="00DE619F" w:rsidRDefault="00494DE5" w:rsidP="00826A75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DE619F">
              <w:rPr>
                <w:rFonts w:eastAsia="Century Gothic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</w:tcPr>
          <w:p w:rsidR="00494DE5" w:rsidRPr="000A09C8" w:rsidRDefault="00494DE5" w:rsidP="0065176D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  <w:r w:rsidRPr="00DE619F">
              <w:rPr>
                <w:rFonts w:eastAsia="Century Gothic"/>
                <w:sz w:val="24"/>
                <w:szCs w:val="24"/>
              </w:rPr>
              <w:t>Социальный</w:t>
            </w:r>
            <w:r>
              <w:rPr>
                <w:rFonts w:eastAsia="Century Gothic"/>
                <w:sz w:val="24"/>
                <w:szCs w:val="24"/>
              </w:rPr>
              <w:t xml:space="preserve"> </w:t>
            </w:r>
            <w:r w:rsidRPr="00DE619F">
              <w:rPr>
                <w:rFonts w:eastAsia="Century Gothic"/>
                <w:sz w:val="24"/>
                <w:szCs w:val="24"/>
              </w:rPr>
              <w:t>педагог</w:t>
            </w:r>
          </w:p>
        </w:tc>
      </w:tr>
      <w:tr w:rsidR="00494DE5" w:rsidTr="00494DE5">
        <w:tc>
          <w:tcPr>
            <w:tcW w:w="2741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286" w:type="dxa"/>
          </w:tcPr>
          <w:p w:rsidR="00494DE5" w:rsidRDefault="00494DE5" w:rsidP="00D224B3">
            <w:pPr>
              <w:pStyle w:val="20"/>
              <w:shd w:val="clear" w:color="auto" w:fill="auto"/>
              <w:spacing w:line="240" w:lineRule="auto"/>
              <w:jc w:val="center"/>
            </w:pPr>
          </w:p>
        </w:tc>
        <w:tc>
          <w:tcPr>
            <w:tcW w:w="4404" w:type="dxa"/>
          </w:tcPr>
          <w:p w:rsidR="00494DE5" w:rsidRPr="000A09C8" w:rsidRDefault="00494DE5" w:rsidP="001F6F81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494DE5" w:rsidRDefault="00494DE5" w:rsidP="000A09C8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</w:rPr>
            </w:pPr>
          </w:p>
        </w:tc>
        <w:tc>
          <w:tcPr>
            <w:tcW w:w="1872" w:type="dxa"/>
          </w:tcPr>
          <w:p w:rsidR="00494DE5" w:rsidRPr="00DE619F" w:rsidRDefault="00494DE5" w:rsidP="00826A75">
            <w:pPr>
              <w:pStyle w:val="20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494DE5" w:rsidRPr="000A09C8" w:rsidRDefault="00494DE5" w:rsidP="0065176D">
            <w:pPr>
              <w:pStyle w:val="20"/>
              <w:shd w:val="clear" w:color="auto" w:fill="auto"/>
              <w:spacing w:line="240" w:lineRule="auto"/>
              <w:rPr>
                <w:rStyle w:val="21"/>
                <w:b w:val="0"/>
              </w:rPr>
            </w:pPr>
          </w:p>
        </w:tc>
      </w:tr>
    </w:tbl>
    <w:p w:rsidR="00D32A54" w:rsidRDefault="00D32A54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</w:p>
    <w:p w:rsidR="000A09C8" w:rsidRPr="00D32A54" w:rsidRDefault="000A09C8" w:rsidP="00D32A54">
      <w:pPr>
        <w:keepNext/>
        <w:keepLines/>
        <w:ind w:firstLine="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МБОУ «Кисловская СОШ» Томского района                                                                Аниськин С.И.</w:t>
      </w:r>
    </w:p>
    <w:sectPr w:rsidR="000A09C8" w:rsidRPr="00D32A54" w:rsidSect="00EF5FC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08DE"/>
    <w:multiLevelType w:val="multilevel"/>
    <w:tmpl w:val="6D2CB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E153F"/>
    <w:multiLevelType w:val="multilevel"/>
    <w:tmpl w:val="8AC403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A54"/>
    <w:rsid w:val="000A09C8"/>
    <w:rsid w:val="000F1F9E"/>
    <w:rsid w:val="001F6F81"/>
    <w:rsid w:val="002D643A"/>
    <w:rsid w:val="00494DE5"/>
    <w:rsid w:val="00530347"/>
    <w:rsid w:val="0060229D"/>
    <w:rsid w:val="0065176D"/>
    <w:rsid w:val="006A4140"/>
    <w:rsid w:val="007D02E4"/>
    <w:rsid w:val="008944B5"/>
    <w:rsid w:val="008C0EE8"/>
    <w:rsid w:val="009F5A13"/>
    <w:rsid w:val="00B1417A"/>
    <w:rsid w:val="00BC136F"/>
    <w:rsid w:val="00BF2FD1"/>
    <w:rsid w:val="00D224B3"/>
    <w:rsid w:val="00D32A54"/>
    <w:rsid w:val="00DE619F"/>
    <w:rsid w:val="00E40BD7"/>
    <w:rsid w:val="00EF189A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659ED4C-1C51-4739-9F43-18A062A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2A5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32A5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32A5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2A5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D32A54"/>
    <w:pPr>
      <w:shd w:val="clear" w:color="auto" w:fill="FFFFFF"/>
      <w:spacing w:line="45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table" w:styleId="a3">
    <w:name w:val="Table Grid"/>
    <w:basedOn w:val="a1"/>
    <w:uiPriority w:val="59"/>
    <w:rsid w:val="00D32A5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2A5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32A5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2A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A54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D32A5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2">
    <w:name w:val="Заголовок №2_"/>
    <w:basedOn w:val="a0"/>
    <w:link w:val="23"/>
    <w:rsid w:val="00D32A5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32A54"/>
    <w:pPr>
      <w:shd w:val="clear" w:color="auto" w:fill="FFFFFF"/>
      <w:spacing w:before="240" w:after="240" w:line="328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CenturyGothic">
    <w:name w:val="Основной текст (2) + Century Gothic"/>
    <w:basedOn w:val="2"/>
    <w:rsid w:val="0060229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Без интервала Знак"/>
    <w:basedOn w:val="a0"/>
    <w:link w:val="a5"/>
    <w:uiPriority w:val="1"/>
    <w:locked/>
    <w:rsid w:val="00EF5FCF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EF5FCF"/>
    <w:pPr>
      <w:spacing w:after="0" w:line="240" w:lineRule="auto"/>
    </w:pPr>
    <w:rPr>
      <w:rFonts w:ascii="Calibri" w:hAnsi="Calibri" w:cs="Calibri"/>
    </w:rPr>
  </w:style>
  <w:style w:type="character" w:styleId="a6">
    <w:name w:val="Hyperlink"/>
    <w:basedOn w:val="a0"/>
    <w:uiPriority w:val="99"/>
    <w:unhideWhenUsed/>
    <w:rsid w:val="00EF5F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.kis@uo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</dc:creator>
  <cp:lastModifiedBy>USER</cp:lastModifiedBy>
  <cp:revision>6</cp:revision>
  <cp:lastPrinted>2019-09-27T00:36:00Z</cp:lastPrinted>
  <dcterms:created xsi:type="dcterms:W3CDTF">2020-08-27T13:16:00Z</dcterms:created>
  <dcterms:modified xsi:type="dcterms:W3CDTF">2021-10-19T07:41:00Z</dcterms:modified>
</cp:coreProperties>
</file>