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57" w:rsidRPr="000E5F36" w:rsidRDefault="001E0957" w:rsidP="001E0957">
      <w:pPr>
        <w:pStyle w:val="a4"/>
        <w:spacing w:after="0" w:line="240" w:lineRule="auto"/>
        <w:rPr>
          <w:b w:val="0"/>
        </w:rPr>
      </w:pPr>
      <w:r w:rsidRPr="000E5F36">
        <w:rPr>
          <w:b w:val="0"/>
        </w:rPr>
        <w:t>Форма решения об отказе в предоставлении Услуги</w:t>
      </w:r>
    </w:p>
    <w:p w:rsidR="001E0957" w:rsidRPr="006550B4" w:rsidRDefault="001E0957" w:rsidP="001E09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50B4">
        <w:rPr>
          <w:rFonts w:ascii="Times New Roman" w:hAnsi="Times New Roman" w:cs="Times New Roman"/>
          <w:sz w:val="20"/>
          <w:szCs w:val="20"/>
        </w:rPr>
        <w:t>(Оформляется на официальном бланке Организации)</w:t>
      </w:r>
    </w:p>
    <w:p w:rsidR="001E0957" w:rsidRPr="000E5F36" w:rsidRDefault="001E0957" w:rsidP="001E09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957" w:rsidRPr="000E5F36" w:rsidRDefault="001E0957" w:rsidP="001E09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Кому: ____________________________________________________________________</w:t>
      </w:r>
    </w:p>
    <w:p w:rsidR="001E0957" w:rsidRPr="000E5F36" w:rsidRDefault="001E0957" w:rsidP="001E095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E5F36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0E5F36">
        <w:rPr>
          <w:rFonts w:ascii="Times New Roman" w:hAnsi="Times New Roman" w:cs="Times New Roman"/>
          <w:sz w:val="24"/>
          <w:szCs w:val="24"/>
          <w:lang w:eastAsia="ru-RU"/>
        </w:rPr>
        <w:t xml:space="preserve">, имя, отчество физического лица, индивидуального предпринимателя или наименование юридического лица) </w:t>
      </w:r>
    </w:p>
    <w:p w:rsidR="001E0957" w:rsidRPr="000E5F36" w:rsidRDefault="001E0957" w:rsidP="001E0957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</w:p>
    <w:p w:rsidR="001E0957" w:rsidRPr="000E5F36" w:rsidRDefault="001E0957" w:rsidP="001E0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957" w:rsidRPr="000E5F36" w:rsidRDefault="001E0957" w:rsidP="001E0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1E0957" w:rsidRPr="000E5F36" w:rsidRDefault="001E0957" w:rsidP="001E0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5F36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E5F36">
        <w:rPr>
          <w:rFonts w:ascii="Times New Roman" w:hAnsi="Times New Roman" w:cs="Times New Roman"/>
          <w:sz w:val="24"/>
          <w:szCs w:val="24"/>
          <w:lang w:eastAsia="ru-RU"/>
        </w:rPr>
        <w:t xml:space="preserve"> отказе в предоставления Услуги</w:t>
      </w:r>
    </w:p>
    <w:p w:rsidR="001E0957" w:rsidRPr="000E5F36" w:rsidRDefault="001E0957" w:rsidP="001E0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Организация приняла решение об отказе в предоставлении Услуги:</w:t>
      </w:r>
    </w:p>
    <w:p w:rsidR="001E0957" w:rsidRPr="000E5F36" w:rsidRDefault="001E0957" w:rsidP="001E0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0E5F36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1E0957" w:rsidRPr="000E5F36" w:rsidRDefault="001E0957" w:rsidP="001E09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F3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E5F3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0E5F36">
        <w:rPr>
          <w:rFonts w:ascii="Times New Roman" w:hAnsi="Times New Roman" w:cs="Times New Roman"/>
          <w:sz w:val="20"/>
          <w:szCs w:val="20"/>
        </w:rPr>
        <w:t xml:space="preserve"> услуги)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88"/>
        <w:gridCol w:w="4035"/>
        <w:gridCol w:w="4422"/>
      </w:tblGrid>
      <w:tr w:rsidR="001E0957" w:rsidRPr="000E5F36" w:rsidTr="001E0957">
        <w:trPr>
          <w:trHeight w:val="802"/>
        </w:trPr>
        <w:tc>
          <w:tcPr>
            <w:tcW w:w="475" w:type="pct"/>
          </w:tcPr>
          <w:p w:rsidR="001E0957" w:rsidRPr="000E5F36" w:rsidRDefault="001E0957" w:rsidP="001E09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59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36">
              <w:rPr>
                <w:rFonts w:ascii="Times New Roman" w:hAnsi="Times New Roman" w:cs="Times New Roman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366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E5F36">
              <w:rPr>
                <w:rFonts w:ascii="Times New Roman" w:hAnsi="Times New Roman" w:cs="Times New Roman"/>
                <w:lang w:eastAsia="ru-RU"/>
              </w:rPr>
              <w:t xml:space="preserve">Разъяснение причин отказа в предоставлении Услуги </w:t>
            </w:r>
          </w:p>
        </w:tc>
      </w:tr>
      <w:tr w:rsidR="001E0957" w:rsidRPr="000E5F36" w:rsidTr="001E0957">
        <w:tc>
          <w:tcPr>
            <w:tcW w:w="475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pct"/>
          </w:tcPr>
          <w:p w:rsidR="001E0957" w:rsidRPr="000E5F36" w:rsidRDefault="001E0957" w:rsidP="001E0957">
            <w:pPr>
              <w:pStyle w:val="2-"/>
              <w:tabs>
                <w:tab w:val="left" w:pos="0"/>
                <w:tab w:val="left" w:pos="1418"/>
              </w:tabs>
              <w:spacing w:before="0" w:after="0"/>
              <w:ind w:left="126"/>
              <w:jc w:val="both"/>
              <w:rPr>
                <w:b w:val="0"/>
                <w:i w:val="0"/>
                <w:sz w:val="24"/>
                <w:szCs w:val="24"/>
                <w:lang w:eastAsia="ru-RU"/>
              </w:rPr>
            </w:pPr>
            <w:r w:rsidRPr="000E5F36">
              <w:rPr>
                <w:b w:val="0"/>
                <w:i w:val="0"/>
                <w:sz w:val="24"/>
                <w:szCs w:val="24"/>
              </w:rPr>
              <w:t xml:space="preserve">      Не предоставление в Организацию документов, в том числе ориги</w:t>
            </w:r>
            <w:r>
              <w:rPr>
                <w:b w:val="0"/>
                <w:i w:val="0"/>
                <w:sz w:val="24"/>
                <w:szCs w:val="24"/>
              </w:rPr>
              <w:t xml:space="preserve">налов документов, указанных в пункте </w:t>
            </w:r>
            <w:r w:rsidRPr="000E5F36">
              <w:rPr>
                <w:b w:val="0"/>
                <w:i w:val="0"/>
                <w:sz w:val="24"/>
                <w:szCs w:val="24"/>
              </w:rPr>
              <w:t>10.1 и в соответствии с нормативно-п</w:t>
            </w:r>
            <w:r>
              <w:rPr>
                <w:b w:val="0"/>
                <w:i w:val="0"/>
                <w:sz w:val="24"/>
                <w:szCs w:val="24"/>
              </w:rPr>
              <w:t xml:space="preserve">равовыми актами, указанными в пункте </w:t>
            </w:r>
            <w:r w:rsidRPr="000E5F36">
              <w:rPr>
                <w:b w:val="0"/>
                <w:i w:val="0"/>
                <w:sz w:val="24"/>
                <w:szCs w:val="24"/>
              </w:rPr>
              <w:t>9.1 Административного регламента, в срок, установленный пунктом 7.3 Административного регламента.</w:t>
            </w:r>
          </w:p>
        </w:tc>
        <w:tc>
          <w:tcPr>
            <w:tcW w:w="2366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5F36">
              <w:rPr>
                <w:rFonts w:ascii="Times New Roman" w:hAnsi="Times New Roman" w:cs="Times New Roman"/>
                <w:lang w:eastAsia="ru-RU"/>
              </w:rPr>
              <w:t xml:space="preserve">Указать исчерпывающий перечень противоречий между заявлением </w:t>
            </w:r>
            <w:r>
              <w:rPr>
                <w:rFonts w:ascii="Times New Roman" w:hAnsi="Times New Roman" w:cs="Times New Roman"/>
                <w:lang w:eastAsia="ru-RU"/>
              </w:rPr>
              <w:t>и приложенным к нему документов.</w:t>
            </w:r>
          </w:p>
        </w:tc>
      </w:tr>
      <w:tr w:rsidR="001E0957" w:rsidRPr="000E5F36" w:rsidTr="001E0957">
        <w:trPr>
          <w:trHeight w:val="2186"/>
        </w:trPr>
        <w:tc>
          <w:tcPr>
            <w:tcW w:w="475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59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 xml:space="preserve">      Отсутствие свободных мест в Организации. В случае отсутствия свободных мест в Организации родители (законные представители) ребенка для решения вопроса об устройстве его в другую </w:t>
            </w:r>
            <w:r>
              <w:rPr>
                <w:rFonts w:ascii="Times New Roman" w:hAnsi="Times New Roman" w:cs="Times New Roman"/>
              </w:rPr>
              <w:t>общеобразовательную о</w:t>
            </w:r>
            <w:r w:rsidRPr="000E5F36">
              <w:rPr>
                <w:rFonts w:ascii="Times New Roman" w:hAnsi="Times New Roman" w:cs="Times New Roman"/>
              </w:rPr>
              <w:t>рганизацию</w:t>
            </w:r>
            <w:r>
              <w:rPr>
                <w:rFonts w:ascii="Times New Roman" w:hAnsi="Times New Roman" w:cs="Times New Roman"/>
              </w:rPr>
              <w:t xml:space="preserve"> городского округа Луховицы Московской области</w:t>
            </w:r>
            <w:r w:rsidRPr="000E5F36">
              <w:rPr>
                <w:rFonts w:ascii="Times New Roman" w:hAnsi="Times New Roman" w:cs="Times New Roman"/>
              </w:rPr>
              <w:t xml:space="preserve"> обращаются в Подразделение.</w:t>
            </w:r>
          </w:p>
        </w:tc>
        <w:tc>
          <w:tcPr>
            <w:tcW w:w="2366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казать основания такого вывода.</w:t>
            </w:r>
          </w:p>
        </w:tc>
      </w:tr>
      <w:tr w:rsidR="001E0957" w:rsidRPr="000E5F36" w:rsidTr="001E0957">
        <w:tc>
          <w:tcPr>
            <w:tcW w:w="475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59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2366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исчерпывающий перечень документов и нарушений пр</w:t>
            </w:r>
            <w:r>
              <w:rPr>
                <w:rFonts w:ascii="Times New Roman" w:hAnsi="Times New Roman" w:cs="Times New Roman"/>
              </w:rPr>
              <w:t>именительно к каждому документу.</w:t>
            </w:r>
          </w:p>
        </w:tc>
      </w:tr>
      <w:tr w:rsidR="001E0957" w:rsidRPr="000E5F36" w:rsidTr="001E0957">
        <w:tc>
          <w:tcPr>
            <w:tcW w:w="475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59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 xml:space="preserve">Не прохождение лицом, имеющим право на получение Услуги, индивидуального отбора при приеме либо переводе в образовательные </w:t>
            </w:r>
            <w:r w:rsidRPr="000E5F36">
              <w:rPr>
                <w:rFonts w:ascii="Times New Roman" w:hAnsi="Times New Roman" w:cs="Times New Roman"/>
              </w:rPr>
              <w:lastRenderedPageBreak/>
              <w:t>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      </w:r>
          </w:p>
        </w:tc>
        <w:tc>
          <w:tcPr>
            <w:tcW w:w="2366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lastRenderedPageBreak/>
              <w:t>Указать основания такого вывода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0957" w:rsidRPr="000E5F36" w:rsidTr="001E0957">
        <w:tc>
          <w:tcPr>
            <w:tcW w:w="475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59" w:type="pct"/>
          </w:tcPr>
          <w:p w:rsidR="001E0957" w:rsidRPr="000E5F36" w:rsidRDefault="001E0957" w:rsidP="001E0957">
            <w:pPr>
              <w:pStyle w:val="2-"/>
              <w:tabs>
                <w:tab w:val="left" w:pos="426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0E5F36">
              <w:rPr>
                <w:b w:val="0"/>
                <w:i w:val="0"/>
                <w:sz w:val="24"/>
                <w:szCs w:val="24"/>
              </w:rPr>
              <w:t>Не прохождение лицом, имеющим право на получение Услуги, конкурса или индивидуального отбора при приеме либо переводе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      </w:r>
          </w:p>
        </w:tc>
        <w:tc>
          <w:tcPr>
            <w:tcW w:w="2366" w:type="pct"/>
          </w:tcPr>
          <w:p w:rsidR="001E0957" w:rsidRPr="000E5F36" w:rsidRDefault="001E0957" w:rsidP="001E095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Указать сведения, подтверждающие факт, непредставления оригиналов документов в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bookmarkEnd w:id="0"/>
    <w:p w:rsidR="001E0957" w:rsidRPr="000E5F36" w:rsidRDefault="001E0957" w:rsidP="001E0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36">
        <w:rPr>
          <w:rFonts w:ascii="Times New Roman" w:hAnsi="Times New Roman" w:cs="Times New Roman"/>
          <w:sz w:val="24"/>
          <w:szCs w:val="24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1E0957" w:rsidRPr="000E5F36" w:rsidRDefault="001E0957" w:rsidP="001E0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3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Организацию в соответствии с разделом </w:t>
      </w:r>
      <w:r w:rsidRPr="000E5F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5F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1E0957" w:rsidRPr="000E5F36" w:rsidRDefault="001E0957" w:rsidP="001E095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 xml:space="preserve">           Дополнительно информируем:</w:t>
      </w:r>
    </w:p>
    <w:p w:rsidR="001E0957" w:rsidRPr="000E5F36" w:rsidRDefault="001E0957" w:rsidP="001E095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957" w:rsidRPr="000E5F36" w:rsidRDefault="001E0957" w:rsidP="001E095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5F36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0E5F36">
        <w:rPr>
          <w:rFonts w:ascii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0E5F36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1E0957" w:rsidRPr="000E5F36" w:rsidTr="0028427D">
        <w:tc>
          <w:tcPr>
            <w:tcW w:w="5377" w:type="dxa"/>
          </w:tcPr>
          <w:p w:rsidR="001E0957" w:rsidRPr="000E5F36" w:rsidRDefault="001E0957" w:rsidP="001E0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E0957" w:rsidRPr="000E5F36" w:rsidRDefault="001E0957" w:rsidP="001E0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(</w:t>
            </w:r>
            <w:proofErr w:type="gramStart"/>
            <w:r w:rsidRPr="000E5F36">
              <w:rPr>
                <w:rFonts w:ascii="Times New Roman" w:hAnsi="Times New Roman" w:cs="Times New Roman"/>
              </w:rPr>
              <w:t>уполномоченное</w:t>
            </w:r>
            <w:proofErr w:type="gramEnd"/>
            <w:r w:rsidRPr="000E5F36">
              <w:rPr>
                <w:rFonts w:ascii="Times New Roman" w:hAnsi="Times New Roman" w:cs="Times New Roman"/>
              </w:rPr>
              <w:t xml:space="preserve"> должностное лицо организации)</w:t>
            </w:r>
          </w:p>
        </w:tc>
        <w:tc>
          <w:tcPr>
            <w:tcW w:w="1110" w:type="dxa"/>
          </w:tcPr>
          <w:p w:rsidR="001E0957" w:rsidRPr="000E5F36" w:rsidRDefault="001E0957" w:rsidP="001E0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</w:tcPr>
          <w:p w:rsidR="001E0957" w:rsidRPr="000E5F36" w:rsidRDefault="001E0957" w:rsidP="001E0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___________________________</w:t>
            </w:r>
          </w:p>
          <w:p w:rsidR="001E0957" w:rsidRPr="000E5F36" w:rsidRDefault="001E0957" w:rsidP="001E0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E5F36">
              <w:rPr>
                <w:rFonts w:ascii="Times New Roman" w:hAnsi="Times New Roman" w:cs="Times New Roman"/>
              </w:rPr>
              <w:t>(</w:t>
            </w:r>
            <w:proofErr w:type="gramStart"/>
            <w:r w:rsidRPr="000E5F36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0E5F36">
              <w:rPr>
                <w:rFonts w:ascii="Times New Roman" w:hAnsi="Times New Roman" w:cs="Times New Roman"/>
              </w:rPr>
              <w:t>, фамилия, инициалы)</w:t>
            </w:r>
          </w:p>
        </w:tc>
      </w:tr>
    </w:tbl>
    <w:p w:rsidR="001E0957" w:rsidRPr="000E5F36" w:rsidRDefault="001E0957" w:rsidP="001E09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5F3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32266" w:rsidRPr="001E0957" w:rsidRDefault="001E0957" w:rsidP="001E0957">
      <w:pPr>
        <w:spacing w:after="0" w:line="240" w:lineRule="auto"/>
      </w:pPr>
      <w:r w:rsidRPr="000E5F36">
        <w:rPr>
          <w:rFonts w:eastAsia="Calibri"/>
        </w:rPr>
        <w:t xml:space="preserve">«____»_______________20__г.    </w:t>
      </w:r>
    </w:p>
    <w:sectPr w:rsidR="00732266" w:rsidRPr="001E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D"/>
    <w:rsid w:val="001E0957"/>
    <w:rsid w:val="00527280"/>
    <w:rsid w:val="00732266"/>
    <w:rsid w:val="00B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A4B2-EC9A-4DB1-BD95-6BCE46F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2D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a"/>
    <w:qFormat/>
    <w:rsid w:val="00B3582D"/>
    <w:pPr>
      <w:keepNext/>
      <w:spacing w:before="240" w:after="240"/>
      <w:jc w:val="center"/>
      <w:outlineLvl w:val="0"/>
    </w:pPr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2-">
    <w:name w:val="Рег. Заголовок 2-го уровня регламента"/>
    <w:basedOn w:val="a"/>
    <w:qFormat/>
    <w:rsid w:val="001E0957"/>
    <w:pPr>
      <w:spacing w:before="360" w:after="240" w:line="240" w:lineRule="auto"/>
      <w:jc w:val="center"/>
    </w:pPr>
    <w:rPr>
      <w:rFonts w:ascii="Times New Roman" w:hAnsi="Times New Roman" w:cs="Times New Roman"/>
      <w:b/>
      <w:i/>
      <w:sz w:val="28"/>
      <w:szCs w:val="28"/>
    </w:rPr>
  </w:style>
  <w:style w:type="table" w:styleId="a3">
    <w:name w:val="Table Grid"/>
    <w:basedOn w:val="a1"/>
    <w:uiPriority w:val="59"/>
    <w:rsid w:val="001E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приложения"/>
    <w:basedOn w:val="a"/>
    <w:qFormat/>
    <w:rsid w:val="001E0957"/>
    <w:pPr>
      <w:suppressAutoHyphens w:val="0"/>
      <w:jc w:val="center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1E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ХМС</dc:creator>
  <cp:keywords/>
  <dc:description/>
  <cp:lastModifiedBy>ХМС</cp:lastModifiedBy>
  <cp:revision>2</cp:revision>
  <dcterms:created xsi:type="dcterms:W3CDTF">2020-01-16T15:19:00Z</dcterms:created>
  <dcterms:modified xsi:type="dcterms:W3CDTF">2020-01-16T15:19:00Z</dcterms:modified>
</cp:coreProperties>
</file>