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48" w:rsidRDefault="00A82548">
      <w:pPr>
        <w:spacing w:line="240" w:lineRule="auto"/>
        <w:jc w:val="both"/>
        <w:rPr>
          <w:rFonts w:ascii="Times New Roman" w:eastAsia="Times New Roman" w:hAnsi="Times New Roman" w:cs="Times New Roman"/>
          <w:b/>
          <w:sz w:val="28"/>
          <w:szCs w:val="28"/>
        </w:rPr>
      </w:pPr>
    </w:p>
    <w:p w:rsidR="00A82548" w:rsidRDefault="00A82548">
      <w:pPr>
        <w:jc w:val="both"/>
        <w:rPr>
          <w:rFonts w:ascii="Times New Roman" w:eastAsia="Times New Roman" w:hAnsi="Times New Roman" w:cs="Times New Roman"/>
          <w:b/>
          <w:sz w:val="24"/>
          <w:szCs w:val="24"/>
        </w:rPr>
      </w:pPr>
    </w:p>
    <w:tbl>
      <w:tblPr>
        <w:tblStyle w:val="a5"/>
        <w:tblW w:w="10776" w:type="dxa"/>
        <w:tblInd w:w="0" w:type="dxa"/>
        <w:tblBorders>
          <w:top w:val="nil"/>
          <w:left w:val="nil"/>
          <w:bottom w:val="nil"/>
          <w:right w:val="nil"/>
          <w:insideH w:val="nil"/>
          <w:insideV w:val="nil"/>
        </w:tblBorders>
        <w:tblLayout w:type="fixed"/>
        <w:tblLook w:val="0600"/>
      </w:tblPr>
      <w:tblGrid>
        <w:gridCol w:w="220"/>
        <w:gridCol w:w="6933"/>
        <w:gridCol w:w="1031"/>
        <w:gridCol w:w="2592"/>
      </w:tblGrid>
      <w:tr w:rsidR="00A82548">
        <w:trPr>
          <w:trHeight w:val="1880"/>
        </w:trPr>
        <w:tc>
          <w:tcPr>
            <w:tcW w:w="195" w:type="dxa"/>
            <w:tcBorders>
              <w:top w:val="nil"/>
              <w:left w:val="nil"/>
              <w:bottom w:val="nil"/>
              <w:right w:val="nil"/>
            </w:tcBorders>
            <w:tcMar>
              <w:top w:w="100" w:type="dxa"/>
              <w:left w:w="100" w:type="dxa"/>
              <w:bottom w:w="100" w:type="dxa"/>
              <w:right w:w="100" w:type="dxa"/>
            </w:tcMar>
          </w:tcPr>
          <w:p w:rsidR="00A82548" w:rsidRDefault="00A82548">
            <w:pPr>
              <w:widowControl w:val="0"/>
              <w:rPr>
                <w:b/>
                <w:color w:val="00000A"/>
                <w:sz w:val="20"/>
                <w:szCs w:val="20"/>
              </w:rPr>
            </w:pPr>
          </w:p>
        </w:tc>
        <w:tc>
          <w:tcPr>
            <w:tcW w:w="10574" w:type="dxa"/>
            <w:gridSpan w:val="3"/>
            <w:tcBorders>
              <w:top w:val="nil"/>
              <w:left w:val="nil"/>
              <w:bottom w:val="nil"/>
              <w:right w:val="nil"/>
            </w:tcBorders>
            <w:tcMar>
              <w:top w:w="100" w:type="dxa"/>
              <w:left w:w="100" w:type="dxa"/>
              <w:bottom w:w="100" w:type="dxa"/>
              <w:right w:w="100" w:type="dxa"/>
            </w:tcMar>
          </w:tcPr>
          <w:p w:rsidR="00A82548" w:rsidRDefault="00A82548">
            <w:pPr>
              <w:spacing w:line="240" w:lineRule="auto"/>
              <w:jc w:val="both"/>
              <w:rPr>
                <w:rFonts w:ascii="Times New Roman" w:eastAsia="Times New Roman" w:hAnsi="Times New Roman" w:cs="Times New Roman"/>
                <w:b/>
                <w:sz w:val="28"/>
                <w:szCs w:val="28"/>
              </w:rPr>
            </w:pPr>
          </w:p>
          <w:tbl>
            <w:tblPr>
              <w:tblStyle w:val="a6"/>
              <w:tblW w:w="10755" w:type="dxa"/>
              <w:tblInd w:w="0" w:type="dxa"/>
              <w:tblLayout w:type="fixed"/>
              <w:tblLook w:val="0600"/>
            </w:tblPr>
            <w:tblGrid>
              <w:gridCol w:w="10755"/>
            </w:tblGrid>
            <w:tr w:rsidR="00A82548">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A82548" w:rsidRDefault="00C431BC">
                  <w:pPr>
                    <w:widowControl w:val="0"/>
                    <w:ind w:right="4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A82548" w:rsidRDefault="00A82548">
            <w:pPr>
              <w:spacing w:line="240" w:lineRule="auto"/>
              <w:jc w:val="both"/>
              <w:rPr>
                <w:rFonts w:ascii="Times New Roman" w:eastAsia="Times New Roman" w:hAnsi="Times New Roman" w:cs="Times New Roman"/>
                <w:b/>
                <w:sz w:val="28"/>
                <w:szCs w:val="28"/>
              </w:rPr>
            </w:pPr>
          </w:p>
          <w:p w:rsidR="00A82548" w:rsidRDefault="00A82548">
            <w:pPr>
              <w:ind w:left="60"/>
              <w:jc w:val="both"/>
              <w:rPr>
                <w:rFonts w:ascii="Times New Roman" w:eastAsia="Times New Roman" w:hAnsi="Times New Roman" w:cs="Times New Roman"/>
                <w:b/>
                <w:sz w:val="24"/>
                <w:szCs w:val="24"/>
              </w:rPr>
            </w:pPr>
          </w:p>
        </w:tc>
      </w:tr>
      <w:tr w:rsidR="00A82548">
        <w:trPr>
          <w:trHeight w:val="620"/>
        </w:trPr>
        <w:tc>
          <w:tcPr>
            <w:tcW w:w="195" w:type="dxa"/>
            <w:tcBorders>
              <w:top w:val="nil"/>
              <w:left w:val="nil"/>
              <w:bottom w:val="nil"/>
              <w:right w:val="nil"/>
            </w:tcBorders>
            <w:shd w:val="clear" w:color="auto" w:fill="auto"/>
            <w:tcMar>
              <w:top w:w="100" w:type="dxa"/>
              <w:left w:w="100" w:type="dxa"/>
              <w:bottom w:w="100" w:type="dxa"/>
              <w:right w:w="100" w:type="dxa"/>
            </w:tcMar>
          </w:tcPr>
          <w:p w:rsidR="00A82548" w:rsidRDefault="00A82548">
            <w:pPr>
              <w:spacing w:after="200"/>
              <w:ind w:left="60"/>
              <w:jc w:val="both"/>
              <w:rPr>
                <w:b/>
                <w:color w:val="00000A"/>
                <w:sz w:val="20"/>
                <w:szCs w:val="20"/>
              </w:rPr>
            </w:pPr>
          </w:p>
        </w:tc>
        <w:tc>
          <w:tcPr>
            <w:tcW w:w="6946" w:type="dxa"/>
            <w:tcBorders>
              <w:top w:val="nil"/>
              <w:left w:val="nil"/>
              <w:bottom w:val="nil"/>
              <w:right w:val="nil"/>
            </w:tcBorders>
            <w:shd w:val="clear" w:color="auto" w:fill="auto"/>
            <w:tcMar>
              <w:top w:w="100" w:type="dxa"/>
              <w:left w:w="100" w:type="dxa"/>
              <w:bottom w:w="100" w:type="dxa"/>
              <w:right w:w="100" w:type="dxa"/>
            </w:tcMar>
          </w:tcPr>
          <w:p w:rsidR="00A82548" w:rsidRDefault="00C431BC">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A82548" w:rsidRDefault="00A82548">
            <w:pPr>
              <w:ind w:left="60"/>
              <w:jc w:val="both"/>
              <w:rPr>
                <w:rFonts w:ascii="Times New Roman" w:eastAsia="Times New Roman" w:hAnsi="Times New Roman" w:cs="Times New Roman"/>
                <w:b/>
                <w:sz w:val="24"/>
                <w:szCs w:val="24"/>
              </w:rPr>
            </w:pPr>
          </w:p>
        </w:tc>
        <w:tc>
          <w:tcPr>
            <w:tcW w:w="2596" w:type="dxa"/>
            <w:tcBorders>
              <w:top w:val="nil"/>
              <w:left w:val="nil"/>
              <w:bottom w:val="nil"/>
              <w:right w:val="nil"/>
            </w:tcBorders>
            <w:shd w:val="clear" w:color="auto" w:fill="auto"/>
            <w:tcMar>
              <w:top w:w="100" w:type="dxa"/>
              <w:left w:w="100" w:type="dxa"/>
              <w:bottom w:w="100" w:type="dxa"/>
              <w:right w:w="100" w:type="dxa"/>
            </w:tcMar>
            <w:vAlign w:val="bottom"/>
          </w:tcPr>
          <w:p w:rsidR="00A82548" w:rsidRDefault="00A82548">
            <w:pPr>
              <w:ind w:left="60"/>
              <w:jc w:val="both"/>
              <w:rPr>
                <w:rFonts w:ascii="Times New Roman" w:eastAsia="Times New Roman" w:hAnsi="Times New Roman" w:cs="Times New Roman"/>
                <w:b/>
                <w:sz w:val="24"/>
                <w:szCs w:val="24"/>
              </w:rPr>
            </w:pPr>
          </w:p>
        </w:tc>
      </w:tr>
      <w:tr w:rsidR="00A82548">
        <w:trPr>
          <w:trHeight w:val="800"/>
        </w:trPr>
        <w:tc>
          <w:tcPr>
            <w:tcW w:w="195" w:type="dxa"/>
            <w:tcBorders>
              <w:top w:val="nil"/>
              <w:left w:val="nil"/>
              <w:bottom w:val="nil"/>
              <w:right w:val="nil"/>
            </w:tcBorders>
            <w:shd w:val="clear" w:color="auto" w:fill="auto"/>
            <w:tcMar>
              <w:top w:w="100" w:type="dxa"/>
              <w:left w:w="100" w:type="dxa"/>
              <w:bottom w:w="100" w:type="dxa"/>
              <w:right w:w="100" w:type="dxa"/>
            </w:tcMar>
          </w:tcPr>
          <w:p w:rsidR="00A82548" w:rsidRDefault="00A82548">
            <w:pPr>
              <w:spacing w:after="200"/>
              <w:ind w:left="60"/>
              <w:jc w:val="both"/>
              <w:rPr>
                <w:b/>
                <w:color w:val="00000A"/>
                <w:sz w:val="20"/>
                <w:szCs w:val="20"/>
              </w:rPr>
            </w:pPr>
          </w:p>
        </w:tc>
        <w:tc>
          <w:tcPr>
            <w:tcW w:w="10574" w:type="dxa"/>
            <w:gridSpan w:val="3"/>
            <w:tcBorders>
              <w:top w:val="nil"/>
              <w:left w:val="nil"/>
              <w:bottom w:val="nil"/>
              <w:right w:val="nil"/>
            </w:tcBorders>
            <w:shd w:val="clear" w:color="auto" w:fill="auto"/>
            <w:tcMar>
              <w:top w:w="100" w:type="dxa"/>
              <w:left w:w="100" w:type="dxa"/>
              <w:bottom w:w="100" w:type="dxa"/>
              <w:right w:w="100" w:type="dxa"/>
            </w:tcMar>
          </w:tcPr>
          <w:p w:rsidR="00A82548" w:rsidRDefault="00C431BC">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Общество с ограниченной ответственностью "Лаборатория диагностики и развития социальных систем"</w:t>
            </w:r>
          </w:p>
        </w:tc>
      </w:tr>
    </w:tbl>
    <w:p w:rsidR="00A82548" w:rsidRDefault="00A82548">
      <w:pPr>
        <w:jc w:val="both"/>
        <w:rPr>
          <w:rFonts w:ascii="Times New Roman" w:eastAsia="Times New Roman" w:hAnsi="Times New Roman" w:cs="Times New Roman"/>
          <w:b/>
          <w:color w:val="00000A"/>
          <w:sz w:val="24"/>
          <w:szCs w:val="24"/>
        </w:rPr>
      </w:pPr>
    </w:p>
    <w:p w:rsidR="00A82548" w:rsidRDefault="00A82548">
      <w:pPr>
        <w:jc w:val="both"/>
        <w:rPr>
          <w:rFonts w:ascii="Times New Roman" w:eastAsia="Times New Roman" w:hAnsi="Times New Roman" w:cs="Times New Roman"/>
          <w:b/>
          <w:color w:val="00000A"/>
          <w:sz w:val="24"/>
          <w:szCs w:val="24"/>
        </w:rPr>
      </w:pPr>
    </w:p>
    <w:tbl>
      <w:tblPr>
        <w:tblStyle w:val="a7"/>
        <w:tblW w:w="10781" w:type="dxa"/>
        <w:tblInd w:w="0" w:type="dxa"/>
        <w:tblBorders>
          <w:top w:val="nil"/>
          <w:left w:val="nil"/>
          <w:bottom w:val="nil"/>
          <w:right w:val="nil"/>
          <w:insideH w:val="nil"/>
          <w:insideV w:val="nil"/>
        </w:tblBorders>
        <w:tblLayout w:type="fixed"/>
        <w:tblLook w:val="0600"/>
      </w:tblPr>
      <w:tblGrid>
        <w:gridCol w:w="3308"/>
        <w:gridCol w:w="3855"/>
        <w:gridCol w:w="220"/>
        <w:gridCol w:w="427"/>
        <w:gridCol w:w="2751"/>
        <w:gridCol w:w="220"/>
      </w:tblGrid>
      <w:tr w:rsidR="00A82548">
        <w:trPr>
          <w:trHeight w:val="128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A82548" w:rsidRDefault="00C431BC">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Генеральный директор</w:t>
            </w:r>
          </w:p>
          <w:p w:rsidR="00A82548" w:rsidRDefault="00C431BC">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«Лаборатория-С»</w:t>
            </w:r>
          </w:p>
          <w:p w:rsidR="00A82548" w:rsidRDefault="00A82548">
            <w:pPr>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tcPr>
          <w:p w:rsidR="00A82548" w:rsidRDefault="00C431BC">
            <w:pPr>
              <w:jc w:val="both"/>
              <w:rPr>
                <w:rFonts w:ascii="Times New Roman" w:eastAsia="Times New Roman" w:hAnsi="Times New Roman" w:cs="Times New Roman"/>
                <w:b/>
                <w:sz w:val="24"/>
                <w:szCs w:val="24"/>
              </w:rPr>
            </w:pPr>
            <w:r>
              <w:rPr>
                <w:rFonts w:ascii="Times New Roman" w:eastAsia="Times New Roman" w:hAnsi="Times New Roman" w:cs="Times New Roman"/>
                <w:b/>
                <w:noProof/>
                <w:color w:val="00000A"/>
                <w:sz w:val="24"/>
                <w:szCs w:val="24"/>
                <w:lang w:val="ru-RU"/>
              </w:rPr>
              <w:drawing>
                <wp:inline distT="114300" distB="114300" distL="114300" distR="114300">
                  <wp:extent cx="2362200"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62200"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rsidR="00A82548" w:rsidRDefault="00A82548">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tcPr>
          <w:p w:rsidR="00A82548" w:rsidRDefault="00A82548">
            <w:pPr>
              <w:ind w:left="100"/>
              <w:jc w:val="both"/>
              <w:rPr>
                <w:rFonts w:ascii="Times New Roman" w:eastAsia="Times New Roman" w:hAnsi="Times New Roman" w:cs="Times New Roman"/>
                <w:b/>
                <w:sz w:val="24"/>
                <w:szCs w:val="24"/>
              </w:rPr>
            </w:pPr>
          </w:p>
        </w:tc>
        <w:tc>
          <w:tcPr>
            <w:tcW w:w="2805" w:type="dxa"/>
            <w:tcBorders>
              <w:top w:val="nil"/>
              <w:left w:val="nil"/>
              <w:bottom w:val="nil"/>
              <w:right w:val="nil"/>
            </w:tcBorders>
            <w:shd w:val="clear" w:color="auto" w:fill="auto"/>
            <w:tcMar>
              <w:top w:w="100" w:type="dxa"/>
              <w:left w:w="100" w:type="dxa"/>
              <w:bottom w:w="100" w:type="dxa"/>
              <w:right w:w="100" w:type="dxa"/>
            </w:tcMar>
          </w:tcPr>
          <w:p w:rsidR="00A82548" w:rsidRDefault="00A82548">
            <w:pPr>
              <w:jc w:val="both"/>
              <w:rPr>
                <w:rFonts w:ascii="Times New Roman" w:eastAsia="Times New Roman" w:hAnsi="Times New Roman" w:cs="Times New Roman"/>
                <w:b/>
                <w:color w:val="00000A"/>
                <w:sz w:val="24"/>
                <w:szCs w:val="24"/>
              </w:rPr>
            </w:pPr>
          </w:p>
          <w:tbl>
            <w:tblPr>
              <w:tblStyle w:val="a9"/>
              <w:tblW w:w="10781" w:type="dxa"/>
              <w:tblInd w:w="0" w:type="dxa"/>
              <w:tblBorders>
                <w:top w:val="nil"/>
                <w:left w:val="nil"/>
                <w:bottom w:val="nil"/>
                <w:right w:val="nil"/>
                <w:insideH w:val="nil"/>
                <w:insideV w:val="nil"/>
              </w:tblBorders>
              <w:tblLayout w:type="fixed"/>
              <w:tblLook w:val="0600"/>
            </w:tblPr>
            <w:tblGrid>
              <w:gridCol w:w="10781"/>
            </w:tblGrid>
            <w:tr w:rsidR="00A82548">
              <w:trPr>
                <w:trHeight w:val="860"/>
              </w:trPr>
              <w:tc>
                <w:tcPr>
                  <w:tcW w:w="7308" w:type="dxa"/>
                  <w:tcBorders>
                    <w:top w:val="nil"/>
                    <w:left w:val="nil"/>
                    <w:bottom w:val="nil"/>
                    <w:right w:val="nil"/>
                  </w:tcBorders>
                  <w:vAlign w:val="bottom"/>
                </w:tcPr>
                <w:p w:rsidR="00A82548" w:rsidRDefault="00A82548">
                  <w:pPr>
                    <w:ind w:left="100"/>
                    <w:jc w:val="both"/>
                    <w:rPr>
                      <w:rFonts w:ascii="Times New Roman" w:eastAsia="Times New Roman" w:hAnsi="Times New Roman" w:cs="Times New Roman"/>
                      <w:b/>
                      <w:sz w:val="24"/>
                      <w:szCs w:val="24"/>
                    </w:rPr>
                  </w:pPr>
                </w:p>
                <w:p w:rsidR="00A82548" w:rsidRDefault="00A82548">
                  <w:pPr>
                    <w:ind w:left="100"/>
                    <w:jc w:val="both"/>
                    <w:rPr>
                      <w:rFonts w:ascii="Times New Roman" w:eastAsia="Times New Roman" w:hAnsi="Times New Roman" w:cs="Times New Roman"/>
                      <w:b/>
                      <w:sz w:val="24"/>
                      <w:szCs w:val="24"/>
                    </w:rPr>
                  </w:pPr>
                </w:p>
                <w:p w:rsidR="00A82548" w:rsidRDefault="00C431BC">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Д.Ф. Барсукова</w:t>
                  </w:r>
                </w:p>
              </w:tc>
            </w:tr>
          </w:tbl>
          <w:p w:rsidR="00A82548" w:rsidRDefault="00A82548">
            <w:pPr>
              <w:jc w:val="both"/>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tcPr>
          <w:p w:rsidR="00A82548" w:rsidRDefault="00A82548">
            <w:pPr>
              <w:ind w:left="100"/>
              <w:jc w:val="both"/>
              <w:rPr>
                <w:rFonts w:ascii="Times New Roman" w:eastAsia="Times New Roman" w:hAnsi="Times New Roman" w:cs="Times New Roman"/>
                <w:b/>
                <w:sz w:val="24"/>
                <w:szCs w:val="24"/>
              </w:rPr>
            </w:pPr>
          </w:p>
        </w:tc>
      </w:tr>
    </w:tbl>
    <w:p w:rsidR="00A82548" w:rsidRDefault="00C431BC">
      <w:pPr>
        <w:spacing w:line="240" w:lineRule="auto"/>
        <w:jc w:val="both"/>
        <w:rPr>
          <w:rFonts w:ascii="Times New Roman" w:eastAsia="Times New Roman" w:hAnsi="Times New Roman" w:cs="Times New Roman"/>
          <w:b/>
          <w:i/>
        </w:rPr>
      </w:pPr>
      <w:r>
        <w:br w:type="page"/>
      </w:r>
    </w:p>
    <w:p w:rsidR="00A82548" w:rsidRDefault="00C431BC">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ИСПОЛЬЗУЕМЫЕ СОКРАЩЕНИЯ</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Sn - Показатель оценки качества по организации социальной сферы, в отношении которой проведена независимая оценка качества</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Чобщ - общее число опрошенных получателей услуг</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К1 - Показатель, характеризующий критерий оценки качества «Открытость и доступность информации об организации социальной сферы»</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Истенд - количество информации, размещенной на информационных стендах в помещении организации</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Исайт - количество информации, размещенной на официальном сайте организации</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Тдист – количество баллов за каждый дистанционный способ взаимодействия с получателями услуг</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Пкомф.усл - Обеспечение в организации социальной сферы комфортных условий предоставления услуг</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Ткомф– количество баллов за каждое комфортное условие предоставления услуг</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Скомф – количество комфортных условий предоставления услуг</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Укомф - число получателей услуг, удовлетворенных комфортностью предоставления услуг организацией социальной сферы</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Пкомфуд - Доля получателей услуг удовлетворенных комфортностью предоставления услуг организацией социальной сферы</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К3 - Показатель, характеризующий критерий оценки качества «Доступность услуг для инвалидов»</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Поргдост - Оборудование помещений организации социальной сферы и прилегающей к ней территории с учетом доступности для инвалидов</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Торгдост – количество баллов за каждое условие доступности организации для инвалидов</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Соргдост – количество условий доступности организации для инвалидов</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Пуслугдост - Обеспечение в организации социальной сферы условий доступности, позволяющих инвалидам получать услуги наравне с другими</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Туслугдост – количество баллов за каждое условие доступности, позволяющее инвалидам получать услуги наравне с другими</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Суслугдост – количество условий доступности, позволяющих инвалидам получать услуги наравне с другими</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Пдостуд - Доля получателей услуг, удовлетворенных доступностью услуг для инвалидов</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Чинв - число опрошенных получателей услуг-инвалидов</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Удост - число получателей услуг-инвалидов, удовлетворенных доступностью услуг для инвалидов</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К5 - Показатель, характеризующий критерий оценки качества «Удовлетворенность условиями оказания услуг»</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Уорг.усл - число получателей услуг, удовлетворенных организационными условиями предоставления услуг</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Порг.услуд - Доля получателей услуг, удовлетворенных организационными условиями предоставления услуг</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Ууд - число получателей услуг, удовлетворенных в целом условиями оказания услуг в организации социальной сферы</w:t>
      </w:r>
    </w:p>
    <w:p w:rsidR="00A82548" w:rsidRDefault="00C431B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Пуд - Доля получателей услуг, удовлетворенных в целом условиями оказания услуг в организации социальной сферы</w:t>
      </w:r>
    </w:p>
    <w:p w:rsidR="00A82548" w:rsidRDefault="00C431BC">
      <w:pPr>
        <w:jc w:val="both"/>
        <w:rPr>
          <w:rFonts w:ascii="Times New Roman" w:eastAsia="Times New Roman" w:hAnsi="Times New Roman" w:cs="Times New Roman"/>
          <w:i/>
          <w:sz w:val="24"/>
          <w:szCs w:val="24"/>
        </w:rPr>
      </w:pPr>
      <w:r>
        <w:br w:type="page"/>
      </w:r>
    </w:p>
    <w:p w:rsidR="00A82548" w:rsidRDefault="00C431B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Обобщенные результаты сбора, обобщения и анализа информации о качестве оказания услуг организациями</w:t>
      </w:r>
    </w:p>
    <w:p w:rsidR="00A82548" w:rsidRDefault="00A82548">
      <w:pPr>
        <w:spacing w:line="240" w:lineRule="auto"/>
        <w:jc w:val="both"/>
        <w:rPr>
          <w:rFonts w:ascii="Times New Roman" w:eastAsia="Times New Roman" w:hAnsi="Times New Roman" w:cs="Times New Roman"/>
          <w:b/>
          <w:sz w:val="28"/>
          <w:szCs w:val="28"/>
        </w:rPr>
      </w:pPr>
    </w:p>
    <w:tbl>
      <w:tblPr>
        <w:tblStyle w:val="aa"/>
        <w:tblW w:w="10755" w:type="dxa"/>
        <w:tblInd w:w="0" w:type="dxa"/>
        <w:tblBorders>
          <w:top w:val="nil"/>
          <w:left w:val="nil"/>
          <w:bottom w:val="nil"/>
          <w:right w:val="nil"/>
          <w:insideH w:val="nil"/>
          <w:insideV w:val="nil"/>
        </w:tblBorders>
        <w:tblLayout w:type="fixed"/>
        <w:tblLook w:val="0600"/>
      </w:tblPr>
      <w:tblGrid>
        <w:gridCol w:w="10755"/>
      </w:tblGrid>
      <w:tr w:rsidR="00A82548">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rsidR="00A82548" w:rsidRDefault="00A82548">
      <w:pPr>
        <w:pBdr>
          <w:top w:val="nil"/>
          <w:left w:val="nil"/>
          <w:bottom w:val="nil"/>
          <w:right w:val="nil"/>
          <w:between w:val="nil"/>
        </w:pBdr>
        <w:spacing w:line="240" w:lineRule="auto"/>
        <w:ind w:left="720"/>
        <w:jc w:val="both"/>
        <w:rPr>
          <w:rFonts w:ascii="Times New Roman" w:eastAsia="Times New Roman" w:hAnsi="Times New Roman" w:cs="Times New Roman"/>
        </w:rPr>
      </w:pPr>
    </w:p>
    <w:p w:rsidR="00A82548" w:rsidRDefault="00C431B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 которых представлен в техническом задании к договору (контракту), в рамках которой проводилась данная процедура.</w:t>
      </w:r>
    </w:p>
    <w:p w:rsidR="00A82548" w:rsidRDefault="00A82548">
      <w:pPr>
        <w:pBdr>
          <w:top w:val="nil"/>
          <w:left w:val="nil"/>
          <w:bottom w:val="nil"/>
          <w:right w:val="nil"/>
          <w:between w:val="nil"/>
        </w:pBdr>
        <w:spacing w:line="240" w:lineRule="auto"/>
        <w:ind w:left="720"/>
        <w:jc w:val="both"/>
        <w:rPr>
          <w:rFonts w:ascii="Times New Roman" w:eastAsia="Times New Roman" w:hAnsi="Times New Roman" w:cs="Times New Roman"/>
        </w:rPr>
      </w:pPr>
    </w:p>
    <w:p w:rsidR="00A82548" w:rsidRDefault="00C431BC">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Период проведения - 2020 год.</w:t>
      </w:r>
    </w:p>
    <w:p w:rsidR="00A82548" w:rsidRDefault="00A82548">
      <w:pPr>
        <w:spacing w:line="240" w:lineRule="auto"/>
        <w:ind w:left="720"/>
        <w:jc w:val="both"/>
        <w:rPr>
          <w:rFonts w:ascii="Times New Roman" w:eastAsia="Times New Roman" w:hAnsi="Times New Roman" w:cs="Times New Roman"/>
        </w:rPr>
      </w:pPr>
    </w:p>
    <w:p w:rsidR="00A82548" w:rsidRDefault="00C431BC">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По каждой организации, которая подлежала процедуре, на основе собранной, обобщенной и проанализированной информации рассчитан Sn - итоговый показатель оценки качества организации.</w:t>
      </w:r>
    </w:p>
    <w:p w:rsidR="00A82548" w:rsidRDefault="00A82548">
      <w:pPr>
        <w:spacing w:line="240" w:lineRule="auto"/>
        <w:ind w:left="720"/>
        <w:jc w:val="both"/>
        <w:rPr>
          <w:rFonts w:ascii="Times New Roman" w:eastAsia="Times New Roman" w:hAnsi="Times New Roman" w:cs="Times New Roman"/>
        </w:rPr>
      </w:pPr>
    </w:p>
    <w:p w:rsidR="00A82548" w:rsidRDefault="00C431B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Значение показателя оценки качества рассчитывалось в баллах и его максимально возможное значение составляет 100 баллов.</w:t>
      </w:r>
    </w:p>
    <w:p w:rsidR="00A82548" w:rsidRDefault="00A82548">
      <w:pPr>
        <w:pBdr>
          <w:top w:val="nil"/>
          <w:left w:val="nil"/>
          <w:bottom w:val="nil"/>
          <w:right w:val="nil"/>
          <w:between w:val="nil"/>
        </w:pBdr>
        <w:spacing w:line="240" w:lineRule="auto"/>
        <w:ind w:left="720"/>
        <w:jc w:val="both"/>
        <w:rPr>
          <w:rFonts w:ascii="Times New Roman" w:eastAsia="Times New Roman" w:hAnsi="Times New Roman" w:cs="Times New Roman"/>
        </w:rPr>
      </w:pPr>
    </w:p>
    <w:p w:rsidR="00A82548" w:rsidRDefault="00C431B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аналогии  с данными сайта bus.gov.ru.</w:t>
      </w:r>
    </w:p>
    <w:p w:rsidR="00A82548" w:rsidRDefault="00A82548">
      <w:pPr>
        <w:pBdr>
          <w:top w:val="nil"/>
          <w:left w:val="nil"/>
          <w:bottom w:val="nil"/>
          <w:right w:val="nil"/>
          <w:between w:val="nil"/>
        </w:pBdr>
        <w:spacing w:line="240" w:lineRule="auto"/>
        <w:ind w:left="720"/>
        <w:jc w:val="both"/>
        <w:rPr>
          <w:rFonts w:ascii="Times New Roman" w:eastAsia="Times New Roman" w:hAnsi="Times New Roman" w:cs="Times New Roman"/>
        </w:rPr>
      </w:pPr>
    </w:p>
    <w:tbl>
      <w:tblPr>
        <w:tblStyle w:val="ab"/>
        <w:tblW w:w="10755" w:type="dxa"/>
        <w:tblInd w:w="0" w:type="dxa"/>
        <w:tblBorders>
          <w:top w:val="nil"/>
          <w:left w:val="nil"/>
          <w:bottom w:val="nil"/>
          <w:right w:val="nil"/>
          <w:insideH w:val="nil"/>
          <w:insideV w:val="nil"/>
        </w:tblBorders>
        <w:tblLayout w:type="fixed"/>
        <w:tblLook w:val="0600"/>
      </w:tblPr>
      <w:tblGrid>
        <w:gridCol w:w="720"/>
        <w:gridCol w:w="4125"/>
        <w:gridCol w:w="2850"/>
        <w:gridCol w:w="3060"/>
      </w:tblGrid>
      <w:tr w:rsidR="00A82548">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r>
      <w:tr w:rsidR="00A8254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организаций</w:t>
            </w:r>
          </w:p>
        </w:tc>
      </w:tr>
      <w:tr w:rsidR="00A8254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A8254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8254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8254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8254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A82548" w:rsidRDefault="00A82548">
      <w:pPr>
        <w:spacing w:line="240" w:lineRule="auto"/>
        <w:jc w:val="both"/>
        <w:rPr>
          <w:rFonts w:ascii="Times New Roman" w:eastAsia="Times New Roman" w:hAnsi="Times New Roman" w:cs="Times New Roman"/>
          <w:sz w:val="20"/>
          <w:szCs w:val="20"/>
        </w:rPr>
      </w:pPr>
    </w:p>
    <w:p w:rsidR="00A82548" w:rsidRDefault="00A82548">
      <w:pPr>
        <w:spacing w:line="240" w:lineRule="auto"/>
        <w:jc w:val="both"/>
        <w:rPr>
          <w:rFonts w:ascii="Times New Roman" w:eastAsia="Times New Roman" w:hAnsi="Times New Roman" w:cs="Times New Roman"/>
          <w:b/>
          <w:sz w:val="28"/>
          <w:szCs w:val="28"/>
        </w:rPr>
      </w:pPr>
    </w:p>
    <w:p w:rsidR="00A82548" w:rsidRDefault="00C431BC">
      <w:pPr>
        <w:spacing w:line="240" w:lineRule="auto"/>
        <w:jc w:val="both"/>
        <w:rPr>
          <w:rFonts w:ascii="Times New Roman" w:eastAsia="Times New Roman" w:hAnsi="Times New Roman" w:cs="Times New Roman"/>
        </w:rPr>
      </w:pPr>
      <w:r>
        <w:br w:type="page"/>
      </w:r>
    </w:p>
    <w:p w:rsidR="00A82548" w:rsidRDefault="00C431BC">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В целях определения итогового показателя  были рассчитаны следующие показатели оценки:</w:t>
      </w:r>
    </w:p>
    <w:p w:rsidR="00A82548" w:rsidRDefault="00A82548">
      <w:pPr>
        <w:spacing w:line="240" w:lineRule="auto"/>
        <w:jc w:val="both"/>
        <w:rPr>
          <w:rFonts w:ascii="Times New Roman" w:eastAsia="Times New Roman" w:hAnsi="Times New Roman" w:cs="Times New Roman"/>
        </w:rPr>
      </w:pPr>
    </w:p>
    <w:p w:rsidR="00A82548" w:rsidRDefault="00C431BC">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К1 - Показатель, характеризующий критерий оценки качества «Открытость и доступность информации об организации социальной сферы»</w:t>
      </w:r>
    </w:p>
    <w:p w:rsidR="00A82548" w:rsidRDefault="00A82548">
      <w:pPr>
        <w:pBdr>
          <w:top w:val="nil"/>
          <w:left w:val="nil"/>
          <w:bottom w:val="nil"/>
          <w:right w:val="nil"/>
          <w:between w:val="nil"/>
        </w:pBdr>
        <w:spacing w:line="240" w:lineRule="auto"/>
        <w:jc w:val="both"/>
        <w:rPr>
          <w:rFonts w:ascii="Times New Roman" w:eastAsia="Times New Roman" w:hAnsi="Times New Roman" w:cs="Times New Roman"/>
        </w:rPr>
      </w:pPr>
    </w:p>
    <w:p w:rsidR="00A82548" w:rsidRDefault="00C431BC">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К2 - Показатель, характеризующий критерий оценки качества «Комфортность условий предоставления услуг»</w:t>
      </w:r>
    </w:p>
    <w:p w:rsidR="00A82548" w:rsidRDefault="00A82548">
      <w:pPr>
        <w:pBdr>
          <w:top w:val="nil"/>
          <w:left w:val="nil"/>
          <w:bottom w:val="nil"/>
          <w:right w:val="nil"/>
          <w:between w:val="nil"/>
        </w:pBdr>
        <w:spacing w:line="240" w:lineRule="auto"/>
        <w:jc w:val="both"/>
        <w:rPr>
          <w:rFonts w:ascii="Times New Roman" w:eastAsia="Times New Roman" w:hAnsi="Times New Roman" w:cs="Times New Roman"/>
        </w:rPr>
      </w:pPr>
    </w:p>
    <w:p w:rsidR="00A82548" w:rsidRDefault="00C431BC">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К3 - Показатель, характеризующий критерий оценки качества «Доступность услуг для инвалидов»</w:t>
      </w:r>
    </w:p>
    <w:p w:rsidR="00A82548" w:rsidRDefault="00A82548">
      <w:pPr>
        <w:pBdr>
          <w:top w:val="nil"/>
          <w:left w:val="nil"/>
          <w:bottom w:val="nil"/>
          <w:right w:val="nil"/>
          <w:between w:val="nil"/>
        </w:pBdr>
        <w:spacing w:line="240" w:lineRule="auto"/>
        <w:jc w:val="both"/>
        <w:rPr>
          <w:rFonts w:ascii="Times New Roman" w:eastAsia="Times New Roman" w:hAnsi="Times New Roman" w:cs="Times New Roman"/>
        </w:rPr>
      </w:pPr>
    </w:p>
    <w:p w:rsidR="00A82548" w:rsidRDefault="00C431BC">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К4 - Показатель, характеризующий критерий оценки качества «Доброжелательность, вежливость работников организации социальной сферы»</w:t>
      </w:r>
    </w:p>
    <w:p w:rsidR="00A82548" w:rsidRDefault="00A82548">
      <w:pPr>
        <w:pBdr>
          <w:top w:val="nil"/>
          <w:left w:val="nil"/>
          <w:bottom w:val="nil"/>
          <w:right w:val="nil"/>
          <w:between w:val="nil"/>
        </w:pBdr>
        <w:spacing w:line="240" w:lineRule="auto"/>
        <w:jc w:val="both"/>
        <w:rPr>
          <w:rFonts w:ascii="Times New Roman" w:eastAsia="Times New Roman" w:hAnsi="Times New Roman" w:cs="Times New Roman"/>
        </w:rPr>
      </w:pPr>
    </w:p>
    <w:p w:rsidR="00A82548" w:rsidRDefault="00C431BC">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К5 - Показатель, характеризующий критерий оценки качества «Удовлетворенность условиями оказания услуг»</w:t>
      </w:r>
    </w:p>
    <w:p w:rsidR="00A82548" w:rsidRDefault="00A82548">
      <w:pPr>
        <w:pBdr>
          <w:top w:val="nil"/>
          <w:left w:val="nil"/>
          <w:bottom w:val="nil"/>
          <w:right w:val="nil"/>
          <w:between w:val="nil"/>
        </w:pBdr>
        <w:spacing w:line="240" w:lineRule="auto"/>
        <w:jc w:val="both"/>
        <w:rPr>
          <w:rFonts w:ascii="Times New Roman" w:eastAsia="Times New Roman" w:hAnsi="Times New Roman" w:cs="Times New Roman"/>
        </w:rPr>
      </w:pPr>
    </w:p>
    <w:p w:rsidR="00A82548" w:rsidRDefault="00C431B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таблице и диаграммах применены условные сокращения в названиях показателей по аналогии с сайтом bus.gov.ru - Открытость,  Комфортность, Доступность услуг, Доброжелательность, Удовлетворенность. </w:t>
      </w:r>
    </w:p>
    <w:p w:rsidR="00A82548" w:rsidRDefault="00A82548">
      <w:pPr>
        <w:spacing w:line="240" w:lineRule="auto"/>
        <w:jc w:val="both"/>
        <w:rPr>
          <w:rFonts w:ascii="Times New Roman" w:eastAsia="Times New Roman" w:hAnsi="Times New Roman" w:cs="Times New Roman"/>
        </w:rPr>
      </w:pPr>
    </w:p>
    <w:p w:rsidR="00A82548" w:rsidRDefault="00C431B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Обобщенные результаты по вышеуказанным показателям приведены в таблице. </w:t>
      </w:r>
    </w:p>
    <w:tbl>
      <w:tblPr>
        <w:tblStyle w:val="ac"/>
        <w:tblW w:w="10575" w:type="dxa"/>
        <w:tblInd w:w="0" w:type="dxa"/>
        <w:tblBorders>
          <w:top w:val="nil"/>
          <w:left w:val="nil"/>
          <w:bottom w:val="nil"/>
          <w:right w:val="nil"/>
          <w:insideH w:val="nil"/>
          <w:insideV w:val="nil"/>
        </w:tblBorders>
        <w:tblLayout w:type="fixed"/>
        <w:tblLook w:val="0600"/>
      </w:tblPr>
      <w:tblGrid>
        <w:gridCol w:w="675"/>
        <w:gridCol w:w="1155"/>
        <w:gridCol w:w="975"/>
        <w:gridCol w:w="1200"/>
        <w:gridCol w:w="1095"/>
        <w:gridCol w:w="1095"/>
        <w:gridCol w:w="1095"/>
        <w:gridCol w:w="1095"/>
        <w:gridCol w:w="1095"/>
        <w:gridCol w:w="1095"/>
      </w:tblGrid>
      <w:tr w:rsidR="00A82548">
        <w:trPr>
          <w:trHeight w:val="450"/>
        </w:trPr>
        <w:tc>
          <w:tcPr>
            <w:tcW w:w="6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rPr>
            </w:pPr>
            <w:r>
              <w:rPr>
                <w:rFonts w:ascii="Times New Roman" w:eastAsia="Times New Roman" w:hAnsi="Times New Roman" w:cs="Times New Roman"/>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rPr>
            </w:pPr>
            <w:r>
              <w:rPr>
                <w:rFonts w:ascii="Times New Roman" w:eastAsia="Times New Roman" w:hAnsi="Times New Roman" w:cs="Times New Roman"/>
              </w:rPr>
              <w:t>Баллы</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A82548">
            <w:pPr>
              <w:widowControl w:val="0"/>
              <w:rPr>
                <w:sz w:val="20"/>
                <w:szCs w:val="20"/>
              </w:rPr>
            </w:pPr>
          </w:p>
        </w:tc>
        <w:tc>
          <w:tcPr>
            <w:tcW w:w="657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center"/>
              <w:rPr>
                <w:sz w:val="20"/>
                <w:szCs w:val="20"/>
              </w:rPr>
            </w:pPr>
            <w:r>
              <w:rPr>
                <w:rFonts w:ascii="Times New Roman" w:eastAsia="Times New Roman" w:hAnsi="Times New Roman" w:cs="Times New Roman"/>
              </w:rPr>
              <w:t>Показатели оценки</w:t>
            </w:r>
          </w:p>
        </w:tc>
      </w:tr>
      <w:tr w:rsidR="00A82548">
        <w:trPr>
          <w:trHeight w:val="450"/>
        </w:trPr>
        <w:tc>
          <w:tcPr>
            <w:tcW w:w="6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A82548">
            <w:pPr>
              <w:widowControl w:val="0"/>
              <w:rPr>
                <w:rFonts w:ascii="Times New Roman" w:eastAsia="Times New Roman" w:hAnsi="Times New Roman" w:cs="Times New Roman"/>
                <w:sz w:val="20"/>
                <w:szCs w:val="20"/>
              </w:rPr>
            </w:pPr>
          </w:p>
        </w:tc>
        <w:tc>
          <w:tcPr>
            <w:tcW w:w="115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A82548">
            <w:pPr>
              <w:widowControl w:val="0"/>
              <w:rPr>
                <w:rFonts w:ascii="Times New Roman" w:eastAsia="Times New Roman" w:hAnsi="Times New Roman" w:cs="Times New Roman"/>
                <w:sz w:val="20"/>
                <w:szCs w:val="20"/>
              </w:rPr>
            </w:pPr>
          </w:p>
        </w:tc>
        <w:tc>
          <w:tcPr>
            <w:tcW w:w="9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Открытость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18"/>
                <w:szCs w:val="18"/>
              </w:rPr>
            </w:pPr>
            <w:r>
              <w:rPr>
                <w:rFonts w:ascii="Times New Roman" w:eastAsia="Times New Roman" w:hAnsi="Times New Roman" w:cs="Times New Roman"/>
                <w:sz w:val="18"/>
                <w:szCs w:val="18"/>
              </w:rPr>
              <w:t>Комфортность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18"/>
                <w:szCs w:val="18"/>
              </w:rPr>
            </w:pPr>
            <w:r>
              <w:rPr>
                <w:rFonts w:ascii="Times New Roman" w:eastAsia="Times New Roman" w:hAnsi="Times New Roman" w:cs="Times New Roman"/>
                <w:sz w:val="18"/>
                <w:szCs w:val="18"/>
              </w:rPr>
              <w:t>Доступность услуг</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18"/>
                <w:szCs w:val="18"/>
              </w:rPr>
            </w:pPr>
            <w:r>
              <w:rPr>
                <w:rFonts w:ascii="Times New Roman" w:eastAsia="Times New Roman" w:hAnsi="Times New Roman" w:cs="Times New Roman"/>
                <w:sz w:val="18"/>
                <w:szCs w:val="18"/>
              </w:rPr>
              <w:t>Доброжелательность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18"/>
                <w:szCs w:val="18"/>
              </w:rPr>
            </w:pPr>
            <w:r>
              <w:rPr>
                <w:rFonts w:ascii="Times New Roman" w:eastAsia="Times New Roman" w:hAnsi="Times New Roman" w:cs="Times New Roman"/>
                <w:sz w:val="18"/>
                <w:szCs w:val="18"/>
              </w:rPr>
              <w:t>Удовлетворенность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18"/>
                <w:szCs w:val="18"/>
              </w:rPr>
            </w:pPr>
            <w:r>
              <w:rPr>
                <w:rFonts w:ascii="Times New Roman" w:eastAsia="Times New Roman" w:hAnsi="Times New Roman" w:cs="Times New Roman"/>
                <w:sz w:val="18"/>
                <w:szCs w:val="18"/>
              </w:rPr>
              <w:t>Итоговый показатель оценки качества</w:t>
            </w:r>
          </w:p>
        </w:tc>
      </w:tr>
      <w:tr w:rsidR="00A82548">
        <w:trPr>
          <w:trHeight w:val="566"/>
        </w:trPr>
        <w:tc>
          <w:tcPr>
            <w:tcW w:w="6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5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20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20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20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6</w:t>
            </w:r>
          </w:p>
        </w:tc>
      </w:tr>
      <w:tr w:rsidR="00A82548">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5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2</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14</w:t>
            </w:r>
          </w:p>
        </w:tc>
      </w:tr>
      <w:tr w:rsidR="00A82548">
        <w:trPr>
          <w:trHeight w:val="396"/>
        </w:trPr>
        <w:tc>
          <w:tcPr>
            <w:tcW w:w="6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5</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5</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r>
      <w:tr w:rsidR="00A82548">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5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12</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r>
      <w:tr w:rsidR="00A82548">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5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0</w:t>
            </w:r>
          </w:p>
        </w:tc>
      </w:tr>
      <w:tr w:rsidR="00A82548">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95,04</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75,20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38,59</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87,81</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87,67</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76,86</w:t>
            </w:r>
          </w:p>
        </w:tc>
      </w:tr>
      <w:tr w:rsidR="00A82548">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97,20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97,50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69,90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93,20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93,80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86,38</w:t>
            </w:r>
          </w:p>
        </w:tc>
      </w:tr>
      <w:tr w:rsidR="00A82548">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92,40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44,50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15,00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81,60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82,90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68,38</w:t>
            </w:r>
          </w:p>
        </w:tc>
      </w:tr>
      <w:tr w:rsidR="00A82548">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4,80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53,00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54,90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11,60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10,90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18,00</w:t>
            </w:r>
          </w:p>
        </w:tc>
      </w:tr>
    </w:tbl>
    <w:p w:rsidR="00A82548" w:rsidRDefault="00A82548">
      <w:pPr>
        <w:spacing w:line="240" w:lineRule="auto"/>
        <w:jc w:val="both"/>
        <w:rPr>
          <w:rFonts w:ascii="Times New Roman" w:eastAsia="Times New Roman" w:hAnsi="Times New Roman" w:cs="Times New Roman"/>
        </w:rPr>
        <w:sectPr w:rsidR="00A82548">
          <w:headerReference w:type="default" r:id="rId8"/>
          <w:footerReference w:type="default" r:id="rId9"/>
          <w:pgSz w:w="11906" w:h="16838"/>
          <w:pgMar w:top="1133" w:right="566" w:bottom="566" w:left="566" w:header="720" w:footer="720" w:gutter="0"/>
          <w:pgNumType w:start="1"/>
          <w:cols w:space="720"/>
        </w:sectPr>
      </w:pPr>
    </w:p>
    <w:p w:rsidR="00A82548" w:rsidRDefault="00C431B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A82548" w:rsidRDefault="00A82548">
      <w:pPr>
        <w:spacing w:line="240" w:lineRule="auto"/>
        <w:jc w:val="both"/>
        <w:rPr>
          <w:rFonts w:ascii="Times New Roman" w:eastAsia="Times New Roman" w:hAnsi="Times New Roman" w:cs="Times New Roman"/>
          <w:b/>
          <w:sz w:val="28"/>
          <w:szCs w:val="28"/>
        </w:rPr>
      </w:pPr>
    </w:p>
    <w:p w:rsidR="00A82548" w:rsidRDefault="00C431BC">
      <w:pPr>
        <w:spacing w:line="240" w:lineRule="auto"/>
        <w:jc w:val="both"/>
        <w:rPr>
          <w:rFonts w:ascii="Times New Roman" w:eastAsia="Times New Roman" w:hAnsi="Times New Roman" w:cs="Times New Roman"/>
        </w:rPr>
      </w:pPr>
      <w:r>
        <w:rPr>
          <w:rFonts w:ascii="Times New Roman" w:eastAsia="Times New Roman" w:hAnsi="Times New Roman" w:cs="Times New Roman"/>
        </w:rPr>
        <w:t>Организации выстроены в порядке, предусмотренном техническим заданием к договору (контракту).</w:t>
      </w:r>
    </w:p>
    <w:p w:rsidR="00A82548" w:rsidRDefault="00A82548">
      <w:pPr>
        <w:spacing w:line="240" w:lineRule="auto"/>
        <w:jc w:val="both"/>
        <w:rPr>
          <w:rFonts w:ascii="Times New Roman" w:eastAsia="Times New Roman" w:hAnsi="Times New Roman" w:cs="Times New Roman"/>
          <w:b/>
          <w:sz w:val="24"/>
          <w:szCs w:val="24"/>
        </w:rPr>
      </w:pPr>
    </w:p>
    <w:tbl>
      <w:tblPr>
        <w:tblStyle w:val="ad"/>
        <w:tblW w:w="10905" w:type="dxa"/>
        <w:tblInd w:w="0" w:type="dxa"/>
        <w:tblBorders>
          <w:top w:val="nil"/>
          <w:left w:val="nil"/>
          <w:bottom w:val="nil"/>
          <w:right w:val="nil"/>
          <w:insideH w:val="nil"/>
          <w:insideV w:val="nil"/>
        </w:tblBorders>
        <w:tblLayout w:type="fixed"/>
        <w:tblLook w:val="0600"/>
      </w:tblPr>
      <w:tblGrid>
        <w:gridCol w:w="5205"/>
        <w:gridCol w:w="950"/>
        <w:gridCol w:w="950"/>
        <w:gridCol w:w="950"/>
        <w:gridCol w:w="950"/>
        <w:gridCol w:w="950"/>
        <w:gridCol w:w="950"/>
      </w:tblGrid>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18"/>
                <w:szCs w:val="18"/>
              </w:rPr>
            </w:pPr>
            <w:r>
              <w:rPr>
                <w:rFonts w:ascii="Times New Roman" w:eastAsia="Times New Roman" w:hAnsi="Times New Roman" w:cs="Times New Roman"/>
                <w:sz w:val="18"/>
                <w:szCs w:val="18"/>
              </w:rPr>
              <w:t>корректировка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b/>
                <w:sz w:val="18"/>
                <w:szCs w:val="18"/>
              </w:rPr>
            </w:pPr>
            <w:r>
              <w:rPr>
                <w:rFonts w:ascii="Times New Roman" w:eastAsia="Times New Roman" w:hAnsi="Times New Roman" w:cs="Times New Roman"/>
                <w:b/>
                <w:sz w:val="18"/>
                <w:szCs w:val="18"/>
              </w:rPr>
              <w:t>Итоговый показатель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center"/>
              <w:rPr>
                <w:sz w:val="18"/>
                <w:szCs w:val="18"/>
              </w:rPr>
            </w:pPr>
            <w:r>
              <w:rPr>
                <w:rFonts w:ascii="Times New Roman" w:eastAsia="Times New Roman" w:hAnsi="Times New Roman" w:cs="Times New Roman"/>
                <w:sz w:val="18"/>
                <w:szCs w:val="18"/>
              </w:rPr>
              <w:t>Открытость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center"/>
              <w:rPr>
                <w:sz w:val="18"/>
                <w:szCs w:val="18"/>
              </w:rPr>
            </w:pPr>
            <w:r>
              <w:rPr>
                <w:rFonts w:ascii="Times New Roman" w:eastAsia="Times New Roman" w:hAnsi="Times New Roman" w:cs="Times New Roman"/>
                <w:sz w:val="18"/>
                <w:szCs w:val="18"/>
              </w:rPr>
              <w:t>Комфортность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center"/>
              <w:rPr>
                <w:sz w:val="18"/>
                <w:szCs w:val="18"/>
              </w:rPr>
            </w:pPr>
            <w:r>
              <w:rPr>
                <w:rFonts w:ascii="Times New Roman" w:eastAsia="Times New Roman" w:hAnsi="Times New Roman" w:cs="Times New Roman"/>
                <w:sz w:val="18"/>
                <w:szCs w:val="18"/>
              </w:rPr>
              <w:t>Доступность услуг</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center"/>
              <w:rPr>
                <w:sz w:val="18"/>
                <w:szCs w:val="18"/>
              </w:rPr>
            </w:pPr>
            <w:r>
              <w:rPr>
                <w:rFonts w:ascii="Times New Roman" w:eastAsia="Times New Roman" w:hAnsi="Times New Roman" w:cs="Times New Roman"/>
                <w:sz w:val="18"/>
                <w:szCs w:val="18"/>
              </w:rPr>
              <w:t>Доброжелательность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center"/>
              <w:rPr>
                <w:sz w:val="18"/>
                <w:szCs w:val="18"/>
              </w:rPr>
            </w:pPr>
            <w:r>
              <w:rPr>
                <w:rFonts w:ascii="Times New Roman" w:eastAsia="Times New Roman" w:hAnsi="Times New Roman" w:cs="Times New Roman"/>
                <w:sz w:val="18"/>
                <w:szCs w:val="18"/>
              </w:rPr>
              <w:t>Удовлетворенность</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71,26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93,6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44,5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46,5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86,2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85,5</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14 «Ласточка» р.п. Приютово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75,40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94,4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75,5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32,0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87,0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88,1</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компенсирующего вида № 17 «Чебурашка» г. Белебея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74,44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96,0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73,5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28,1</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83,6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91,0</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22 «Ивушка» р.п. Приютово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70,90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96,0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51,5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37,8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85,6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83,6</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23 «Светлячок» г. Белебея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76,70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94,8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71,0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34,1</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89,8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93,8</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24 «Березка» г. Белебея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73,02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92,8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56,5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37,4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90,6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87,8</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25 «Солнышко» р.п. Приютово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84,52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95,6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97,5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52,5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90,4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86,6</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72,54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94,4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67,0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21,9</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85,8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93,6</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№27 «Рябинка» г.Белебея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86,10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95,2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93,0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67,0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89,8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85,5</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компенсирующего вида № 29 «Дюймовочка» г. Белебея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83,68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97,2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93,0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58,1</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87,2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82,9</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72,20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93,6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61,0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23,4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93,2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89,8</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32 «Дуслык» г.Белебея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75,76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96,8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92,5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23,1</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81,6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84,8</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71,52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96,8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52,5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30,5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85,6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92,2</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35 «Теремок» р.п. Приютово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81,88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95,6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86,0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47,9</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92,6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87,3</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36 «Аленький цветочек» г. Белебея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86,38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94,0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95,5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69,9</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87,4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85,1</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68,38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92,4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53,0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26,0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85,8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84,7</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39 «Радуга» г. Белебея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74,98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96,0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60,5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39,7</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88,6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90,1</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40 «Матрешка» г. Белебея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83,62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96,0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97,0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50,9</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85,2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89,0</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д. Алексеевка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76,66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96,0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96,0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15,0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90,4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85,9</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с.Знаменка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77,30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93,6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87,0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30,0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89,8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86,1</w:t>
            </w:r>
          </w:p>
        </w:tc>
      </w:tr>
    </w:tbl>
    <w:p w:rsidR="00A82548" w:rsidRDefault="00A82548">
      <w:pPr>
        <w:spacing w:line="240" w:lineRule="auto"/>
        <w:jc w:val="both"/>
        <w:rPr>
          <w:rFonts w:ascii="Times New Roman" w:eastAsia="Times New Roman" w:hAnsi="Times New Roman" w:cs="Times New Roman"/>
          <w:b/>
          <w:sz w:val="2"/>
          <w:szCs w:val="2"/>
        </w:rPr>
      </w:pPr>
    </w:p>
    <w:p w:rsidR="00A82548" w:rsidRDefault="00A82548">
      <w:pPr>
        <w:spacing w:line="240" w:lineRule="auto"/>
        <w:jc w:val="both"/>
        <w:rPr>
          <w:rFonts w:ascii="Times New Roman" w:eastAsia="Times New Roman" w:hAnsi="Times New Roman" w:cs="Times New Roman"/>
          <w:b/>
          <w:sz w:val="24"/>
          <w:szCs w:val="24"/>
        </w:rPr>
      </w:pPr>
    </w:p>
    <w:p w:rsidR="00A82548" w:rsidRDefault="00C431BC">
      <w:pPr>
        <w:spacing w:line="240" w:lineRule="auto"/>
        <w:jc w:val="both"/>
        <w:rPr>
          <w:rFonts w:ascii="Times New Roman" w:eastAsia="Times New Roman" w:hAnsi="Times New Roman" w:cs="Times New Roman"/>
          <w:b/>
          <w:sz w:val="24"/>
          <w:szCs w:val="24"/>
        </w:rPr>
      </w:pPr>
      <w:r>
        <w:br w:type="page"/>
      </w:r>
    </w:p>
    <w:p w:rsidR="00A82548" w:rsidRDefault="00C431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ОБОБЩЕННЫЕ ВЫВОДЫ И РЕКОМЕНДАЦИИ ПО РЕЗУЛЬТАТАМ СБОРА, ОБОБЩЕНИЯ И АНАЛИЗА ИНФОРМАЦИИ</w:t>
      </w:r>
    </w:p>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РЕЗУЛЬТАТЫ СБОРА, ОБОБЩЕНИЯ И АНАЛИЗА ИНФОРМАЦИИ О КАЧЕСТВЕ </w:t>
      </w:r>
    </w:p>
    <w:p w:rsidR="00A82548" w:rsidRDefault="00C431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УСЛОВИЙ ОКАЗАНИЯ УСЛУГ ОРГАНИЗАЦИЯМИ</w:t>
      </w:r>
    </w:p>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A82548" w:rsidRDefault="00A82548">
      <w:pPr>
        <w:spacing w:line="240" w:lineRule="auto"/>
        <w:jc w:val="both"/>
        <w:rPr>
          <w:rFonts w:ascii="Times New Roman" w:eastAsia="Times New Roman" w:hAnsi="Times New Roman" w:cs="Times New Roman"/>
          <w:sz w:val="24"/>
          <w:szCs w:val="24"/>
        </w:rPr>
      </w:pPr>
    </w:p>
    <w:tbl>
      <w:tblPr>
        <w:tblStyle w:val="af"/>
        <w:tblW w:w="10530" w:type="dxa"/>
        <w:tblInd w:w="0" w:type="dxa"/>
        <w:tblBorders>
          <w:top w:val="nil"/>
          <w:left w:val="nil"/>
          <w:bottom w:val="nil"/>
          <w:right w:val="nil"/>
          <w:insideH w:val="nil"/>
          <w:insideV w:val="nil"/>
        </w:tblBorders>
        <w:tblLayout w:type="fixed"/>
        <w:tblLook w:val="0600"/>
      </w:tblPr>
      <w:tblGrid>
        <w:gridCol w:w="2325"/>
        <w:gridCol w:w="8205"/>
      </w:tblGrid>
      <w:tr w:rsidR="00A82548">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14 «Ласточка»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17 «Чебурашка»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22 «Ивушка»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23 «Светлячок»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24 «Березка»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35 «Теремок»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w:t>
            </w:r>
          </w:p>
        </w:tc>
      </w:tr>
      <w:tr w:rsidR="00A82548">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понятность навигации внутри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14 «Ласточка»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17 «Чебурашка»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22 «Ивушка»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23 «Светлячок»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24 «Березка»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39 «Радуга» г. Белебея муниципального района Белебеевский район Республики Башкортостан;</w:t>
            </w:r>
          </w:p>
        </w:tc>
      </w:tr>
      <w:tr w:rsidR="00A82548">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питьевой воды</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22 «Ивушка»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24 «Березка»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39 «Радуга»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с.Знаменка муниципального района Белебеевский район Республики Башкортостан;</w:t>
            </w:r>
          </w:p>
        </w:tc>
      </w:tr>
      <w:tr w:rsidR="00A82548">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санитарно-гигиенических помещений</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22 «Ивушка»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24 «Березка»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39 «Радуга» г. Белебея муниципального района Белебеевский район Республики Башкортостан;</w:t>
            </w:r>
          </w:p>
        </w:tc>
      </w:tr>
      <w:tr w:rsidR="00A82548">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санитарное состояние помещений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РЕЗУЛЬТАТЫ СБОРА, ОБОБЩЕНИЯ И АНАЛИЗА ИНФОРМАЦИИ </w:t>
      </w:r>
    </w:p>
    <w:p w:rsidR="00A82548" w:rsidRDefault="00C431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ДОСТУПНОСТИ УСЛУГ ДЛЯ ИНВАЛИДОВ</w:t>
      </w:r>
    </w:p>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A82548" w:rsidRDefault="00A82548">
      <w:pPr>
        <w:spacing w:line="240" w:lineRule="auto"/>
        <w:jc w:val="both"/>
        <w:rPr>
          <w:rFonts w:ascii="Times New Roman" w:eastAsia="Times New Roman" w:hAnsi="Times New Roman" w:cs="Times New Roman"/>
          <w:sz w:val="24"/>
          <w:szCs w:val="24"/>
        </w:rPr>
      </w:pPr>
    </w:p>
    <w:tbl>
      <w:tblPr>
        <w:tblStyle w:val="af0"/>
        <w:tblW w:w="10545" w:type="dxa"/>
        <w:tblInd w:w="0" w:type="dxa"/>
        <w:tblBorders>
          <w:top w:val="nil"/>
          <w:left w:val="nil"/>
          <w:bottom w:val="nil"/>
          <w:right w:val="nil"/>
          <w:insideH w:val="nil"/>
          <w:insideV w:val="nil"/>
        </w:tblBorders>
        <w:tblLayout w:type="fixed"/>
        <w:tblLook w:val="0600"/>
      </w:tblPr>
      <w:tblGrid>
        <w:gridCol w:w="2250"/>
        <w:gridCol w:w="8295"/>
      </w:tblGrid>
      <w:tr w:rsidR="00A82548">
        <w:trPr>
          <w:trHeight w:val="32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14 «Ласточка»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17 «Чебурашка»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23 «Светлячок»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24 «Березка»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25 «Солнышко»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29 «Дюймовочка»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32 «Дуслык» г.Белебея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39 «Радуга»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д. Алексеевка муниципального района Белебеевский район Республики Башкортостан; Муниципальное автономное дошкольное образовательное учреждение детский сад с.Знаменка муниципального района Белебеевский район Республики Башкортостан;</w:t>
            </w:r>
          </w:p>
        </w:tc>
      </w:tr>
      <w:tr w:rsidR="00A82548">
        <w:trPr>
          <w:trHeight w:val="43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14 «Ласточка»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17 «Чебурашка»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22 «Ивушка»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23 «Светлячок»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24 «Березка»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25 «Солнышко»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29 «Дюймовочка»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32 «Дуслык» г.Белебея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35 «Теремок»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36 «Аленький цветочек»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39 «Радуга»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40 «Матрешка»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д. Алексеевка муниципального района Белебеевский район Республики Башкортостан; Муниципальное автономное дошкольное образовательное учреждение детский сад с.Знаменка муниципального района Белебеевский район Республики Башкортостан;</w:t>
            </w:r>
          </w:p>
        </w:tc>
      </w:tr>
      <w:tr w:rsidR="00A82548">
        <w:trPr>
          <w:trHeight w:val="23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14 «Ласточка»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17 «Чебурашка»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23 «Светлячок»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29 «Дюймовочка»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32 «Дуслык» г.Белебея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39 «Радуга»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д. Алексеевка муниципального района Белебеевский район Республики Башкортостан; Муниципальное автономное дошкольное образовательное учреждение детский сад с.Знаменка муниципального района Белебеевский район Республики Башкортостан;</w:t>
            </w:r>
          </w:p>
        </w:tc>
      </w:tr>
      <w:tr w:rsidR="00A82548">
        <w:trPr>
          <w:trHeight w:val="39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14 «Ласточка»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17 «Чебурашка»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22 «Ивушка»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23 «Светлячок»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24 «Березка»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25 «Солнышко»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29 «Дюймовочка»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32 «Дуслык» г.Белебея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35 «Теремок»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39 «Радуга»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40 «Матрешка»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д. Алексеевка муниципального района Белебеевский район Республики Башкортостан; Муниципальное автономное дошкольное образовательное учреждение детский сад с.Знаменка муниципального района Белебеевский район Республики Башкортостан;</w:t>
            </w:r>
          </w:p>
        </w:tc>
      </w:tr>
      <w:tr w:rsidR="00A82548">
        <w:trPr>
          <w:trHeight w:val="32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14 «Ласточка»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17 «Чебурашка»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22 «Ивушка»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23 «Светлячок»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24 «Березка»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25 «Солнышко»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29 «Дюймовочка»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32 «Дуслык» г.Белебея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39 «Радуга»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д. Алексеевка муниципального района Белебеевский район Республики Башкортостан; Муниципальное автономное дошкольное образовательное учреждение детский сад с.Знаменка муниципального района Белебеевский район Республики Башкортостан;</w:t>
            </w:r>
          </w:p>
        </w:tc>
      </w:tr>
    </w:tbl>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A82548" w:rsidRDefault="00A82548">
      <w:pPr>
        <w:spacing w:line="240" w:lineRule="auto"/>
        <w:jc w:val="both"/>
        <w:rPr>
          <w:rFonts w:ascii="Times New Roman" w:eastAsia="Times New Roman" w:hAnsi="Times New Roman" w:cs="Times New Roman"/>
          <w:b/>
          <w:sz w:val="24"/>
          <w:szCs w:val="24"/>
        </w:rPr>
      </w:pPr>
    </w:p>
    <w:tbl>
      <w:tblPr>
        <w:tblStyle w:val="af1"/>
        <w:tblW w:w="10515" w:type="dxa"/>
        <w:tblInd w:w="0" w:type="dxa"/>
        <w:tblBorders>
          <w:top w:val="nil"/>
          <w:left w:val="nil"/>
          <w:bottom w:val="nil"/>
          <w:right w:val="nil"/>
          <w:insideH w:val="nil"/>
          <w:insideV w:val="nil"/>
        </w:tblBorders>
        <w:tblLayout w:type="fixed"/>
        <w:tblLook w:val="0600"/>
      </w:tblPr>
      <w:tblGrid>
        <w:gridCol w:w="2250"/>
        <w:gridCol w:w="8265"/>
      </w:tblGrid>
      <w:tr w:rsidR="00A82548">
        <w:trPr>
          <w:trHeight w:val="21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14 «Ласточка»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17 «Чебурашка»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22 «Ивушка»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23 «Светлячок»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24 «Березка»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25 «Солнышко»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№27 «Рябинка» г.Белебея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29 «Дюймовочка»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32 «Дуслык» г.Белебея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35 «Теремок»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36 «Аленький цветочек»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39 «Радуга»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40 «Матрешка»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д. Алексеевка муниципального района Белебеевский район Республики Башкортостан; Муниципальное автономное дошкольное образовательное учреждение детский сад с.Знаменка муниципального района Белебеевский район Республики Башкортостан;</w:t>
            </w:r>
          </w:p>
        </w:tc>
      </w:tr>
      <w:tr w:rsidR="00A82548">
        <w:trPr>
          <w:trHeight w:val="14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14 «Ласточка»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17 «Чебурашка»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22 «Ивушка»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23 «Светлячок»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24 «Березка»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25 «Солнышко»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№27 «Рябинка» г.Белебея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29 «Дюймовочка»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32 «Дуслык» г.Белебея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35 «Теремок»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39 «Радуга»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40 «Матрешка»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д. Алексеевка муниципального района Белебеевский район Республики Башкортостан; Муниципальное автономное дошкольное образовательное учреждение детский сад с.Знаменка муниципального района Белебеевский район Республики Башкортостан;</w:t>
            </w:r>
          </w:p>
        </w:tc>
      </w:tr>
      <w:tr w:rsidR="00A82548">
        <w:trPr>
          <w:trHeight w:val="41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14 «Ласточка»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17 «Чебурашка»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22 «Ивушка»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23 «Светлячок»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24 «Березка»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25 «Солнышко»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№27 «Рябинка» г.Белебея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32 «Дуслык» г.Белебея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35 «Теремок»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36 «Аленький цветочек»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39 «Радуга»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40 «Матрешка»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д. Алексеевка муниципального района Белебеевский район Республики Башкортостан; Муниципальное автономное дошкольное образовательное учреждение детский сад с.Знаменка муниципального района Белебеевский район Республики Башкортостан;</w:t>
            </w:r>
          </w:p>
        </w:tc>
      </w:tr>
      <w:tr w:rsidR="00A82548">
        <w:trPr>
          <w:trHeight w:val="7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детский сад комбинированного вида № 14 «Ласточка»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22 «Ивушка»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32 «Дуслык» г.Белебея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35 «Теремок»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д. Алексеевка муниципального района Белебеевский район Республики Башкортостан; Муниципальное автономное дошкольное образовательное учреждение детский сад с.Знаменка муниципального района Белебеевский район Республики Башкортостан;</w:t>
            </w:r>
          </w:p>
        </w:tc>
      </w:tr>
      <w:tr w:rsidR="00A82548">
        <w:trPr>
          <w:trHeight w:val="16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детский сад комбинированного вида № 14 «Ласточка»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компенсирующего вида № 17 «Чебурашка»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22 «Ивушка»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23 «Светлячок»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24 «Березка»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32 «Дуслык» г.Белебея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35 «Теремок»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36 «Аленький цветочек»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39 «Радуга»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40 «Матрешка»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д. Алексеевка муниципального района Белебеевский район Республики Башкортостан; Муниципальное автономное дошкольное образовательное учреждение детский сад с.Знаменка муниципального района Белебеевский район Республики Башкортостан;</w:t>
            </w:r>
          </w:p>
        </w:tc>
      </w:tr>
      <w:tr w:rsidR="00A82548">
        <w:trPr>
          <w:trHeight w:val="1200"/>
        </w:trPr>
        <w:tc>
          <w:tcPr>
            <w:tcW w:w="22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услуг в дистанционном режиме или на дому</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 детский сад компенсирующего вида № 17 «Чебурашка»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22 «Ивушка» р.п. Приютово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23 «Светлячок»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24 «Березка»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№27 «Рябинка» г.Белебея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32 «Дуслык» г.Белебея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 Муниципальное автономное дошкольное образовательное учреждение детский сад комбинированного вида № 40 «Матрешка» г. Белебея муниципального района Белебеевский район Республики Башкортостан; Муниципальное автономное дошкольное образовательное учреждение детский сад д. Алексеевка муниципального района Белебеевский район Республики Башкортостан; Муниципальное автономное дошкольное образовательное учреждение детский сад с.Знаменка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b/>
          <w:sz w:val="24"/>
          <w:szCs w:val="24"/>
        </w:rPr>
      </w:pPr>
    </w:p>
    <w:p w:rsidR="00A82548" w:rsidRDefault="00C431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A82548" w:rsidRDefault="00A82548">
      <w:pPr>
        <w:spacing w:line="240" w:lineRule="auto"/>
        <w:jc w:val="both"/>
        <w:rPr>
          <w:rFonts w:ascii="Times New Roman" w:eastAsia="Times New Roman" w:hAnsi="Times New Roman" w:cs="Times New Roman"/>
          <w:b/>
          <w:sz w:val="28"/>
          <w:szCs w:val="28"/>
        </w:rPr>
      </w:pPr>
    </w:p>
    <w:tbl>
      <w:tblPr>
        <w:tblStyle w:val="af2"/>
        <w:tblW w:w="10755" w:type="dxa"/>
        <w:tblInd w:w="0" w:type="dxa"/>
        <w:tblLayout w:type="fixed"/>
        <w:tblLook w:val="0600"/>
      </w:tblPr>
      <w:tblGrid>
        <w:gridCol w:w="10755"/>
      </w:tblGrid>
      <w:tr w:rsidR="00A82548">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tc>
      </w:tr>
    </w:tbl>
    <w:p w:rsidR="00A82548" w:rsidRDefault="00A82548">
      <w:pPr>
        <w:spacing w:line="240" w:lineRule="auto"/>
        <w:jc w:val="both"/>
        <w:rPr>
          <w:rFonts w:ascii="Times New Roman" w:eastAsia="Times New Roman" w:hAnsi="Times New Roman" w:cs="Times New Roman"/>
          <w:b/>
          <w:sz w:val="28"/>
          <w:szCs w:val="28"/>
        </w:rPr>
      </w:pPr>
    </w:p>
    <w:tbl>
      <w:tblPr>
        <w:tblStyle w:val="af3"/>
        <w:tblW w:w="10755" w:type="dxa"/>
        <w:tblInd w:w="0" w:type="dxa"/>
        <w:tblLayout w:type="fixed"/>
        <w:tblLook w:val="0600"/>
      </w:tblPr>
      <w:tblGrid>
        <w:gridCol w:w="10755"/>
      </w:tblGrid>
      <w:tr w:rsidR="00A82548">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Требуемое количество единиц информации для размещения на сайте организации - 46.</w:t>
            </w:r>
          </w:p>
        </w:tc>
      </w:tr>
    </w:tbl>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Анализ сайтов организаций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качества  «Открытость и доступность информации об организации социальной сферы». </w:t>
      </w:r>
    </w:p>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w:t>
      </w:r>
    </w:p>
    <w:tbl>
      <w:tblPr>
        <w:tblStyle w:val="af4"/>
        <w:tblW w:w="10515" w:type="dxa"/>
        <w:tblInd w:w="0" w:type="dxa"/>
        <w:tblBorders>
          <w:top w:val="nil"/>
          <w:left w:val="nil"/>
          <w:bottom w:val="nil"/>
          <w:right w:val="nil"/>
          <w:insideH w:val="nil"/>
          <w:insideV w:val="nil"/>
        </w:tblBorders>
        <w:tblLayout w:type="fixed"/>
        <w:tblLook w:val="0600"/>
      </w:tblPr>
      <w:tblGrid>
        <w:gridCol w:w="3810"/>
        <w:gridCol w:w="6705"/>
      </w:tblGrid>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дате создания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об учредителе, учредителях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месте нахождения образовательной организации и ее филиалов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режиме, графике работы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контактных телефонах и об адресах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Устав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Лицензии на осуществление образовательной деятельности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Свидетельства о государственной аккредитации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6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Правила внутреннего распорядка обучающихся, правила внутреннего трудового распорядка и коллективный договор</w:t>
            </w:r>
          </w:p>
        </w:tc>
        <w:tc>
          <w:tcPr>
            <w:tcW w:w="6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A82548">
            <w:pPr>
              <w:widowControl w:val="0"/>
              <w:rPr>
                <w:sz w:val="20"/>
                <w:szCs w:val="20"/>
              </w:rPr>
            </w:pP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Отчет о результатах самообследования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реализуемых уровнях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формах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нормативных сроках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об описании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об учебных планах реализуемых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календарных учебных графиках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языках, на которых осуществляется образование (обучение)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Уровень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условиях питания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наличии и условиях предоставления обучающимся стипендий, мер социальной поддержки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наличии и порядке оказания платных образовательных услуг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поступлении финансовых и материальных средств и об их расходовании по итогам финансового года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r w:rsidR="00A82548">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widowControl w:val="0"/>
              <w:rPr>
                <w:sz w:val="20"/>
                <w:szCs w:val="20"/>
              </w:rPr>
            </w:pPr>
            <w:r>
              <w:rPr>
                <w:sz w:val="20"/>
                <w:szCs w:val="20"/>
              </w:rPr>
              <w:t>информация по данному пункту размещена полностью на сайтах всех организаций;</w:t>
            </w:r>
          </w:p>
        </w:tc>
      </w:tr>
    </w:tbl>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Pr>
          <w:rFonts w:ascii="Times New Roman" w:eastAsia="Times New Roman" w:hAnsi="Times New Roman" w:cs="Times New Roman"/>
          <w:sz w:val="24"/>
          <w:szCs w:val="24"/>
        </w:rPr>
        <w:tab/>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Pr>
          <w:rFonts w:ascii="Times New Roman" w:eastAsia="Times New Roman" w:hAnsi="Times New Roman" w:cs="Times New Roman"/>
          <w:sz w:val="24"/>
          <w:szCs w:val="24"/>
        </w:rPr>
        <w:tab/>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Отмечен высокий уровень доступности взаимодействия с получателями услуг по телефону, электронной почте. </w:t>
      </w:r>
    </w:p>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необходимо обеспечить размещение:</w:t>
      </w:r>
    </w:p>
    <w:p w:rsidR="00A82548" w:rsidRDefault="00A82548">
      <w:pPr>
        <w:spacing w:line="240" w:lineRule="auto"/>
        <w:jc w:val="both"/>
        <w:rPr>
          <w:rFonts w:ascii="Times New Roman" w:eastAsia="Times New Roman" w:hAnsi="Times New Roman" w:cs="Times New Roman"/>
          <w:sz w:val="24"/>
          <w:szCs w:val="24"/>
        </w:rPr>
      </w:pPr>
    </w:p>
    <w:tbl>
      <w:tblPr>
        <w:tblStyle w:val="af5"/>
        <w:tblW w:w="10515" w:type="dxa"/>
        <w:tblInd w:w="0" w:type="dxa"/>
        <w:tblBorders>
          <w:top w:val="nil"/>
          <w:left w:val="nil"/>
          <w:bottom w:val="nil"/>
          <w:right w:val="nil"/>
          <w:insideH w:val="nil"/>
          <w:insideV w:val="nil"/>
        </w:tblBorders>
        <w:tblLayout w:type="fixed"/>
        <w:tblLook w:val="0600"/>
      </w:tblPr>
      <w:tblGrid>
        <w:gridCol w:w="6630"/>
        <w:gridCol w:w="3885"/>
      </w:tblGrid>
      <w:tr w:rsidR="00A82548">
        <w:trPr>
          <w:trHeight w:val="2160"/>
        </w:trPr>
        <w:tc>
          <w:tcPr>
            <w:tcW w:w="6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38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обязательной к размещению на стенде информации:</w:t>
      </w:r>
    </w:p>
    <w:p w:rsidR="00A82548" w:rsidRDefault="00A82548">
      <w:pPr>
        <w:spacing w:line="240" w:lineRule="auto"/>
        <w:jc w:val="both"/>
        <w:rPr>
          <w:rFonts w:ascii="Times New Roman" w:eastAsia="Times New Roman" w:hAnsi="Times New Roman" w:cs="Times New Roman"/>
          <w:b/>
          <w:sz w:val="24"/>
          <w:szCs w:val="24"/>
        </w:rPr>
      </w:pPr>
    </w:p>
    <w:tbl>
      <w:tblPr>
        <w:tblStyle w:val="af6"/>
        <w:tblW w:w="10695" w:type="dxa"/>
        <w:tblInd w:w="0" w:type="dxa"/>
        <w:tblBorders>
          <w:top w:val="nil"/>
          <w:left w:val="nil"/>
          <w:bottom w:val="nil"/>
          <w:right w:val="nil"/>
          <w:insideH w:val="nil"/>
          <w:insideV w:val="nil"/>
        </w:tblBorders>
        <w:tblLayout w:type="fixed"/>
        <w:tblLook w:val="0600"/>
      </w:tblPr>
      <w:tblGrid>
        <w:gridCol w:w="10695"/>
      </w:tblGrid>
      <w:tr w:rsidR="00A82548">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режиме, графике работы</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контактных телефонах и об адресах электронной почты</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Свидетельства о государственной аккредитации (с приложениями)</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A82548" w:rsidRDefault="00A82548">
      <w:pPr>
        <w:spacing w:line="240" w:lineRule="auto"/>
        <w:jc w:val="both"/>
        <w:rPr>
          <w:rFonts w:ascii="Times New Roman" w:eastAsia="Times New Roman" w:hAnsi="Times New Roman" w:cs="Times New Roman"/>
          <w:sz w:val="24"/>
          <w:szCs w:val="24"/>
        </w:rPr>
      </w:pPr>
    </w:p>
    <w:p w:rsidR="00A82548" w:rsidRDefault="00A82548">
      <w:pPr>
        <w:spacing w:line="240" w:lineRule="auto"/>
        <w:jc w:val="both"/>
        <w:rPr>
          <w:rFonts w:ascii="Times New Roman" w:eastAsia="Times New Roman" w:hAnsi="Times New Roman" w:cs="Times New Roman"/>
          <w:b/>
          <w:sz w:val="24"/>
          <w:szCs w:val="24"/>
        </w:rPr>
      </w:pPr>
    </w:p>
    <w:p w:rsidR="00A82548" w:rsidRDefault="00C431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РЕЗУЛЬТАТЫ СБОРА, ОБОБЩЕНИЯ И АНАЛИЗА ИНФОРМАЦИИ </w:t>
      </w:r>
    </w:p>
    <w:p w:rsidR="00A82548" w:rsidRDefault="00C431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РЕЗУЛЬТАТАМ ОПРОСА ПОЛУЧАТЕЛЕЙ УСЛУГ</w:t>
      </w:r>
    </w:p>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абсолютные показатели</w:t>
      </w:r>
    </w:p>
    <w:tbl>
      <w:tblPr>
        <w:tblStyle w:val="af7"/>
        <w:tblW w:w="10410" w:type="dxa"/>
        <w:tblInd w:w="0" w:type="dxa"/>
        <w:tblLayout w:type="fixed"/>
        <w:tblLook w:val="0600"/>
      </w:tblPr>
      <w:tblGrid>
        <w:gridCol w:w="8790"/>
        <w:gridCol w:w="1620"/>
      </w:tblGrid>
      <w:tr w:rsidR="00A82548">
        <w:trPr>
          <w:trHeight w:val="39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Чобщ - общее число опрошенных получателей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3349</w:t>
            </w:r>
          </w:p>
        </w:tc>
      </w:tr>
      <w:tr w:rsidR="00A82548">
        <w:trPr>
          <w:trHeight w:val="60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2907</w:t>
            </w:r>
          </w:p>
        </w:tc>
      </w:tr>
      <w:tr w:rsidR="00A82548">
        <w:trPr>
          <w:trHeight w:val="64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2971</w:t>
            </w:r>
          </w:p>
        </w:tc>
      </w:tr>
      <w:tr w:rsidR="00A82548">
        <w:trPr>
          <w:trHeight w:val="60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Укомф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2947</w:t>
            </w:r>
          </w:p>
        </w:tc>
      </w:tr>
      <w:tr w:rsidR="00A82548">
        <w:trPr>
          <w:trHeight w:val="3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Чинв - число опрошенных получателей услуг-инвалидов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A82548">
        <w:trPr>
          <w:trHeight w:val="58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Удост - число получателей услуг-инвалидов, удовлетворенных доступностью услуг для 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r>
      <w:tr w:rsidR="00A82548">
        <w:trPr>
          <w:trHeight w:val="87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2918</w:t>
            </w:r>
          </w:p>
        </w:tc>
      </w:tr>
      <w:tr w:rsidR="00A82548">
        <w:trPr>
          <w:trHeight w:val="6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2986</w:t>
            </w:r>
          </w:p>
        </w:tc>
      </w:tr>
      <w:tr w:rsidR="00A82548">
        <w:trPr>
          <w:trHeight w:val="88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2926</w:t>
            </w:r>
          </w:p>
        </w:tc>
      </w:tr>
      <w:tr w:rsidR="00A82548">
        <w:trPr>
          <w:trHeight w:val="97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2886</w:t>
            </w:r>
          </w:p>
        </w:tc>
      </w:tr>
      <w:tr w:rsidR="00A82548">
        <w:trPr>
          <w:trHeight w:val="6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Уорг.усл - число получателей услуг, удовлетворенных организационными условиями предоставления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2944</w:t>
            </w:r>
          </w:p>
        </w:tc>
      </w:tr>
      <w:tr w:rsidR="00A82548">
        <w:trPr>
          <w:trHeight w:val="64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Ууд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2967</w:t>
            </w:r>
          </w:p>
        </w:tc>
      </w:tr>
    </w:tbl>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относительные (расчетные) показатели:</w:t>
      </w:r>
    </w:p>
    <w:p w:rsidR="00A82548" w:rsidRDefault="00A82548">
      <w:pPr>
        <w:spacing w:line="240" w:lineRule="auto"/>
        <w:jc w:val="both"/>
        <w:rPr>
          <w:rFonts w:ascii="Times New Roman" w:eastAsia="Times New Roman" w:hAnsi="Times New Roman" w:cs="Times New Roman"/>
          <w:b/>
          <w:sz w:val="24"/>
          <w:szCs w:val="24"/>
        </w:rPr>
      </w:pPr>
    </w:p>
    <w:tbl>
      <w:tblPr>
        <w:tblStyle w:val="af8"/>
        <w:tblW w:w="10410" w:type="dxa"/>
        <w:tblInd w:w="0" w:type="dxa"/>
        <w:tblLayout w:type="fixed"/>
        <w:tblLook w:val="0600"/>
      </w:tblPr>
      <w:tblGrid>
        <w:gridCol w:w="8775"/>
        <w:gridCol w:w="1635"/>
      </w:tblGrid>
      <w:tr w:rsidR="00A82548">
        <w:trPr>
          <w:trHeight w:val="78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87,76%</w:t>
            </w:r>
          </w:p>
        </w:tc>
      </w:tr>
      <w:tr w:rsidR="00A82548">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88,00%</w:t>
            </w:r>
          </w:p>
        </w:tc>
      </w:tr>
      <w:tr w:rsidR="00A82548">
        <w:trPr>
          <w:trHeight w:val="33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76,27%</w:t>
            </w:r>
          </w:p>
        </w:tc>
      </w:tr>
      <w:tr w:rsidR="00A82548">
        <w:trPr>
          <w:trHeight w:val="75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87,13%</w:t>
            </w:r>
          </w:p>
        </w:tc>
      </w:tr>
      <w:tr w:rsidR="00A82548">
        <w:trPr>
          <w:trHeight w:val="57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89,16%</w:t>
            </w:r>
          </w:p>
        </w:tc>
      </w:tr>
      <w:tr w:rsidR="00A82548">
        <w:trPr>
          <w:trHeight w:val="51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87,37%</w:t>
            </w:r>
          </w:p>
        </w:tc>
      </w:tr>
      <w:tr w:rsidR="00A82548">
        <w:trPr>
          <w:trHeight w:val="58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86,17%</w:t>
            </w:r>
          </w:p>
        </w:tc>
      </w:tr>
      <w:tr w:rsidR="00A82548">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87,91%</w:t>
            </w:r>
          </w:p>
        </w:tc>
      </w:tr>
      <w:tr w:rsidR="00A82548">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82548" w:rsidRDefault="00C431BC">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88,59%</w:t>
            </w:r>
          </w:p>
        </w:tc>
      </w:tr>
    </w:tbl>
    <w:p w:rsidR="00A82548" w:rsidRDefault="00A82548">
      <w:pPr>
        <w:spacing w:line="240" w:lineRule="auto"/>
        <w:jc w:val="both"/>
        <w:rPr>
          <w:rFonts w:ascii="Times New Roman" w:eastAsia="Times New Roman" w:hAnsi="Times New Roman" w:cs="Times New Roman"/>
          <w:b/>
          <w:sz w:val="24"/>
          <w:szCs w:val="24"/>
        </w:rPr>
      </w:pPr>
    </w:p>
    <w:p w:rsidR="00A82548" w:rsidRDefault="00A82548">
      <w:pPr>
        <w:spacing w:line="240" w:lineRule="auto"/>
        <w:jc w:val="both"/>
        <w:rPr>
          <w:rFonts w:ascii="Times New Roman" w:eastAsia="Times New Roman" w:hAnsi="Times New Roman" w:cs="Times New Roman"/>
          <w:b/>
          <w:sz w:val="24"/>
          <w:szCs w:val="24"/>
        </w:rPr>
      </w:pPr>
    </w:p>
    <w:p w:rsidR="00A82548" w:rsidRDefault="00C431B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ОСНОВАНИИ ВЫШЕИЗЛОЖЕННОГО РЕКОМЕНДУЕТСЯ РАССМОТРЕТЬ НА ЗАСЕДАНИИ ОБЩЕСТВЕННОГО СОВЕТА, В КОМПЕТЕНЦИЮ КОТОРОГО ВХОДЯТ ВОПРОСЫ ОРГАНИЗАЦИИ И ПРОВЕДЕНИЯ НЕЗАВИСИМОЙ ОЦЕНКИ КАЧЕСТВА УСЛОВИЙ ОКАЗАНИЯ УСЛУГ ОРГАНИЗАЦИЯМИ, СЛЕДУЮЩИЕ ВОПРОСЫ:</w:t>
      </w:r>
    </w:p>
    <w:p w:rsidR="00A82548" w:rsidRDefault="00A82548">
      <w:pPr>
        <w:spacing w:line="240" w:lineRule="auto"/>
        <w:jc w:val="both"/>
        <w:rPr>
          <w:rFonts w:ascii="Times New Roman" w:eastAsia="Times New Roman" w:hAnsi="Times New Roman" w:cs="Times New Roman"/>
          <w:sz w:val="28"/>
          <w:szCs w:val="28"/>
        </w:rPr>
      </w:pPr>
    </w:p>
    <w:p w:rsidR="00A82548" w:rsidRDefault="00C431B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ОБЩАЯ ИНФОРМАЦИЯ</w:t>
      </w:r>
    </w:p>
    <w:p w:rsidR="00A82548" w:rsidRDefault="00A82548">
      <w:pPr>
        <w:spacing w:line="240" w:lineRule="auto"/>
        <w:jc w:val="both"/>
        <w:rPr>
          <w:rFonts w:ascii="Times New Roman" w:eastAsia="Times New Roman" w:hAnsi="Times New Roman" w:cs="Times New Roman"/>
          <w:sz w:val="24"/>
          <w:szCs w:val="24"/>
        </w:rPr>
      </w:pPr>
    </w:p>
    <w:p w:rsidR="00A82548" w:rsidRDefault="00A82548">
      <w:pPr>
        <w:spacing w:line="240" w:lineRule="auto"/>
        <w:jc w:val="both"/>
        <w:rPr>
          <w:rFonts w:ascii="Times New Roman" w:eastAsia="Times New Roman" w:hAnsi="Times New Roman" w:cs="Times New Roman"/>
          <w:b/>
          <w:sz w:val="28"/>
          <w:szCs w:val="28"/>
        </w:rPr>
      </w:pPr>
    </w:p>
    <w:tbl>
      <w:tblPr>
        <w:tblStyle w:val="af9"/>
        <w:tblW w:w="10695" w:type="dxa"/>
        <w:tblInd w:w="0" w:type="dxa"/>
        <w:tblBorders>
          <w:top w:val="nil"/>
          <w:left w:val="nil"/>
          <w:bottom w:val="nil"/>
          <w:right w:val="nil"/>
          <w:insideH w:val="nil"/>
          <w:insideV w:val="nil"/>
        </w:tblBorders>
        <w:tblLayout w:type="fixed"/>
        <w:tblLook w:val="0600"/>
      </w:tblPr>
      <w:tblGrid>
        <w:gridCol w:w="10695"/>
      </w:tblGrid>
      <w:tr w:rsidR="00A82548">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организаций, принявших участие в процедуре независимой оценки качества условий оказания услуг - 20. Среднее значение - 76,86. Максимальное значение (в баллах) - 86,38. Минимальное значение - 68,38.</w:t>
            </w:r>
          </w:p>
        </w:tc>
      </w:tr>
    </w:tbl>
    <w:p w:rsidR="00A82548" w:rsidRDefault="00A82548">
      <w:pPr>
        <w:spacing w:line="240" w:lineRule="auto"/>
        <w:jc w:val="both"/>
        <w:rPr>
          <w:rFonts w:ascii="Times New Roman" w:eastAsia="Times New Roman" w:hAnsi="Times New Roman" w:cs="Times New Roman"/>
          <w:sz w:val="20"/>
          <w:szCs w:val="20"/>
        </w:rPr>
      </w:pPr>
    </w:p>
    <w:p w:rsidR="00A82548" w:rsidRDefault="00A82548">
      <w:pPr>
        <w:spacing w:line="240" w:lineRule="auto"/>
        <w:jc w:val="both"/>
        <w:rPr>
          <w:rFonts w:ascii="Times New Roman" w:eastAsia="Times New Roman" w:hAnsi="Times New Roman" w:cs="Times New Roman"/>
          <w:sz w:val="24"/>
          <w:szCs w:val="24"/>
        </w:rPr>
      </w:pPr>
    </w:p>
    <w:p w:rsidR="00A82548" w:rsidRDefault="00A82548">
      <w:pPr>
        <w:spacing w:line="240" w:lineRule="auto"/>
        <w:jc w:val="both"/>
        <w:rPr>
          <w:rFonts w:ascii="Times New Roman" w:eastAsia="Times New Roman" w:hAnsi="Times New Roman" w:cs="Times New Roman"/>
        </w:rPr>
      </w:pPr>
    </w:p>
    <w:p w:rsidR="00A82548" w:rsidRDefault="00C431B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КОЛИЧЕСТВЕННЫЕ РЕЗУЛЬТАТЫ</w:t>
      </w:r>
    </w:p>
    <w:p w:rsidR="00A82548" w:rsidRDefault="00A82548">
      <w:pPr>
        <w:spacing w:line="240" w:lineRule="auto"/>
        <w:jc w:val="both"/>
        <w:rPr>
          <w:rFonts w:ascii="Times New Roman" w:eastAsia="Times New Roman" w:hAnsi="Times New Roman" w:cs="Times New Roman"/>
          <w:b/>
          <w:sz w:val="24"/>
          <w:szCs w:val="24"/>
        </w:rPr>
      </w:pPr>
    </w:p>
    <w:p w:rsidR="00A82548" w:rsidRDefault="00C431BC">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Подробная информация о количественных результатах прилагается в электронном виде в формате excell. </w:t>
      </w:r>
    </w:p>
    <w:p w:rsidR="00A82548" w:rsidRDefault="00A82548">
      <w:pPr>
        <w:spacing w:line="240" w:lineRule="auto"/>
        <w:jc w:val="both"/>
        <w:rPr>
          <w:rFonts w:ascii="Times New Roman" w:eastAsia="Times New Roman" w:hAnsi="Times New Roman" w:cs="Times New Roman"/>
          <w:sz w:val="24"/>
          <w:szCs w:val="24"/>
        </w:rPr>
      </w:pPr>
    </w:p>
    <w:p w:rsidR="00A82548" w:rsidRDefault="00C431BC">
      <w:pPr>
        <w:pBdr>
          <w:top w:val="nil"/>
          <w:left w:val="nil"/>
          <w:bottom w:val="nil"/>
          <w:right w:val="nil"/>
          <w:between w:val="nil"/>
        </w:pBd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Также прилагается шаблон для размещения на сайте bus.gov.ru (формируется по обращению Заказчика при предоставлении шаблона).</w:t>
      </w:r>
    </w:p>
    <w:p w:rsidR="00A82548" w:rsidRDefault="00A82548">
      <w:pPr>
        <w:spacing w:line="240" w:lineRule="auto"/>
        <w:jc w:val="both"/>
        <w:rPr>
          <w:rFonts w:ascii="Times New Roman" w:eastAsia="Times New Roman" w:hAnsi="Times New Roman" w:cs="Times New Roman"/>
        </w:rPr>
      </w:pPr>
    </w:p>
    <w:p w:rsidR="00A82548" w:rsidRDefault="00C431B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rsidR="00A82548" w:rsidRDefault="00A82548">
      <w:pPr>
        <w:spacing w:line="240" w:lineRule="auto"/>
        <w:ind w:left="720"/>
        <w:jc w:val="both"/>
        <w:rPr>
          <w:rFonts w:ascii="Times New Roman" w:eastAsia="Times New Roman" w:hAnsi="Times New Roman" w:cs="Times New Roman"/>
          <w:b/>
          <w:sz w:val="24"/>
          <w:szCs w:val="24"/>
        </w:rPr>
      </w:pPr>
    </w:p>
    <w:tbl>
      <w:tblPr>
        <w:tblStyle w:val="afa"/>
        <w:tblW w:w="10800" w:type="dxa"/>
        <w:tblInd w:w="0" w:type="dxa"/>
        <w:tblBorders>
          <w:top w:val="nil"/>
          <w:left w:val="nil"/>
          <w:bottom w:val="nil"/>
          <w:right w:val="nil"/>
          <w:insideH w:val="nil"/>
          <w:insideV w:val="nil"/>
        </w:tblBorders>
        <w:tblLayout w:type="fixed"/>
        <w:tblLook w:val="0600"/>
      </w:tblPr>
      <w:tblGrid>
        <w:gridCol w:w="915"/>
        <w:gridCol w:w="9060"/>
        <w:gridCol w:w="825"/>
      </w:tblGrid>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в рейтинге</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Муниципальное автономное дошкольное образовательное учреждение детский сад комбинированного вида № 36 «Аленький цветочек» г. Белебея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86,38</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2</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№27 «Рябинка» г.Белебея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86,10</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3</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25 «Солнышко» р.п. Приютово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84,52</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4</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компенсирующего вида № 29 «Дюймовочка» г. Белебея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83,68</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5</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40 «Матрешка» г. Белебея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83,62</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6</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35 «Теремок» р.п. Приютово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81,88</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с.Знаменка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77,30</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23 «Светлячок» г. Белебея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76,70</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д. Алексеевка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76,66</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10</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32 «Дуслык» г.Белебея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75,76</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11</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14 «Ласточка» р.п. Приютово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75,40</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12</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39 «Радуга» г. Белебея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74,98</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13</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компенсирующего вида № 17 «Чебурашка» г. Белебея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74,44</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14</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24 «Березка» г. Белебея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73,02</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15</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72,54</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16</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72,20</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17</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71,52</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18</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71,26</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19</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 22 «Ивушка» р.п. Приютово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70,90</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20</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68,38</w:t>
            </w:r>
          </w:p>
        </w:tc>
      </w:tr>
    </w:tbl>
    <w:p w:rsidR="00A82548" w:rsidRDefault="00A82548">
      <w:pPr>
        <w:spacing w:line="240" w:lineRule="auto"/>
        <w:ind w:left="720"/>
        <w:jc w:val="both"/>
        <w:rPr>
          <w:rFonts w:ascii="Times New Roman" w:eastAsia="Times New Roman" w:hAnsi="Times New Roman" w:cs="Times New Roman"/>
          <w:b/>
          <w:sz w:val="24"/>
          <w:szCs w:val="24"/>
        </w:rPr>
      </w:pPr>
    </w:p>
    <w:p w:rsidR="00A82548" w:rsidRDefault="00C431B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ОСНОВНЫЕ РЕЗУЛЬТАТЫ</w:t>
      </w:r>
    </w:p>
    <w:p w:rsidR="00A82548" w:rsidRDefault="00A82548">
      <w:pPr>
        <w:spacing w:line="240" w:lineRule="auto"/>
        <w:ind w:left="720"/>
        <w:jc w:val="both"/>
        <w:rPr>
          <w:rFonts w:ascii="Times New Roman" w:eastAsia="Times New Roman" w:hAnsi="Times New Roman" w:cs="Times New Roman"/>
          <w:b/>
          <w:sz w:val="28"/>
          <w:szCs w:val="28"/>
        </w:rPr>
      </w:pPr>
    </w:p>
    <w:tbl>
      <w:tblPr>
        <w:tblStyle w:val="afb"/>
        <w:tblW w:w="10695" w:type="dxa"/>
        <w:tblInd w:w="0" w:type="dxa"/>
        <w:tblBorders>
          <w:top w:val="nil"/>
          <w:left w:val="nil"/>
          <w:bottom w:val="nil"/>
          <w:right w:val="nil"/>
          <w:insideH w:val="nil"/>
          <w:insideV w:val="nil"/>
        </w:tblBorders>
        <w:tblLayout w:type="fixed"/>
        <w:tblLook w:val="0600"/>
      </w:tblPr>
      <w:tblGrid>
        <w:gridCol w:w="10695"/>
      </w:tblGrid>
      <w:tr w:rsidR="00A82548">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организаций, принявших участие в процедуре независимой оценки качества условий оказания услуг - 20. Среднее значение - 76,86. Максимальное значение (в баллах) - 86,38. Минимальное значение - 68,38.</w:t>
            </w:r>
          </w:p>
        </w:tc>
      </w:tr>
    </w:tbl>
    <w:p w:rsidR="00A82548" w:rsidRDefault="00A82548">
      <w:pPr>
        <w:spacing w:line="240" w:lineRule="auto"/>
        <w:ind w:left="720"/>
        <w:jc w:val="both"/>
        <w:rPr>
          <w:rFonts w:ascii="Times New Roman" w:eastAsia="Times New Roman" w:hAnsi="Times New Roman" w:cs="Times New Roman"/>
          <w:b/>
          <w:sz w:val="24"/>
          <w:szCs w:val="24"/>
        </w:rPr>
      </w:pPr>
    </w:p>
    <w:p w:rsidR="00A82548" w:rsidRDefault="00C431B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ОСНОВНЫЕ НЕДОСТАТКИ</w:t>
      </w:r>
    </w:p>
    <w:p w:rsidR="00A82548" w:rsidRDefault="00A82548">
      <w:pPr>
        <w:spacing w:line="240" w:lineRule="auto"/>
        <w:ind w:left="720"/>
        <w:jc w:val="both"/>
        <w:rPr>
          <w:rFonts w:ascii="Times New Roman" w:eastAsia="Times New Roman" w:hAnsi="Times New Roman" w:cs="Times New Roman"/>
          <w:b/>
          <w:sz w:val="28"/>
          <w:szCs w:val="28"/>
        </w:rPr>
      </w:pPr>
    </w:p>
    <w:tbl>
      <w:tblPr>
        <w:tblStyle w:val="afc"/>
        <w:tblW w:w="10695" w:type="dxa"/>
        <w:tblInd w:w="0" w:type="dxa"/>
        <w:tblBorders>
          <w:top w:val="nil"/>
          <w:left w:val="nil"/>
          <w:bottom w:val="nil"/>
          <w:right w:val="nil"/>
          <w:insideH w:val="nil"/>
          <w:insideV w:val="nil"/>
        </w:tblBorders>
        <w:tblLayout w:type="fixed"/>
        <w:tblLook w:val="0600"/>
      </w:tblPr>
      <w:tblGrid>
        <w:gridCol w:w="10695"/>
      </w:tblGrid>
      <w:tr w:rsidR="00A82548">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числу основных выявленных недостатков можно отнести отсутствие следующих условий: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w:t>
            </w:r>
          </w:p>
        </w:tc>
      </w:tr>
    </w:tbl>
    <w:p w:rsidR="00A82548" w:rsidRDefault="00A82548">
      <w:pPr>
        <w:spacing w:line="240" w:lineRule="auto"/>
        <w:ind w:left="720"/>
        <w:jc w:val="both"/>
        <w:rPr>
          <w:rFonts w:ascii="Times New Roman" w:eastAsia="Times New Roman" w:hAnsi="Times New Roman" w:cs="Times New Roman"/>
          <w:b/>
          <w:sz w:val="24"/>
          <w:szCs w:val="24"/>
        </w:rPr>
      </w:pPr>
    </w:p>
    <w:p w:rsidR="00A82548" w:rsidRDefault="00A82548">
      <w:pPr>
        <w:spacing w:line="240" w:lineRule="auto"/>
        <w:jc w:val="both"/>
        <w:rPr>
          <w:rFonts w:ascii="Times New Roman" w:eastAsia="Times New Roman" w:hAnsi="Times New Roman" w:cs="Times New Roman"/>
          <w:b/>
          <w:sz w:val="28"/>
          <w:szCs w:val="28"/>
        </w:rPr>
      </w:pPr>
    </w:p>
    <w:p w:rsidR="00A82548" w:rsidRDefault="00C431BC">
      <w:pPr>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ПРЕДЛОЖЕНИЯ ОБ УЛУЧШЕНИИ КАЧЕСТВА </w:t>
      </w:r>
    </w:p>
    <w:p w:rsidR="00A82548" w:rsidRDefault="00A82548">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A82548" w:rsidRDefault="00C431BC">
      <w:p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трудовых коллективах.</w:t>
      </w:r>
    </w:p>
    <w:p w:rsidR="00A82548" w:rsidRDefault="00A82548">
      <w:pPr>
        <w:pBdr>
          <w:top w:val="nil"/>
          <w:left w:val="nil"/>
          <w:bottom w:val="nil"/>
          <w:right w:val="nil"/>
          <w:between w:val="nil"/>
        </w:pBdr>
        <w:spacing w:line="240" w:lineRule="auto"/>
        <w:jc w:val="both"/>
        <w:rPr>
          <w:rFonts w:ascii="Times New Roman" w:eastAsia="Times New Roman" w:hAnsi="Times New Roman" w:cs="Times New Roman"/>
          <w:sz w:val="28"/>
          <w:szCs w:val="28"/>
        </w:rPr>
      </w:pPr>
    </w:p>
    <w:p w:rsidR="00A82548" w:rsidRDefault="00C431BC">
      <w:p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 </w:t>
      </w:r>
    </w:p>
    <w:p w:rsidR="00A82548" w:rsidRDefault="00A82548">
      <w:pPr>
        <w:spacing w:line="240" w:lineRule="auto"/>
        <w:jc w:val="both"/>
        <w:rPr>
          <w:rFonts w:ascii="Times New Roman" w:eastAsia="Times New Roman" w:hAnsi="Times New Roman" w:cs="Times New Roman"/>
          <w:sz w:val="28"/>
          <w:szCs w:val="28"/>
        </w:rPr>
      </w:pPr>
    </w:p>
    <w:p w:rsidR="00A82548" w:rsidRDefault="00C431B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 учетом выявленных недостатков отдельным организациям рекомендуется:</w:t>
      </w:r>
    </w:p>
    <w:p w:rsidR="00A82548" w:rsidRDefault="00A82548">
      <w:pPr>
        <w:spacing w:line="240" w:lineRule="auto"/>
        <w:jc w:val="both"/>
        <w:rPr>
          <w:rFonts w:ascii="Times New Roman" w:eastAsia="Times New Roman" w:hAnsi="Times New Roman" w:cs="Times New Roman"/>
          <w:sz w:val="24"/>
          <w:szCs w:val="24"/>
        </w:rPr>
      </w:pPr>
    </w:p>
    <w:tbl>
      <w:tblPr>
        <w:tblStyle w:val="afd"/>
        <w:tblW w:w="10575" w:type="dxa"/>
        <w:tblInd w:w="0" w:type="dxa"/>
        <w:tblBorders>
          <w:top w:val="nil"/>
          <w:left w:val="nil"/>
          <w:bottom w:val="nil"/>
          <w:right w:val="nil"/>
          <w:insideH w:val="nil"/>
          <w:insideV w:val="nil"/>
        </w:tblBorders>
        <w:tblLayout w:type="fixed"/>
        <w:tblLook w:val="0600"/>
      </w:tblPr>
      <w:tblGrid>
        <w:gridCol w:w="2745"/>
        <w:gridCol w:w="7830"/>
      </w:tblGrid>
      <w:tr w:rsidR="00A82548">
        <w:trPr>
          <w:trHeight w:val="1020"/>
        </w:trPr>
        <w:tc>
          <w:tcPr>
            <w:tcW w:w="27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разместить необходимую информацию </w:t>
            </w:r>
          </w:p>
        </w:tc>
        <w:tc>
          <w:tcPr>
            <w:tcW w:w="78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в соответствии с утвержденными требованиями;</w:t>
            </w:r>
          </w:p>
        </w:tc>
      </w:tr>
    </w:tbl>
    <w:p w:rsidR="00A82548" w:rsidRDefault="00A82548">
      <w:pPr>
        <w:spacing w:line="240" w:lineRule="auto"/>
        <w:jc w:val="both"/>
        <w:rPr>
          <w:rFonts w:ascii="Times New Roman" w:eastAsia="Times New Roman" w:hAnsi="Times New Roman" w:cs="Times New Roman"/>
          <w:sz w:val="24"/>
          <w:szCs w:val="24"/>
        </w:rPr>
      </w:pPr>
    </w:p>
    <w:tbl>
      <w:tblPr>
        <w:tblStyle w:val="afe"/>
        <w:tblW w:w="10575" w:type="dxa"/>
        <w:tblInd w:w="0" w:type="dxa"/>
        <w:tblBorders>
          <w:top w:val="nil"/>
          <w:left w:val="nil"/>
          <w:bottom w:val="nil"/>
          <w:right w:val="nil"/>
          <w:insideH w:val="nil"/>
          <w:insideV w:val="nil"/>
        </w:tblBorders>
        <w:tblLayout w:type="fixed"/>
        <w:tblLook w:val="0600"/>
      </w:tblPr>
      <w:tblGrid>
        <w:gridCol w:w="2730"/>
        <w:gridCol w:w="7845"/>
      </w:tblGrid>
      <w:tr w:rsidR="00A82548">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обеспечить комфортные условия оказания услуг:</w:t>
            </w:r>
          </w:p>
        </w:tc>
        <w:tc>
          <w:tcPr>
            <w:tcW w:w="78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r>
    </w:tbl>
    <w:p w:rsidR="00A82548" w:rsidRDefault="00A82548">
      <w:pPr>
        <w:spacing w:line="240" w:lineRule="auto"/>
        <w:jc w:val="both"/>
        <w:rPr>
          <w:rFonts w:ascii="Times New Roman" w:eastAsia="Times New Roman" w:hAnsi="Times New Roman" w:cs="Times New Roman"/>
          <w:sz w:val="24"/>
          <w:szCs w:val="24"/>
        </w:rPr>
      </w:pPr>
    </w:p>
    <w:tbl>
      <w:tblPr>
        <w:tblStyle w:val="aff"/>
        <w:tblW w:w="10575" w:type="dxa"/>
        <w:tblInd w:w="0" w:type="dxa"/>
        <w:tblBorders>
          <w:top w:val="nil"/>
          <w:left w:val="nil"/>
          <w:bottom w:val="nil"/>
          <w:right w:val="nil"/>
          <w:insideH w:val="nil"/>
          <w:insideV w:val="nil"/>
        </w:tblBorders>
        <w:tblLayout w:type="fixed"/>
        <w:tblLook w:val="0600"/>
      </w:tblPr>
      <w:tblGrid>
        <w:gridCol w:w="2715"/>
        <w:gridCol w:w="7860"/>
      </w:tblGrid>
      <w:tr w:rsidR="00A82548">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7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A82548" w:rsidRDefault="00A82548">
      <w:pPr>
        <w:spacing w:line="240" w:lineRule="auto"/>
        <w:jc w:val="both"/>
        <w:rPr>
          <w:rFonts w:ascii="Times New Roman" w:eastAsia="Times New Roman" w:hAnsi="Times New Roman" w:cs="Times New Roman"/>
          <w:sz w:val="24"/>
          <w:szCs w:val="24"/>
        </w:rPr>
      </w:pPr>
    </w:p>
    <w:tbl>
      <w:tblPr>
        <w:tblStyle w:val="aff0"/>
        <w:tblW w:w="10575" w:type="dxa"/>
        <w:tblInd w:w="0" w:type="dxa"/>
        <w:tblBorders>
          <w:top w:val="nil"/>
          <w:left w:val="nil"/>
          <w:bottom w:val="nil"/>
          <w:right w:val="nil"/>
          <w:insideH w:val="nil"/>
          <w:insideV w:val="nil"/>
        </w:tblBorders>
        <w:tblLayout w:type="fixed"/>
        <w:tblLook w:val="0600"/>
      </w:tblPr>
      <w:tblGrid>
        <w:gridCol w:w="2700"/>
        <w:gridCol w:w="7875"/>
      </w:tblGrid>
      <w:tr w:rsidR="00A82548">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принять меры по обеспечению условий доступности, позволяющих инвалидам получать услуги наравне с другими:</w:t>
            </w:r>
          </w:p>
        </w:tc>
        <w:tc>
          <w:tcPr>
            <w:tcW w:w="787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A82548" w:rsidRDefault="00A82548">
      <w:pPr>
        <w:spacing w:line="240" w:lineRule="auto"/>
        <w:jc w:val="both"/>
        <w:rPr>
          <w:rFonts w:ascii="Times New Roman" w:eastAsia="Times New Roman" w:hAnsi="Times New Roman" w:cs="Times New Roman"/>
          <w:sz w:val="24"/>
          <w:szCs w:val="24"/>
        </w:rPr>
      </w:pPr>
    </w:p>
    <w:p w:rsidR="00A82548" w:rsidRDefault="00A82548">
      <w:pPr>
        <w:spacing w:line="240" w:lineRule="auto"/>
        <w:jc w:val="both"/>
        <w:rPr>
          <w:rFonts w:ascii="Times New Roman" w:eastAsia="Times New Roman" w:hAnsi="Times New Roman" w:cs="Times New Roman"/>
          <w:sz w:val="24"/>
          <w:szCs w:val="24"/>
        </w:rPr>
      </w:pPr>
    </w:p>
    <w:p w:rsidR="00A82548" w:rsidRDefault="00A82548">
      <w:pPr>
        <w:spacing w:line="240" w:lineRule="auto"/>
        <w:jc w:val="both"/>
        <w:rPr>
          <w:rFonts w:ascii="Times New Roman" w:eastAsia="Times New Roman" w:hAnsi="Times New Roman" w:cs="Times New Roman"/>
          <w:sz w:val="24"/>
          <w:szCs w:val="24"/>
        </w:rPr>
      </w:pPr>
    </w:p>
    <w:p w:rsidR="00A82548" w:rsidRDefault="00C431BC">
      <w:pPr>
        <w:spacing w:line="240" w:lineRule="auto"/>
        <w:jc w:val="both"/>
        <w:rPr>
          <w:rFonts w:ascii="Times New Roman" w:eastAsia="Times New Roman" w:hAnsi="Times New Roman" w:cs="Times New Roman"/>
          <w:sz w:val="24"/>
          <w:szCs w:val="24"/>
        </w:rPr>
      </w:pPr>
      <w:r>
        <w:br w:type="page"/>
      </w:r>
    </w:p>
    <w:p w:rsidR="00A82548" w:rsidRDefault="00A82548">
      <w:pPr>
        <w:spacing w:line="240" w:lineRule="auto"/>
        <w:jc w:val="both"/>
        <w:rPr>
          <w:rFonts w:ascii="Times New Roman" w:eastAsia="Times New Roman" w:hAnsi="Times New Roman" w:cs="Times New Roman"/>
          <w:sz w:val="24"/>
          <w:szCs w:val="24"/>
        </w:rPr>
      </w:pPr>
    </w:p>
    <w:tbl>
      <w:tblPr>
        <w:tblStyle w:val="aff1"/>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2"/>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- 71,26; Численность обучающихся - 265; Чобщ - 221; Доля респондентов - 0,83; К1 - 93,6; Пинф - 100; Инорм - 46; Инорм - 16; Истенд - 16; Исайт - 46; Пдист - 100; Тдист - 30; Сдист - 4; Поткруд - 84; Устенд - 179; - 192; К2 - 44,5; Пкомф.усл - 0; Ткомф - 20; Скомф - 0; Укомф - 197; Пкомфуд - 89; К3 - 46,5; Поргдост - 0; Торгдост - 20; Соргдост - 0; Пуслугдост - 60; Туслугдост - 20; Суслугдост - 3; Пдостуд - 75; Чинв - 9; Удост - 12; К4 - 86,2; Пперв.конт уд - 81; Уперв.конт - 180; Показ.услугуд - 93; Уоказ.услуг - 206; Пвежл.дистуд - 83; Увежл.дист - 183; К5 - 85,5; Преком - 85; Уреком - 187; Уорг.усл - 200; Порг.услуд - 90; Ууд - 185; Пуд - 84; Ууд - 185; Пуд - 84.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3"/>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нет; наличие и доступность питьевой воды - нет; наличие и доступность санитарно-гигиенических помещений - нет; санитарное состояние помещений организации - нет;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A82548" w:rsidRDefault="00A82548">
      <w:pPr>
        <w:spacing w:line="240" w:lineRule="auto"/>
        <w:jc w:val="both"/>
        <w:rPr>
          <w:rFonts w:ascii="Times New Roman" w:eastAsia="Times New Roman" w:hAnsi="Times New Roman" w:cs="Times New Roman"/>
        </w:rPr>
      </w:pPr>
    </w:p>
    <w:tbl>
      <w:tblPr>
        <w:tblStyle w:val="aff4"/>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5"/>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питьевой воды; Обеспечение в организации комфортных условий, в которых осуществляется деятельность: наличие и доступность санитарно-гигиенических помещений; Обеспечение в организации комфортных условий, в которых осуществляется деятельность:санитарное состояние помещений организации;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6"/>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комбинированного вида № 14 «Ласточка» р.п. Приютово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7"/>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- 75,4; Численность обучающихся - 132; Чобщ - 94; Доля респондентов - 0,71; К1 - 94,4; Пинф - 100; Инорм - 46; Инорм - 16; Истенд - 16; Исайт - 46; Пдист - 100; Тдист - 30; Сдист - 4; Поткруд - 86; Устенд - 80; - 82; К2 - 75,5; Пкомф.усл - 60; Ткомф - 20; Скомф - 3; Укомф - 86; Пкомфуд - 91; К3 - 32; Поргдост - 0; Торгдост - 20; Соргдост - 0; Пуслугдост - 20; Туслугдост - 20; Суслугдост - 1; Пдостуд - 80; Чинв - 4; Удост - 5; К4 - 87; Пперв.конт уд - 88; Уперв.конт - 83; Показ.услугуд - 88; Уоказ.услуг - 83; Пвежл.дистуд - 83; Увежл.дист - 78; К5 - 88,1; Преком - 89; Уреком - 84; Уорг.усл - 77; Порг.услуд - 82; Ууд - 85; Пуд - 90; Ууд - 85; Пуд - 90. Сокращения и пояснения приведены на странице 2.</w:t>
            </w:r>
          </w:p>
        </w:tc>
      </w:tr>
    </w:tbl>
    <w:p w:rsidR="00A82548" w:rsidRDefault="00A82548">
      <w:pPr>
        <w:spacing w:line="240" w:lineRule="auto"/>
        <w:jc w:val="both"/>
        <w:rPr>
          <w:rFonts w:ascii="Times New Roman" w:eastAsia="Times New Roman" w:hAnsi="Times New Roman" w:cs="Times New Roman"/>
        </w:rPr>
      </w:pPr>
    </w:p>
    <w:tbl>
      <w:tblPr>
        <w:tblStyle w:val="aff8"/>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нет;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rsidR="00A82548" w:rsidRDefault="00A82548">
      <w:pPr>
        <w:spacing w:line="240" w:lineRule="auto"/>
        <w:jc w:val="both"/>
        <w:rPr>
          <w:rFonts w:ascii="Times New Roman" w:eastAsia="Times New Roman" w:hAnsi="Times New Roman" w:cs="Times New Roman"/>
        </w:rPr>
      </w:pPr>
    </w:p>
    <w:tbl>
      <w:tblPr>
        <w:tblStyle w:val="aff9"/>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a"/>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b"/>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компенсирующего вида № 17 «Чебурашка» г. Белебея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c"/>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- 74,44; Численность обучающихся - 128; Чобщ - 108; Доля респондентов - 0,84; К1 - 96; Пинф - 100; Инорм - 46; Инорм - 16; Истенд - 16; Исайт - 46; Пдист - 100; Тдист - 30; Сдист - 4; Поткруд - 90; Устенд - 94; - 101; К2 - 73,5; Пкомф.усл - 60; Ткомф - 20; Скомф - 3; Укомф - 94; Пкомфуд - 87; К3 - 28,1; Поргдост - 0; Торгдост - 20; Соргдост - 0; Пуслугдост - 20; Туслугдост - 20; Суслугдост - 1; Пдостуд - 67; Чинв - 4; Удост - 6; К4 - 83,6; Пперв.конт уд - 83; Уперв.конт - 90; Показ.услугуд - 86; Уоказ.услуг - 93; Пвежл.дистуд - 80; Увежл.дист - 87; К5 - 91; Преком - 93; Уреком - 101; Уорг.усл - 90; Порг.услуд - 83; Ууд - 101; Пуд - 93; Ууд - 101; Пуд - 93.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d"/>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нет;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82548" w:rsidRDefault="00A82548">
      <w:pPr>
        <w:spacing w:line="240" w:lineRule="auto"/>
        <w:jc w:val="both"/>
        <w:rPr>
          <w:rFonts w:ascii="Times New Roman" w:eastAsia="Times New Roman" w:hAnsi="Times New Roman" w:cs="Times New Roman"/>
        </w:rPr>
      </w:pPr>
    </w:p>
    <w:tbl>
      <w:tblPr>
        <w:tblStyle w:val="affe"/>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0"/>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комбинированного вида № 22 «Ивушка» р.п. Приютово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1"/>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- 70,9; Численность обучающихся - 199; Чобщ - 126; Доля респондентов - 0,63; К1 - 96; Пинф - 100; Инорм - 46; Инорм - 16; Истенд - 16; Исайт - 46; Пдист - 100; Тдист - 30; Сдист - 4; Поткруд - 90; Устенд - 110; - 117; К2 - 51,5; Пкомф.усл - 20; Ткомф - 20; Скомф - 1; Укомф - 105; Пкомфуд - 83; К3 - 37,8; Поргдост - 40; Торгдост - 20; Соргдост - 2; Пуслугдост - 0; Туслугдост - 20; Суслугдост - 0; Пдостуд - 86; Чинв - 6; Удост - 7; К4 - 85,6; Пперв.конт уд - 90; Уперв.конт - 113; Показ.услугуд - 83; Уоказ.услуг - 105; Пвежл.дистуд - 82; Увежл.дист - 103; К5 - 83,6; Преком - 83; Уреком - 105; Уорг.усл - 115; Порг.услуд - 91; Ууд - 102; Пуд - 81; Ууд - 102; Пуд - 81.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2"/>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нет; наличие и доступность питьевой воды - нет; наличие и доступность санитарно-гигиенических помещений - нет;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82548" w:rsidRDefault="00A82548">
      <w:pPr>
        <w:spacing w:line="240" w:lineRule="auto"/>
        <w:jc w:val="both"/>
        <w:rPr>
          <w:rFonts w:ascii="Times New Roman" w:eastAsia="Times New Roman" w:hAnsi="Times New Roman" w:cs="Times New Roman"/>
        </w:rPr>
      </w:pPr>
    </w:p>
    <w:tbl>
      <w:tblPr>
        <w:tblStyle w:val="afff3"/>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4"/>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питьевой воды; Обеспечение в организации комфортных условий, в которых осуществляется деятельность: наличие и доступность санитарно-гигиенических помещений;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5"/>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комбинированного вида № 23 «Светлячок» г. Белебея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6"/>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- 76,7; Численность обучающихся - 259; Чобщ - 158; Доля респондентов - 0,61; К1 - 94,8; Пинф - 100; Инорм - 46; Инорм - 16; Истенд - 16; Исайт - 46; Пдист - 100; Тдист - 30; Сдист - 4; Поткруд - 87; Устенд - 139; - 137; К2 - 71; Пкомф.усл - 60; Ткомф - 20; Скомф - 3; Укомф - 130; Пкомфуд - 82; К3 - 34,1; Поргдост - 0; Торгдост - 20; Соргдост - 0; Пуслугдост - 20; Туслугдост - 20; Суслугдост - 1; Пдостуд - 87; Чинв - 7; Удост - 8; К4 - 89,8; Пперв.конт уд - 85; Уперв.конт - 134; Показ.услугуд - 94; Уоказ.услуг - 148; Пвежл.дистуд - 91; Увежл.дист - 144; К5 - 93,8; Преком - 91; Уреком - 144; Уорг.усл - 150; Порг.услуд - 95; Ууд - 150; Пуд - 95; Ууд - 150; Пуд - 95.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7"/>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нет;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82548" w:rsidRDefault="00A82548">
      <w:pPr>
        <w:spacing w:line="240" w:lineRule="auto"/>
        <w:jc w:val="both"/>
        <w:rPr>
          <w:rFonts w:ascii="Times New Roman" w:eastAsia="Times New Roman" w:hAnsi="Times New Roman" w:cs="Times New Roman"/>
        </w:rPr>
      </w:pPr>
    </w:p>
    <w:tbl>
      <w:tblPr>
        <w:tblStyle w:val="afff8"/>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9"/>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a"/>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комбинированного вида № 24 «Березка» г. Белебея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b"/>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- 73,02; Численность обучающихся - 154; Чобщ - 160; Доля респондентов - 1,04; К1 - 92,8; Пинф - 100; Инорм - 46; Инорм - 16; Истенд - 16; Исайт - 46; Пдист - 100; Тдист - 30; Сдист - 4; Поткруд - 82; Устенд - 133; - 130; К2 - 56,5; Пкомф.усл - 20; Ткомф - 20; Скомф - 1; Укомф - 149; Пкомфуд - 93; К3 - 37,4; Поргдост - 20; Торгдост - 20; Соргдост - 1; Пуслугдост - 20; Туслугдост - 20; Суслугдост - 1; Пдостуд - 78; Чинв - 7; Удост - 9; К4 - 90,6; Пперв.конт уд - 90; Уперв.конт - 144; Показ.услугуд - 94; Уоказ.услуг - 150; Пвежл.дистуд - 85; Увежл.дист - 136; К5 - 87,8; Преком - 82; Уреком - 131; Уорг.усл - 146; Порг.услуд - 91; Ууд - 144; Пуд - 90; Ууд - 144; Пуд - 90.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c"/>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нет; наличие и доступность питьевой воды - нет; наличие и доступность санитарно-гигиенических помещений - нет;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82548" w:rsidRDefault="00A82548">
      <w:pPr>
        <w:spacing w:line="240" w:lineRule="auto"/>
        <w:jc w:val="both"/>
        <w:rPr>
          <w:rFonts w:ascii="Times New Roman" w:eastAsia="Times New Roman" w:hAnsi="Times New Roman" w:cs="Times New Roman"/>
        </w:rPr>
      </w:pPr>
    </w:p>
    <w:tbl>
      <w:tblPr>
        <w:tblStyle w:val="afffd"/>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e"/>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питьевой воды; Обеспечение в организации комфортных условий, в которых осуществляется деятельность: наличие и доступность санитарно-гигиенических помещений;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f"/>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комбинированного вида№ 25 «Солнышко» р.п. Приютово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f0"/>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- 84,52; Численность обучающихся - 182; Чобщ - 315; Доля респондентов - 1,73; К1 - 95,6; Пинф - 100; Инорм - 46; Инорм - 16; Истенд - 16; Исайт - 46; Пдист - 100; Тдист - 30; Сдист - 4; Поткруд - 89; Устенд - 289; - 274; К2 - 97,5; Пкомф.усл - 100; Ткомф - 20; Скомф - 5; Укомф - 298; Пкомфуд - 95; К3 - 52,5; Поргдост - 20; Торгдост - 20; Соргдост - 1; Пуслугдост - 60; Туслугдост - 20; Суслугдост - 3; Пдостуд - 75; Чинв - 12; Удост - 16; К4 - 90,4; Пперв.конт уд - 93; Уперв.конт - 294; Показ.услугуд - 88; Уоказ.услуг - 278; Пвежл.дистуд - 90; Увежл.дист - 285; К5 - 86,6; Преком - 89; Уреком - 281; Уорг.усл - 259; Порг.услуд - 82; Ууд - 273; Пуд - 87; Ууд - 273; Пуд - 87.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f1"/>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A82548" w:rsidRDefault="00A82548">
      <w:pPr>
        <w:spacing w:line="240" w:lineRule="auto"/>
        <w:jc w:val="both"/>
        <w:rPr>
          <w:rFonts w:ascii="Times New Roman" w:eastAsia="Times New Roman" w:hAnsi="Times New Roman" w:cs="Times New Roman"/>
        </w:rPr>
      </w:pPr>
    </w:p>
    <w:tbl>
      <w:tblPr>
        <w:tblStyle w:val="affff2"/>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f3"/>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f4"/>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комбинированного вида № 26 «Буратино» г. Белебея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f5"/>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- 72,54; Численность обучающихся - 332; Чобщ - 209; Доля респондентов - 0,63; К1 - 94,4; Пинф - 100; Инорм - 46; Инорм - 16; Истенд - 16; Исайт - 46; Пдист - 100; Тдист - 30; Сдист - 4; Поткруд - 86; Устенд - 170; - 188; К2 - 67; Пкомф.усл - 40; Ткомф - 20; Скомф - 2; Укомф - 196; Пкомфуд - 94; К3 - 21,9; Поргдост - 0; Торгдост - 20; Соргдост - 0; Пуслугдост - 0; Туслугдост - 20; Суслугдост - 0; Пдостуд - 73; Чинв - 8; Удост - 11; К4 - 85,8; Пперв.конт уд - 86; Уперв.конт - 179; Показ.услугуд - 85; Уоказ.услуг - 178; Пвежл.дистуд - 87; Увежл.дист - 182; К5 - 93,6; Преком - 91; Уреком - 190; Уорг.усл - 197; Порг.услуд - 94; Ууд - 198; Пуд - 95; Ууд - 198; Пуд - 95.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f6"/>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нет; наличие и доступность питьевой воды - да; наличие и доступность санитарно-гигиенических помещений - нет;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82548" w:rsidRDefault="00A82548">
      <w:pPr>
        <w:spacing w:line="240" w:lineRule="auto"/>
        <w:jc w:val="both"/>
        <w:rPr>
          <w:rFonts w:ascii="Times New Roman" w:eastAsia="Times New Roman" w:hAnsi="Times New Roman" w:cs="Times New Roman"/>
        </w:rPr>
      </w:pPr>
    </w:p>
    <w:tbl>
      <w:tblPr>
        <w:tblStyle w:val="affff7"/>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f8"/>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санитарно-гигиенических помещений;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f9"/>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комбинированного вида №27 «Рябинка» г.Белебея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fa"/>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- 86,1; Численность обучающихся - 368; Чобщ - 197; Доля респондентов - 0,54; К1 - 95,2; Пинф - 100; Инорм - 46; Инорм - 16; Истенд - 16; Исайт - 46; Пдист - 100; Тдист - 30; Сдист - 4; Поткруд - 88; Устенд - 171; - 174; К2 - 93; Пкомф.усл - 100; Ткомф - 20; Скомф - 5; Укомф - 170; Пкомфуд - 86; К3 - 67; Поргдост - 100; Торгдост - 20; Соргдост - 5; Пуслугдост - 40; Туслугдост - 20; Суслугдост - 2; Пдостуд - 70; Чинв - 7; Удост - 10; К4 - 89,8; Пперв.конт уд - 94; Уперв.конт - 186; Показ.услугуд - 89; Уоказ.услуг - 176; Пвежл.дистуд - 83; Увежл.дист - 163; К5 - 85,5; Преком - 84; Уреком - 166; Уорг.усл - 176; Порг.услуд - 89; Ууд - 168; Пуд - 85; Ууд - 168; Пуд - 85.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fb"/>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да; наличие адаптированных лифтов, поручней, расширенных дверных проемов - да; наличие сменных кресел-колясок - да;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нет.</w:t>
            </w:r>
          </w:p>
        </w:tc>
      </w:tr>
    </w:tbl>
    <w:p w:rsidR="00A82548" w:rsidRDefault="00A82548">
      <w:pPr>
        <w:spacing w:line="240" w:lineRule="auto"/>
        <w:jc w:val="both"/>
        <w:rPr>
          <w:rFonts w:ascii="Times New Roman" w:eastAsia="Times New Roman" w:hAnsi="Times New Roman" w:cs="Times New Roman"/>
        </w:rPr>
      </w:pPr>
    </w:p>
    <w:tbl>
      <w:tblPr>
        <w:tblStyle w:val="affffc"/>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fd"/>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fe"/>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компенсирующего вида № 29 «Дюймовочка» г. Белебея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ff"/>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- 83,68; Численность обучающихся - 144; Чобщ - 151; Доля респондентов - 1,05; К1 - 97,2; Пинф - 100; Инорм - 46; Инорм - 16; Истенд - 16; Исайт - 46; Пдист - 100; Тдист - 30; Сдист - 4; Поткруд - 93; Устенд - 142; - 139; К2 - 93; Пкомф.усл - 100; Ткомф - 20; Скомф - 5; Укомф - 130; Пкомфуд - 86; К3 - 58,1; Поргдост - 0; Торгдост - 20; Соргдост - 0; Пуслугдост - 80; Туслугдост - 20; Суслугдост - 4; Пдостуд - 87; Чинв - 7; Удост - 8; К4 - 87,2; Пперв.конт уд - 84; Уперв.конт - 127; Показ.услугуд - 92; Уоказ.услуг - 139; Пвежл.дистуд - 84; Увежл.дист - 127; К5 - 82,9; Преком - 83; Уреком - 125; Уорг.усл - 129; Порг.услуд - 85; Ууд - 124; Пуд - 82; Ууд - 124; Пуд - 82.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ff0"/>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A82548" w:rsidRDefault="00A82548">
      <w:pPr>
        <w:spacing w:line="240" w:lineRule="auto"/>
        <w:jc w:val="both"/>
        <w:rPr>
          <w:rFonts w:ascii="Times New Roman" w:eastAsia="Times New Roman" w:hAnsi="Times New Roman" w:cs="Times New Roman"/>
        </w:rPr>
      </w:pPr>
    </w:p>
    <w:tbl>
      <w:tblPr>
        <w:tblStyle w:val="afffff1"/>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ff2"/>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ff3"/>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комбинированного вида № 30 «Аленушка» г. Белебея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ff4"/>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- 72,2; Численность обучающихся - 265; Чобщ - 165; Доля респондентов - 0,62; К1 - 93,6; Пинф - 100; Инорм - 46; Инорм - 16; Истенд - 16; Исайт - 46; Пдист - 100; Тдист - 30; Сдист - 4; Поткруд - 84; Устенд - 137; - 139; К2 - 61; Пкомф.усл - 40; Ткомф - 20; Скомф - 2; Укомф - 135; Пкомфуд - 82; К3 - 23,4; Поргдост - 0; Торгдост - 20; Соргдост - 0; Пуслугдост - 0; Туслугдост - 20; Суслугдост - 0; Пдостуд - 78; Чинв - 7; Удост - 9; К4 - 93,2; Пперв.конт уд - 93; Уперв.конт - 154; Показ.услугуд - 93; Уоказ.услуг - 154; Пвежл.дистуд - 94; Увежл.дист - 156; К5 - 89,8; Преком - 88; Уреком - 145; Уорг.усл - 135; Порг.услуд - 82; Ууд - 155; Пуд - 94; Ууд - 155; Пуд - 94.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ff5"/>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нет; наличие и доступность питьевой воды - да; наличие и доступность санитарно-гигиенических помещений - нет;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82548" w:rsidRDefault="00A82548">
      <w:pPr>
        <w:spacing w:line="240" w:lineRule="auto"/>
        <w:jc w:val="both"/>
        <w:rPr>
          <w:rFonts w:ascii="Times New Roman" w:eastAsia="Times New Roman" w:hAnsi="Times New Roman" w:cs="Times New Roman"/>
        </w:rPr>
      </w:pPr>
    </w:p>
    <w:tbl>
      <w:tblPr>
        <w:tblStyle w:val="afffff6"/>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ff7"/>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санитарно-гигиенических помещений;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ff8"/>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комбинированного вида № 32 «Дуслык» г.Белебея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ff9"/>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- 75,76; Численность обучающихся - 319; Чобщ - 253; Доля респондентов - 0,79; К1 - 96,8; Пинф - 100; Инорм - 46; Инорм - 16; Истенд - 16; Исайт - 46; Пдист - 100; Тдист - 30; Сдист - 4; Поткруд - 92; Устенд - 234; - 232; К2 - 92,5; Пкомф.усл - 100; Ткомф - 20; Скомф - 5; Укомф - 215; Пкомфуд - 85; К3 - 23,1; Поргдост - 0; Торгдост - 20; Соргдост - 0; Пуслугдост - 0; Туслугдост - 20; Суслугдост - 0; Пдостуд - 77; Чинв - 10; Удост - 13; К4 - 81,6; Пперв.конт уд - 83; Уперв.конт - 210; Показ.услугуд - 81; Уоказ.услуг - 206; Пвежл.дистуд - 80; Увежл.дист - 203; К5 - 84,8; Преком - 84; Уреком - 212; Уорг.усл - 224; Порг.услуд - 88; Ууд - 213; Пуд - 84; Ууд - 213; Пуд - 84.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ffa"/>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82548" w:rsidRDefault="00A82548">
      <w:pPr>
        <w:spacing w:line="240" w:lineRule="auto"/>
        <w:jc w:val="both"/>
        <w:rPr>
          <w:rFonts w:ascii="Times New Roman" w:eastAsia="Times New Roman" w:hAnsi="Times New Roman" w:cs="Times New Roman"/>
        </w:rPr>
      </w:pPr>
    </w:p>
    <w:tbl>
      <w:tblPr>
        <w:tblStyle w:val="afffffb"/>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ffc"/>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ffd"/>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комбинированного вида № 33 «Колосок» г. Белебея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ffe"/>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- 71,52; Численность обучающихся - 118; Чобщ - 66; Доля респондентов - 0,56; К1 - 96,8; Пинф - 100; Инорм - 46; Инорм - 16; Истенд - 16; Исайт - 46; Пдист - 100; Тдист - 30; Сдист - 4; Поткруд - 92; Устенд - 61; - 61; К2 - 52,5; Пкомф.усл - 20; Ткомф - 20; Скомф - 1; Укомф - 56; Пкомфуд - 85; К3 - 30,5; Поргдост - 0; Торгдост - 20; Соргдост - 0; Пуслугдост - 20; Туслугдост - 20; Суслугдост - 1; Пдостуд - 75; Чинв - 3; Удост - 4; К4 - 85,6; Пперв.конт уд - 85; Уперв.конт - 56; Показ.услугуд - 86; Уоказ.услуг - 57; Пвежл.дистуд - 86; Увежл.дист - 57; К5 - 92,2; Преком - 88; Уреком - 58; Уорг.усл - 62; Порг.услуд - 94; Ууд - 62; Пуд - 94; Ууд - 62; Пуд - 94.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fff"/>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нет; наличие и доступность питьевой воды - нет; наличие и доступность санитарно-гигиенических помещений - нет;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82548" w:rsidRDefault="00A82548">
      <w:pPr>
        <w:spacing w:line="240" w:lineRule="auto"/>
        <w:jc w:val="both"/>
        <w:rPr>
          <w:rFonts w:ascii="Times New Roman" w:eastAsia="Times New Roman" w:hAnsi="Times New Roman" w:cs="Times New Roman"/>
        </w:rPr>
      </w:pPr>
    </w:p>
    <w:tbl>
      <w:tblPr>
        <w:tblStyle w:val="affffff0"/>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fff1"/>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питьевой воды; Обеспечение в организации комфортных условий, в которых осуществляется деятельность: наличие и доступность санитарно-гигиенических помещений;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fff2"/>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комбинированного вида № 35 «Теремок» р.п. Приютово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fff3"/>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- 81,88; Численность обучающихся - 240; Чобщ - 219; Доля респондентов - 0,91; К1 - 95,6; Пинф - 100; Инорм - 46; Инорм - 16; Истенд - 16; Исайт - 46; Пдист - 100; Тдист - 30; Сдист - 4; Поткруд - 89; Устенд - 188; - 202; К2 - 86; Пкомф.усл - 80; Ткомф - 20; Скомф - 4; Укомф - 201; Пкомфуд - 92; К3 - 47,9; Поргдост - 60; Торгдост - 20; Соргдост - 3; Пуслугдост - 20; Туслугдост - 20; Суслугдост - 1; Пдостуд - 73; Чинв - 8; Удост - 11; К4 - 92,6; Пперв.конт уд - 94; Уперв.конт - 205; Показ.услугуд - 93; Уоказ.услуг - 204; Пвежл.дистуд - 89; Увежл.дист - 195; К5 - 87,3; Преком - 84; Уреком - 183; Уорг.усл - 204; Порг.услуд - 93; Ууд - 191; Пуд - 87; Ууд - 191; Пуд - 87.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fff4"/>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rsidR="00A82548" w:rsidRDefault="00A82548">
      <w:pPr>
        <w:spacing w:line="240" w:lineRule="auto"/>
        <w:jc w:val="both"/>
        <w:rPr>
          <w:rFonts w:ascii="Times New Roman" w:eastAsia="Times New Roman" w:hAnsi="Times New Roman" w:cs="Times New Roman"/>
        </w:rPr>
      </w:pPr>
    </w:p>
    <w:tbl>
      <w:tblPr>
        <w:tblStyle w:val="affffff5"/>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fff6"/>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fff7"/>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комбинированного вида № 36 «Аленький цветочек» г. Белебея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fff8"/>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- 86,38; Численность обучающихся - 351; Чобщ - 297; Доля респондентов - 0,85; К1 - 94; Пинф - 100; Инорм - 46; Инорм - 16; Истенд - 16; Исайт - 46; Пдист - 100; Тдист - 30; Сдист - 4; Поткруд - 85; Устенд - 240; - 265; К2 - 95,5; Пкомф.усл - 100; Ткомф - 20; Скомф - 5; Укомф - 269; Пкомфуд - 91; К3 - 69,9; Поргдост - 80; Торгдост - 20; Соргдост - 4; Пуслугдост - 60; Туслугдост - 20; Суслугдост - 3; Пдостуд - 73; Чинв - 11; Удост - 15; К4 - 87,4; Пперв.конт уд - 85; Уперв.конт - 252; Показ.услугуд - 86; Уоказ.услуг - 257; Пвежл.дистуд - 95; Увежл.дист - 281; К5 - 85,1; Преком - 83; Уреком - 248; Уорг.усл - 255; Порг.услуд - 86; Ууд - 256; Пуд - 86; Ууд - 256; Пуд - 86.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fff9"/>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да;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rsidR="00A82548" w:rsidRDefault="00A82548">
      <w:pPr>
        <w:spacing w:line="240" w:lineRule="auto"/>
        <w:jc w:val="both"/>
        <w:rPr>
          <w:rFonts w:ascii="Times New Roman" w:eastAsia="Times New Roman" w:hAnsi="Times New Roman" w:cs="Times New Roman"/>
        </w:rPr>
      </w:pPr>
    </w:p>
    <w:tbl>
      <w:tblPr>
        <w:tblStyle w:val="affffffa"/>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fffb"/>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fffc"/>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комбинированного вида №38 «Золушка» с.Аксаково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fffd"/>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- 68,38; Численность обучающихся - 181; Чобщ - 80; Доля респондентов - 0,44; К1 - 92,4; Пинф - 100; Инорм - 46; Инорм - 16; Истенд - 16; Исайт - 46; Пдист - 100; Тдист - 30; Сдист - 4; Поткруд - 81; Устенд - 64; - 65; К2 - 53; Пкомф.усл - 20; Ткомф - 20; Скомф - 1; Укомф - 69; Пкомфуд - 86; К3 - 26; Поргдост - 0; Торгдост - 20; Соргдост - 0; Пуслугдост - 20; Туслугдост - 20; Суслугдост - 1; Пдостуд - 60; Чинв - 3; Удост - 5; К4 - 85,8; Пперв.конт уд - 86; Уперв.конт - 69; Показ.услугуд - 86; Уоказ.услуг - 69; Пвежл.дистуд - 85; Увежл.дист - 68; К5 - 84,7; Преком - 85; Уреком - 68; Уорг.усл - 69; Порг.услуд - 86; Ууд - 67; Пуд - 84; Ууд - 67; Пуд - 84.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fffe"/>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нет; наличие и доступность питьевой воды - нет; наличие и доступность санитарно-гигиенических помещений - нет;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82548" w:rsidRDefault="00A82548">
      <w:pPr>
        <w:spacing w:line="240" w:lineRule="auto"/>
        <w:jc w:val="both"/>
        <w:rPr>
          <w:rFonts w:ascii="Times New Roman" w:eastAsia="Times New Roman" w:hAnsi="Times New Roman" w:cs="Times New Roman"/>
        </w:rPr>
      </w:pPr>
    </w:p>
    <w:tbl>
      <w:tblPr>
        <w:tblStyle w:val="afffffff"/>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ffff0"/>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питьевой воды; Обеспечение в организации комфортных условий, в которых осуществляется деятельность: наличие и доступность санитарно-гигиенических помещений;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ffff1"/>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комбинированного вида № 39 «Радуга» г. Белебея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ffff2"/>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- 74,98; Численность обучающихся - 387; Чобщ - 376; Доля респондентов - 0,97; К1 - 96; Пинф - 100; Инорм - 46; Инорм - 16; Истенд - 16; Исайт - 46; Пдист - 100; Тдист - 30; Сдист - 4; Поткруд - 90; Устенд - 336; - 338; К2 - 60,5; Пкомф.усл - 40; Ткомф - 20; Скомф - 2; Укомф - 303; Пкомфуд - 81; К3 - 39,7; Поргдост - 0; Торгдост - 20; Соргдост - 0; Пуслугдост - 40; Туслугдост - 20; Суслугдост - 2; Пдостуд - 79; Чинв - 15; Удост - 19; К4 - 88,6; Пперв.конт уд - 81; Уперв.конт - 303; Показ.услугуд - 94; Уоказ.услуг - 352; Пвежл.дистуд - 93; Увежл.дист - 350; К5 - 90,1; Преком - 87; Уреком - 328; Уорг.усл - 319; Порг.услуд - 85; Ууд - 354; Пуд - 94; Ууд - 354; Пуд - 94.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ffff3"/>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нет; наличие и доступность питьевой воды - нет; наличие и доступность санитарно-гигиенических помещений - нет;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rsidR="00A82548" w:rsidRDefault="00A82548">
      <w:pPr>
        <w:spacing w:line="240" w:lineRule="auto"/>
        <w:jc w:val="both"/>
        <w:rPr>
          <w:rFonts w:ascii="Times New Roman" w:eastAsia="Times New Roman" w:hAnsi="Times New Roman" w:cs="Times New Roman"/>
        </w:rPr>
      </w:pPr>
    </w:p>
    <w:tbl>
      <w:tblPr>
        <w:tblStyle w:val="afffffff4"/>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ffff5"/>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питьевой воды; Обеспечение в организации комфортных условий, в которых осуществляется деятельность: наличие и доступность санитарно-гигиенических помещений;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ffff6"/>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комбинированного вида № 40 «Матрешка» г. Белебея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ffff7"/>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- 83,62; Численность обучающихся - 165; Чобщ - 112; Доля респондентов - 0,68; К1 - 96; Пинф - 100; Инорм - 46; Инорм - 16; Истенд - 16; Исайт - 46; Пдист - 100; Тдист - 30; Сдист - 4; Поткруд - 90; Устенд - 103; - 98; К2 - 97; Пкомф.усл - 100; Ткомф - 20; Скомф - 5; Укомф - 105; Пкомфуд - 94; К3 - 50,9; Поргдост - 60; Торгдост - 20; Соргдост - 3; Пуслугдост - 20; Туслугдост - 20; Суслугдост - 1; Пдостуд - 83; Чинв - 5; Удост - 6; К4 - 85,2; Пперв.конт уд - 90; Уперв.конт - 101; Показ.услугуд - 83; Уоказ.услуг - 93; Пвежл.дистуд - 80; Увежл.дист - 90; К5 - 89; Преком - 84; Уреком - 94; Уорг.усл - 100; Порг.услуд - 89; Ууд - 103; Пуд - 92; Ууд - 103; Пуд - 92.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ffff8"/>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82548" w:rsidRDefault="00A82548">
      <w:pPr>
        <w:spacing w:line="240" w:lineRule="auto"/>
        <w:jc w:val="both"/>
        <w:rPr>
          <w:rFonts w:ascii="Times New Roman" w:eastAsia="Times New Roman" w:hAnsi="Times New Roman" w:cs="Times New Roman"/>
        </w:rPr>
      </w:pPr>
    </w:p>
    <w:tbl>
      <w:tblPr>
        <w:tblStyle w:val="afffffff9"/>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ffffa"/>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ffffb"/>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д. Алексеевка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ffffc"/>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- 76,66; Численность обучающихся - 38; Чобщ - 26; Доля респондентов - 0,68; К1 - 96; Пинф - 100; Инорм - 46; Инорм - 16; Истенд - 16; Исайт - 46; Пдист - 100; Тдист - 30; Сдист - 4; Поткруд - 90; Устенд - 23; - 24; К2 - 96; Пкомф.усл - 100; Ткомф - 20; Скомф - 5; Укомф - 24; Пкомфуд - 92; К3 - 15; Поргдост - 0; Торгдост - 20; Соргдост - 0; Пуслугдост - 0; Туслугдост - 20; Суслугдост - 0; Пдостуд - 50; Чинв - 1; Удост - 2; К4 - 90,4; Пперв.конт уд - 92; Уперв.конт - 24; Показ.услугуд - 88; Уоказ.услуг - 23; Пвежл.дистуд - 92; Увежл.дист - 24; К5 - 85,9; Преком - 81; Уреком - 21; Уорг.усл - 23; Порг.услуд - 88; Ууд - 23; Пуд - 88; Ууд - 23; Пуд - 88.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ffffd"/>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82548" w:rsidRDefault="00A82548">
      <w:pPr>
        <w:spacing w:line="240" w:lineRule="auto"/>
        <w:jc w:val="both"/>
        <w:rPr>
          <w:rFonts w:ascii="Times New Roman" w:eastAsia="Times New Roman" w:hAnsi="Times New Roman" w:cs="Times New Roman"/>
        </w:rPr>
      </w:pPr>
    </w:p>
    <w:tbl>
      <w:tblPr>
        <w:tblStyle w:val="afffffffe"/>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fffff"/>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tbl>
      <w:tblPr>
        <w:tblStyle w:val="affffffff0"/>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с.Знаменка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fffff1"/>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- 77,3; Численность обучающихся - 50; Чобщ - 16; Доля респондентов - 0,32; К1 - 93,6; Пинф - 100; Инорм - 46; Инорм - 16; Истенд - 16; Исайт - 46; Пдист - 100; Тдист - 30; Сдист - 4; Поткруд - 84; Устенд - 14; - 13; К2 - 87; Пкомф.усл - 80; Ткомф - 20; Скомф - 4; Укомф - 15; Пкомфуд - 94; К3 - 30; Поргдост - 0; Торгдост - 20; Соргдост - 0; Пуслугдост - 0; Туслугдост - 20; Суслугдост - 0; Пдостуд - 100; Чинв - 1; Удост - 1; К4 - 89,8; Пперв.конт уд - 87; Уперв.конт - 14; Показ.услугуд - 94; Уоказ.услуг - 15; Пвежл.дистуд - 87; Увежл.дист - 14; К5 - 86,1; Преком - 94; Уреком - 15; Уорг.усл - 14; Порг.услуд - 87; Ууд - 13; Пуд - 81; Ууд - 13; Пуд - 81.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fffff2"/>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нет;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82548" w:rsidRDefault="00A82548">
      <w:pPr>
        <w:spacing w:line="240" w:lineRule="auto"/>
        <w:jc w:val="both"/>
        <w:rPr>
          <w:rFonts w:ascii="Times New Roman" w:eastAsia="Times New Roman" w:hAnsi="Times New Roman" w:cs="Times New Roman"/>
        </w:rPr>
      </w:pPr>
    </w:p>
    <w:tbl>
      <w:tblPr>
        <w:tblStyle w:val="affffffff3"/>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p w:rsidR="00A82548" w:rsidRDefault="00A82548">
      <w:pPr>
        <w:spacing w:line="240" w:lineRule="auto"/>
        <w:jc w:val="both"/>
        <w:rPr>
          <w:rFonts w:ascii="Times New Roman" w:eastAsia="Times New Roman" w:hAnsi="Times New Roman" w:cs="Times New Roman"/>
          <w:sz w:val="24"/>
          <w:szCs w:val="24"/>
        </w:rPr>
      </w:pPr>
    </w:p>
    <w:sectPr w:rsidR="00A82548" w:rsidSect="006A090D">
      <w:pgSz w:w="11906" w:h="16838"/>
      <w:pgMar w:top="1133" w:right="566" w:bottom="566" w:left="56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C40" w:rsidRDefault="006E1C40">
      <w:pPr>
        <w:spacing w:line="240" w:lineRule="auto"/>
      </w:pPr>
      <w:r>
        <w:separator/>
      </w:r>
    </w:p>
  </w:endnote>
  <w:endnote w:type="continuationSeparator" w:id="1">
    <w:p w:rsidR="006E1C40" w:rsidRDefault="006E1C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548" w:rsidRDefault="00A82548">
    <w:pPr>
      <w:jc w:val="center"/>
      <w:rPr>
        <w:rFonts w:ascii="Times New Roman" w:eastAsia="Times New Roman" w:hAnsi="Times New Roman" w:cs="Times New Roman"/>
        <w:i/>
        <w:sz w:val="18"/>
        <w:szCs w:val="18"/>
        <w:shd w:val="clear" w:color="auto" w:fill="D9D9D9"/>
      </w:rPr>
    </w:pPr>
  </w:p>
  <w:p w:rsidR="00A82548" w:rsidRDefault="00A82548">
    <w:pPr>
      <w:jc w:val="center"/>
      <w:rPr>
        <w:rFonts w:ascii="Times New Roman" w:eastAsia="Times New Roman" w:hAnsi="Times New Roman" w:cs="Times New Roman"/>
        <w:i/>
        <w:sz w:val="18"/>
        <w:szCs w:val="18"/>
        <w:shd w:val="clear" w:color="auto" w:fill="D9D9D9"/>
      </w:rPr>
    </w:pPr>
  </w:p>
  <w:p w:rsidR="00A82548" w:rsidRDefault="00C431BC">
    <w:pPr>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Контактная информация организации-оператора по сбору, обобщению и анализу информации  </w:t>
    </w:r>
    <w:hyperlink r:id="rId1">
      <w:r>
        <w:rPr>
          <w:rFonts w:ascii="Times New Roman" w:eastAsia="Times New Roman" w:hAnsi="Times New Roman" w:cs="Times New Roman"/>
          <w:i/>
          <w:color w:val="1155CC"/>
          <w:sz w:val="18"/>
          <w:szCs w:val="18"/>
          <w:highlight w:val="white"/>
          <w:u w:val="single"/>
        </w:rPr>
        <w:t>expert@nsok.su</w:t>
      </w:r>
    </w:hyperlink>
    <w:r>
      <w:rPr>
        <w:rFonts w:ascii="Times New Roman" w:eastAsia="Times New Roman" w:hAnsi="Times New Roman" w:cs="Times New Roman"/>
        <w:i/>
        <w:sz w:val="18"/>
        <w:szCs w:val="18"/>
        <w:highlight w:val="white"/>
      </w:rPr>
      <w:t xml:space="preserve"> +7-963-144-36-28</w:t>
    </w:r>
  </w:p>
  <w:p w:rsidR="00A82548" w:rsidRDefault="00A825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C40" w:rsidRDefault="006E1C40">
      <w:pPr>
        <w:spacing w:line="240" w:lineRule="auto"/>
      </w:pPr>
      <w:r>
        <w:separator/>
      </w:r>
    </w:p>
  </w:footnote>
  <w:footnote w:type="continuationSeparator" w:id="1">
    <w:p w:rsidR="006E1C40" w:rsidRDefault="006E1C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548" w:rsidRDefault="00C431BC">
    <w:pPr>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РЕЗУЛЬТАТАХ  сбора, обобщения и анализа информации о качестве условий оказания услуг организациями </w:t>
    </w:r>
  </w:p>
  <w:p w:rsidR="00A82548" w:rsidRDefault="00A82548">
    <w:pPr>
      <w:jc w:val="center"/>
      <w:rPr>
        <w:rFonts w:ascii="Times New Roman" w:eastAsia="Times New Roman" w:hAnsi="Times New Roman" w:cs="Times New Roman"/>
        <w:i/>
        <w:sz w:val="18"/>
        <w:szCs w:val="18"/>
        <w:shd w:val="clear" w:color="auto" w:fil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B7A42"/>
    <w:multiLevelType w:val="multilevel"/>
    <w:tmpl w:val="06460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20"/>
  <w:characterSpacingControl w:val="doNotCompress"/>
  <w:footnotePr>
    <w:footnote w:id="0"/>
    <w:footnote w:id="1"/>
  </w:footnotePr>
  <w:endnotePr>
    <w:endnote w:id="0"/>
    <w:endnote w:id="1"/>
  </w:endnotePr>
  <w:compat/>
  <w:rsids>
    <w:rsidRoot w:val="00A82548"/>
    <w:rsid w:val="006A090D"/>
    <w:rsid w:val="006E1C40"/>
    <w:rsid w:val="00985227"/>
    <w:rsid w:val="00A82548"/>
    <w:rsid w:val="00C04D92"/>
    <w:rsid w:val="00C43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0D"/>
  </w:style>
  <w:style w:type="paragraph" w:styleId="1">
    <w:name w:val="heading 1"/>
    <w:basedOn w:val="a"/>
    <w:next w:val="a"/>
    <w:uiPriority w:val="9"/>
    <w:qFormat/>
    <w:rsid w:val="006A090D"/>
    <w:pPr>
      <w:keepNext/>
      <w:keepLines/>
      <w:spacing w:before="400" w:after="120"/>
      <w:outlineLvl w:val="0"/>
    </w:pPr>
    <w:rPr>
      <w:sz w:val="40"/>
      <w:szCs w:val="40"/>
    </w:rPr>
  </w:style>
  <w:style w:type="paragraph" w:styleId="2">
    <w:name w:val="heading 2"/>
    <w:basedOn w:val="a"/>
    <w:next w:val="a"/>
    <w:uiPriority w:val="9"/>
    <w:semiHidden/>
    <w:unhideWhenUsed/>
    <w:qFormat/>
    <w:rsid w:val="006A090D"/>
    <w:pPr>
      <w:keepNext/>
      <w:keepLines/>
      <w:spacing w:before="360" w:after="120"/>
      <w:outlineLvl w:val="1"/>
    </w:pPr>
    <w:rPr>
      <w:sz w:val="32"/>
      <w:szCs w:val="32"/>
    </w:rPr>
  </w:style>
  <w:style w:type="paragraph" w:styleId="3">
    <w:name w:val="heading 3"/>
    <w:basedOn w:val="a"/>
    <w:next w:val="a"/>
    <w:uiPriority w:val="9"/>
    <w:semiHidden/>
    <w:unhideWhenUsed/>
    <w:qFormat/>
    <w:rsid w:val="006A090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6A090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6A090D"/>
    <w:pPr>
      <w:keepNext/>
      <w:keepLines/>
      <w:spacing w:before="240" w:after="80"/>
      <w:outlineLvl w:val="4"/>
    </w:pPr>
    <w:rPr>
      <w:color w:val="666666"/>
    </w:rPr>
  </w:style>
  <w:style w:type="paragraph" w:styleId="6">
    <w:name w:val="heading 6"/>
    <w:basedOn w:val="a"/>
    <w:next w:val="a"/>
    <w:uiPriority w:val="9"/>
    <w:semiHidden/>
    <w:unhideWhenUsed/>
    <w:qFormat/>
    <w:rsid w:val="006A090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A090D"/>
    <w:tblPr>
      <w:tblCellMar>
        <w:top w:w="0" w:type="dxa"/>
        <w:left w:w="0" w:type="dxa"/>
        <w:bottom w:w="0" w:type="dxa"/>
        <w:right w:w="0" w:type="dxa"/>
      </w:tblCellMar>
    </w:tblPr>
  </w:style>
  <w:style w:type="paragraph" w:styleId="a3">
    <w:name w:val="Title"/>
    <w:basedOn w:val="a"/>
    <w:next w:val="a"/>
    <w:uiPriority w:val="10"/>
    <w:qFormat/>
    <w:rsid w:val="006A090D"/>
    <w:pPr>
      <w:keepNext/>
      <w:keepLines/>
      <w:spacing w:after="60"/>
    </w:pPr>
    <w:rPr>
      <w:sz w:val="52"/>
      <w:szCs w:val="52"/>
    </w:rPr>
  </w:style>
  <w:style w:type="paragraph" w:styleId="a4">
    <w:name w:val="Subtitle"/>
    <w:basedOn w:val="a"/>
    <w:next w:val="a"/>
    <w:uiPriority w:val="11"/>
    <w:qFormat/>
    <w:rsid w:val="006A090D"/>
    <w:pPr>
      <w:keepNext/>
      <w:keepLines/>
      <w:spacing w:after="320"/>
    </w:pPr>
    <w:rPr>
      <w:color w:val="666666"/>
      <w:sz w:val="30"/>
      <w:szCs w:val="30"/>
    </w:rPr>
  </w:style>
  <w:style w:type="table" w:customStyle="1" w:styleId="a5">
    <w:basedOn w:val="TableNormal"/>
    <w:rsid w:val="006A090D"/>
    <w:tblPr>
      <w:tblStyleRowBandSize w:val="1"/>
      <w:tblStyleColBandSize w:val="1"/>
      <w:tblCellMar>
        <w:top w:w="100" w:type="dxa"/>
        <w:left w:w="100" w:type="dxa"/>
        <w:bottom w:w="100" w:type="dxa"/>
        <w:right w:w="100" w:type="dxa"/>
      </w:tblCellMar>
    </w:tblPr>
  </w:style>
  <w:style w:type="table" w:customStyle="1" w:styleId="a6">
    <w:basedOn w:val="TableNormal"/>
    <w:rsid w:val="006A090D"/>
    <w:tblPr>
      <w:tblStyleRowBandSize w:val="1"/>
      <w:tblStyleColBandSize w:val="1"/>
      <w:tblCellMar>
        <w:top w:w="100" w:type="dxa"/>
        <w:left w:w="100" w:type="dxa"/>
        <w:bottom w:w="100" w:type="dxa"/>
        <w:right w:w="100" w:type="dxa"/>
      </w:tblCellMar>
    </w:tblPr>
  </w:style>
  <w:style w:type="table" w:customStyle="1" w:styleId="a7">
    <w:basedOn w:val="TableNormal"/>
    <w:rsid w:val="006A090D"/>
    <w:tblPr>
      <w:tblStyleRowBandSize w:val="1"/>
      <w:tblStyleColBandSize w:val="1"/>
      <w:tblCellMar>
        <w:top w:w="100" w:type="dxa"/>
        <w:left w:w="100" w:type="dxa"/>
        <w:bottom w:w="100" w:type="dxa"/>
        <w:right w:w="100" w:type="dxa"/>
      </w:tblCellMar>
    </w:tblPr>
  </w:style>
  <w:style w:type="table" w:customStyle="1" w:styleId="a8">
    <w:basedOn w:val="TableNormal"/>
    <w:rsid w:val="006A090D"/>
    <w:tblPr>
      <w:tblStyleRowBandSize w:val="1"/>
      <w:tblStyleColBandSize w:val="1"/>
      <w:tblCellMar>
        <w:top w:w="100" w:type="dxa"/>
        <w:left w:w="100" w:type="dxa"/>
        <w:bottom w:w="100" w:type="dxa"/>
        <w:right w:w="100" w:type="dxa"/>
      </w:tblCellMar>
    </w:tblPr>
  </w:style>
  <w:style w:type="table" w:customStyle="1" w:styleId="a9">
    <w:basedOn w:val="TableNormal"/>
    <w:rsid w:val="006A090D"/>
    <w:tblPr>
      <w:tblStyleRowBandSize w:val="1"/>
      <w:tblStyleColBandSize w:val="1"/>
      <w:tblCellMar>
        <w:top w:w="100" w:type="dxa"/>
        <w:left w:w="100" w:type="dxa"/>
        <w:bottom w:w="100" w:type="dxa"/>
        <w:right w:w="100" w:type="dxa"/>
      </w:tblCellMar>
    </w:tblPr>
  </w:style>
  <w:style w:type="table" w:customStyle="1" w:styleId="aa">
    <w:basedOn w:val="TableNormal"/>
    <w:rsid w:val="006A090D"/>
    <w:tblPr>
      <w:tblStyleRowBandSize w:val="1"/>
      <w:tblStyleColBandSize w:val="1"/>
      <w:tblCellMar>
        <w:top w:w="100" w:type="dxa"/>
        <w:left w:w="100" w:type="dxa"/>
        <w:bottom w:w="100" w:type="dxa"/>
        <w:right w:w="100" w:type="dxa"/>
      </w:tblCellMar>
    </w:tblPr>
  </w:style>
  <w:style w:type="table" w:customStyle="1" w:styleId="ab">
    <w:basedOn w:val="TableNormal"/>
    <w:rsid w:val="006A090D"/>
    <w:tblPr>
      <w:tblStyleRowBandSize w:val="1"/>
      <w:tblStyleColBandSize w:val="1"/>
      <w:tblCellMar>
        <w:top w:w="100" w:type="dxa"/>
        <w:left w:w="100" w:type="dxa"/>
        <w:bottom w:w="100" w:type="dxa"/>
        <w:right w:w="100" w:type="dxa"/>
      </w:tblCellMar>
    </w:tblPr>
  </w:style>
  <w:style w:type="table" w:customStyle="1" w:styleId="ac">
    <w:basedOn w:val="TableNormal"/>
    <w:rsid w:val="006A090D"/>
    <w:tblPr>
      <w:tblStyleRowBandSize w:val="1"/>
      <w:tblStyleColBandSize w:val="1"/>
      <w:tblCellMar>
        <w:top w:w="100" w:type="dxa"/>
        <w:left w:w="100" w:type="dxa"/>
        <w:bottom w:w="100" w:type="dxa"/>
        <w:right w:w="100" w:type="dxa"/>
      </w:tblCellMar>
    </w:tblPr>
  </w:style>
  <w:style w:type="table" w:customStyle="1" w:styleId="ad">
    <w:basedOn w:val="TableNormal"/>
    <w:rsid w:val="006A090D"/>
    <w:tblPr>
      <w:tblStyleRowBandSize w:val="1"/>
      <w:tblStyleColBandSize w:val="1"/>
      <w:tblCellMar>
        <w:top w:w="100" w:type="dxa"/>
        <w:left w:w="100" w:type="dxa"/>
        <w:bottom w:w="100" w:type="dxa"/>
        <w:right w:w="100" w:type="dxa"/>
      </w:tblCellMar>
    </w:tblPr>
  </w:style>
  <w:style w:type="table" w:customStyle="1" w:styleId="ae">
    <w:basedOn w:val="TableNormal"/>
    <w:rsid w:val="006A090D"/>
    <w:tblPr>
      <w:tblStyleRowBandSize w:val="1"/>
      <w:tblStyleColBandSize w:val="1"/>
      <w:tblCellMar>
        <w:top w:w="100" w:type="dxa"/>
        <w:left w:w="100" w:type="dxa"/>
        <w:bottom w:w="100" w:type="dxa"/>
        <w:right w:w="100" w:type="dxa"/>
      </w:tblCellMar>
    </w:tblPr>
  </w:style>
  <w:style w:type="table" w:customStyle="1" w:styleId="af">
    <w:basedOn w:val="TableNormal"/>
    <w:rsid w:val="006A090D"/>
    <w:tblPr>
      <w:tblStyleRowBandSize w:val="1"/>
      <w:tblStyleColBandSize w:val="1"/>
      <w:tblCellMar>
        <w:top w:w="100" w:type="dxa"/>
        <w:left w:w="100" w:type="dxa"/>
        <w:bottom w:w="100" w:type="dxa"/>
        <w:right w:w="100" w:type="dxa"/>
      </w:tblCellMar>
    </w:tblPr>
  </w:style>
  <w:style w:type="table" w:customStyle="1" w:styleId="af0">
    <w:basedOn w:val="TableNormal"/>
    <w:rsid w:val="006A090D"/>
    <w:tblPr>
      <w:tblStyleRowBandSize w:val="1"/>
      <w:tblStyleColBandSize w:val="1"/>
      <w:tblCellMar>
        <w:top w:w="100" w:type="dxa"/>
        <w:left w:w="100" w:type="dxa"/>
        <w:bottom w:w="100" w:type="dxa"/>
        <w:right w:w="100" w:type="dxa"/>
      </w:tblCellMar>
    </w:tblPr>
  </w:style>
  <w:style w:type="table" w:customStyle="1" w:styleId="af1">
    <w:basedOn w:val="TableNormal"/>
    <w:rsid w:val="006A090D"/>
    <w:tblPr>
      <w:tblStyleRowBandSize w:val="1"/>
      <w:tblStyleColBandSize w:val="1"/>
      <w:tblCellMar>
        <w:top w:w="100" w:type="dxa"/>
        <w:left w:w="100" w:type="dxa"/>
        <w:bottom w:w="100" w:type="dxa"/>
        <w:right w:w="100" w:type="dxa"/>
      </w:tblCellMar>
    </w:tblPr>
  </w:style>
  <w:style w:type="table" w:customStyle="1" w:styleId="af2">
    <w:basedOn w:val="TableNormal"/>
    <w:rsid w:val="006A090D"/>
    <w:tblPr>
      <w:tblStyleRowBandSize w:val="1"/>
      <w:tblStyleColBandSize w:val="1"/>
      <w:tblCellMar>
        <w:top w:w="100" w:type="dxa"/>
        <w:left w:w="100" w:type="dxa"/>
        <w:bottom w:w="100" w:type="dxa"/>
        <w:right w:w="100" w:type="dxa"/>
      </w:tblCellMar>
    </w:tblPr>
  </w:style>
  <w:style w:type="table" w:customStyle="1" w:styleId="af3">
    <w:basedOn w:val="TableNormal"/>
    <w:rsid w:val="006A090D"/>
    <w:tblPr>
      <w:tblStyleRowBandSize w:val="1"/>
      <w:tblStyleColBandSize w:val="1"/>
      <w:tblCellMar>
        <w:top w:w="100" w:type="dxa"/>
        <w:left w:w="100" w:type="dxa"/>
        <w:bottom w:w="100" w:type="dxa"/>
        <w:right w:w="100" w:type="dxa"/>
      </w:tblCellMar>
    </w:tblPr>
  </w:style>
  <w:style w:type="table" w:customStyle="1" w:styleId="af4">
    <w:basedOn w:val="TableNormal"/>
    <w:rsid w:val="006A090D"/>
    <w:tblPr>
      <w:tblStyleRowBandSize w:val="1"/>
      <w:tblStyleColBandSize w:val="1"/>
      <w:tblCellMar>
        <w:top w:w="100" w:type="dxa"/>
        <w:left w:w="100" w:type="dxa"/>
        <w:bottom w:w="100" w:type="dxa"/>
        <w:right w:w="100" w:type="dxa"/>
      </w:tblCellMar>
    </w:tblPr>
  </w:style>
  <w:style w:type="table" w:customStyle="1" w:styleId="af5">
    <w:basedOn w:val="TableNormal"/>
    <w:rsid w:val="006A090D"/>
    <w:tblPr>
      <w:tblStyleRowBandSize w:val="1"/>
      <w:tblStyleColBandSize w:val="1"/>
      <w:tblCellMar>
        <w:top w:w="100" w:type="dxa"/>
        <w:left w:w="100" w:type="dxa"/>
        <w:bottom w:w="100" w:type="dxa"/>
        <w:right w:w="100" w:type="dxa"/>
      </w:tblCellMar>
    </w:tblPr>
  </w:style>
  <w:style w:type="table" w:customStyle="1" w:styleId="af6">
    <w:basedOn w:val="TableNormal"/>
    <w:rsid w:val="006A090D"/>
    <w:tblPr>
      <w:tblStyleRowBandSize w:val="1"/>
      <w:tblStyleColBandSize w:val="1"/>
      <w:tblCellMar>
        <w:top w:w="100" w:type="dxa"/>
        <w:left w:w="100" w:type="dxa"/>
        <w:bottom w:w="100" w:type="dxa"/>
        <w:right w:w="100" w:type="dxa"/>
      </w:tblCellMar>
    </w:tblPr>
  </w:style>
  <w:style w:type="table" w:customStyle="1" w:styleId="af7">
    <w:basedOn w:val="TableNormal"/>
    <w:rsid w:val="006A090D"/>
    <w:tblPr>
      <w:tblStyleRowBandSize w:val="1"/>
      <w:tblStyleColBandSize w:val="1"/>
      <w:tblCellMar>
        <w:top w:w="100" w:type="dxa"/>
        <w:left w:w="100" w:type="dxa"/>
        <w:bottom w:w="100" w:type="dxa"/>
        <w:right w:w="100" w:type="dxa"/>
      </w:tblCellMar>
    </w:tblPr>
  </w:style>
  <w:style w:type="table" w:customStyle="1" w:styleId="af8">
    <w:basedOn w:val="TableNormal"/>
    <w:rsid w:val="006A090D"/>
    <w:tblPr>
      <w:tblStyleRowBandSize w:val="1"/>
      <w:tblStyleColBandSize w:val="1"/>
      <w:tblCellMar>
        <w:top w:w="100" w:type="dxa"/>
        <w:left w:w="100" w:type="dxa"/>
        <w:bottom w:w="100" w:type="dxa"/>
        <w:right w:w="100" w:type="dxa"/>
      </w:tblCellMar>
    </w:tblPr>
  </w:style>
  <w:style w:type="table" w:customStyle="1" w:styleId="af9">
    <w:basedOn w:val="TableNormal"/>
    <w:rsid w:val="006A090D"/>
    <w:tblPr>
      <w:tblStyleRowBandSize w:val="1"/>
      <w:tblStyleColBandSize w:val="1"/>
      <w:tblCellMar>
        <w:top w:w="100" w:type="dxa"/>
        <w:left w:w="100" w:type="dxa"/>
        <w:bottom w:w="100" w:type="dxa"/>
        <w:right w:w="100" w:type="dxa"/>
      </w:tblCellMar>
    </w:tblPr>
  </w:style>
  <w:style w:type="table" w:customStyle="1" w:styleId="afa">
    <w:basedOn w:val="TableNormal"/>
    <w:rsid w:val="006A090D"/>
    <w:tblPr>
      <w:tblStyleRowBandSize w:val="1"/>
      <w:tblStyleColBandSize w:val="1"/>
      <w:tblCellMar>
        <w:top w:w="100" w:type="dxa"/>
        <w:left w:w="100" w:type="dxa"/>
        <w:bottom w:w="100" w:type="dxa"/>
        <w:right w:w="100" w:type="dxa"/>
      </w:tblCellMar>
    </w:tblPr>
  </w:style>
  <w:style w:type="table" w:customStyle="1" w:styleId="afb">
    <w:basedOn w:val="TableNormal"/>
    <w:rsid w:val="006A090D"/>
    <w:tblPr>
      <w:tblStyleRowBandSize w:val="1"/>
      <w:tblStyleColBandSize w:val="1"/>
      <w:tblCellMar>
        <w:top w:w="100" w:type="dxa"/>
        <w:left w:w="100" w:type="dxa"/>
        <w:bottom w:w="100" w:type="dxa"/>
        <w:right w:w="100" w:type="dxa"/>
      </w:tblCellMar>
    </w:tblPr>
  </w:style>
  <w:style w:type="table" w:customStyle="1" w:styleId="afc">
    <w:basedOn w:val="TableNormal"/>
    <w:rsid w:val="006A090D"/>
    <w:tblPr>
      <w:tblStyleRowBandSize w:val="1"/>
      <w:tblStyleColBandSize w:val="1"/>
      <w:tblCellMar>
        <w:top w:w="100" w:type="dxa"/>
        <w:left w:w="100" w:type="dxa"/>
        <w:bottom w:w="100" w:type="dxa"/>
        <w:right w:w="100" w:type="dxa"/>
      </w:tblCellMar>
    </w:tblPr>
  </w:style>
  <w:style w:type="table" w:customStyle="1" w:styleId="afd">
    <w:basedOn w:val="TableNormal"/>
    <w:rsid w:val="006A090D"/>
    <w:tblPr>
      <w:tblStyleRowBandSize w:val="1"/>
      <w:tblStyleColBandSize w:val="1"/>
      <w:tblCellMar>
        <w:top w:w="100" w:type="dxa"/>
        <w:left w:w="100" w:type="dxa"/>
        <w:bottom w:w="100" w:type="dxa"/>
        <w:right w:w="100" w:type="dxa"/>
      </w:tblCellMar>
    </w:tblPr>
  </w:style>
  <w:style w:type="table" w:customStyle="1" w:styleId="afe">
    <w:basedOn w:val="TableNormal"/>
    <w:rsid w:val="006A090D"/>
    <w:tblPr>
      <w:tblStyleRowBandSize w:val="1"/>
      <w:tblStyleColBandSize w:val="1"/>
      <w:tblCellMar>
        <w:top w:w="100" w:type="dxa"/>
        <w:left w:w="100" w:type="dxa"/>
        <w:bottom w:w="100" w:type="dxa"/>
        <w:right w:w="100" w:type="dxa"/>
      </w:tblCellMar>
    </w:tblPr>
  </w:style>
  <w:style w:type="table" w:customStyle="1" w:styleId="aff">
    <w:basedOn w:val="TableNormal"/>
    <w:rsid w:val="006A090D"/>
    <w:tblPr>
      <w:tblStyleRowBandSize w:val="1"/>
      <w:tblStyleColBandSize w:val="1"/>
      <w:tblCellMar>
        <w:top w:w="100" w:type="dxa"/>
        <w:left w:w="100" w:type="dxa"/>
        <w:bottom w:w="100" w:type="dxa"/>
        <w:right w:w="100" w:type="dxa"/>
      </w:tblCellMar>
    </w:tblPr>
  </w:style>
  <w:style w:type="table" w:customStyle="1" w:styleId="aff0">
    <w:basedOn w:val="TableNormal"/>
    <w:rsid w:val="006A090D"/>
    <w:tblPr>
      <w:tblStyleRowBandSize w:val="1"/>
      <w:tblStyleColBandSize w:val="1"/>
      <w:tblCellMar>
        <w:top w:w="100" w:type="dxa"/>
        <w:left w:w="100" w:type="dxa"/>
        <w:bottom w:w="100" w:type="dxa"/>
        <w:right w:w="100" w:type="dxa"/>
      </w:tblCellMar>
    </w:tblPr>
  </w:style>
  <w:style w:type="table" w:customStyle="1" w:styleId="aff1">
    <w:basedOn w:val="TableNormal"/>
    <w:rsid w:val="006A090D"/>
    <w:tblPr>
      <w:tblStyleRowBandSize w:val="1"/>
      <w:tblStyleColBandSize w:val="1"/>
      <w:tblCellMar>
        <w:top w:w="100" w:type="dxa"/>
        <w:left w:w="100" w:type="dxa"/>
        <w:bottom w:w="100" w:type="dxa"/>
        <w:right w:w="100" w:type="dxa"/>
      </w:tblCellMar>
    </w:tblPr>
  </w:style>
  <w:style w:type="table" w:customStyle="1" w:styleId="aff2">
    <w:basedOn w:val="TableNormal"/>
    <w:rsid w:val="006A090D"/>
    <w:tblPr>
      <w:tblStyleRowBandSize w:val="1"/>
      <w:tblStyleColBandSize w:val="1"/>
      <w:tblCellMar>
        <w:top w:w="100" w:type="dxa"/>
        <w:left w:w="100" w:type="dxa"/>
        <w:bottom w:w="100" w:type="dxa"/>
        <w:right w:w="100" w:type="dxa"/>
      </w:tblCellMar>
    </w:tblPr>
  </w:style>
  <w:style w:type="table" w:customStyle="1" w:styleId="aff3">
    <w:basedOn w:val="TableNormal"/>
    <w:rsid w:val="006A090D"/>
    <w:tblPr>
      <w:tblStyleRowBandSize w:val="1"/>
      <w:tblStyleColBandSize w:val="1"/>
      <w:tblCellMar>
        <w:top w:w="100" w:type="dxa"/>
        <w:left w:w="100" w:type="dxa"/>
        <w:bottom w:w="100" w:type="dxa"/>
        <w:right w:w="100" w:type="dxa"/>
      </w:tblCellMar>
    </w:tblPr>
  </w:style>
  <w:style w:type="table" w:customStyle="1" w:styleId="aff4">
    <w:basedOn w:val="TableNormal"/>
    <w:rsid w:val="006A090D"/>
    <w:tblPr>
      <w:tblStyleRowBandSize w:val="1"/>
      <w:tblStyleColBandSize w:val="1"/>
      <w:tblCellMar>
        <w:top w:w="100" w:type="dxa"/>
        <w:left w:w="100" w:type="dxa"/>
        <w:bottom w:w="100" w:type="dxa"/>
        <w:right w:w="100" w:type="dxa"/>
      </w:tblCellMar>
    </w:tblPr>
  </w:style>
  <w:style w:type="table" w:customStyle="1" w:styleId="aff5">
    <w:basedOn w:val="TableNormal"/>
    <w:rsid w:val="006A090D"/>
    <w:tblPr>
      <w:tblStyleRowBandSize w:val="1"/>
      <w:tblStyleColBandSize w:val="1"/>
      <w:tblCellMar>
        <w:top w:w="100" w:type="dxa"/>
        <w:left w:w="100" w:type="dxa"/>
        <w:bottom w:w="100" w:type="dxa"/>
        <w:right w:w="100" w:type="dxa"/>
      </w:tblCellMar>
    </w:tblPr>
  </w:style>
  <w:style w:type="table" w:customStyle="1" w:styleId="aff6">
    <w:basedOn w:val="TableNormal"/>
    <w:rsid w:val="006A090D"/>
    <w:tblPr>
      <w:tblStyleRowBandSize w:val="1"/>
      <w:tblStyleColBandSize w:val="1"/>
      <w:tblCellMar>
        <w:top w:w="100" w:type="dxa"/>
        <w:left w:w="100" w:type="dxa"/>
        <w:bottom w:w="100" w:type="dxa"/>
        <w:right w:w="100" w:type="dxa"/>
      </w:tblCellMar>
    </w:tblPr>
  </w:style>
  <w:style w:type="table" w:customStyle="1" w:styleId="aff7">
    <w:basedOn w:val="TableNormal"/>
    <w:rsid w:val="006A090D"/>
    <w:tblPr>
      <w:tblStyleRowBandSize w:val="1"/>
      <w:tblStyleColBandSize w:val="1"/>
      <w:tblCellMar>
        <w:top w:w="100" w:type="dxa"/>
        <w:left w:w="100" w:type="dxa"/>
        <w:bottom w:w="100" w:type="dxa"/>
        <w:right w:w="100" w:type="dxa"/>
      </w:tblCellMar>
    </w:tblPr>
  </w:style>
  <w:style w:type="table" w:customStyle="1" w:styleId="aff8">
    <w:basedOn w:val="TableNormal"/>
    <w:rsid w:val="006A090D"/>
    <w:tblPr>
      <w:tblStyleRowBandSize w:val="1"/>
      <w:tblStyleColBandSize w:val="1"/>
      <w:tblCellMar>
        <w:top w:w="100" w:type="dxa"/>
        <w:left w:w="100" w:type="dxa"/>
        <w:bottom w:w="100" w:type="dxa"/>
        <w:right w:w="100" w:type="dxa"/>
      </w:tblCellMar>
    </w:tblPr>
  </w:style>
  <w:style w:type="table" w:customStyle="1" w:styleId="aff9">
    <w:basedOn w:val="TableNormal"/>
    <w:rsid w:val="006A090D"/>
    <w:tblPr>
      <w:tblStyleRowBandSize w:val="1"/>
      <w:tblStyleColBandSize w:val="1"/>
      <w:tblCellMar>
        <w:top w:w="100" w:type="dxa"/>
        <w:left w:w="100" w:type="dxa"/>
        <w:bottom w:w="100" w:type="dxa"/>
        <w:right w:w="100" w:type="dxa"/>
      </w:tblCellMar>
    </w:tblPr>
  </w:style>
  <w:style w:type="table" w:customStyle="1" w:styleId="affa">
    <w:basedOn w:val="TableNormal"/>
    <w:rsid w:val="006A090D"/>
    <w:tblPr>
      <w:tblStyleRowBandSize w:val="1"/>
      <w:tblStyleColBandSize w:val="1"/>
      <w:tblCellMar>
        <w:top w:w="100" w:type="dxa"/>
        <w:left w:w="100" w:type="dxa"/>
        <w:bottom w:w="100" w:type="dxa"/>
        <w:right w:w="100" w:type="dxa"/>
      </w:tblCellMar>
    </w:tblPr>
  </w:style>
  <w:style w:type="table" w:customStyle="1" w:styleId="affb">
    <w:basedOn w:val="TableNormal"/>
    <w:rsid w:val="006A090D"/>
    <w:tblPr>
      <w:tblStyleRowBandSize w:val="1"/>
      <w:tblStyleColBandSize w:val="1"/>
      <w:tblCellMar>
        <w:top w:w="100" w:type="dxa"/>
        <w:left w:w="100" w:type="dxa"/>
        <w:bottom w:w="100" w:type="dxa"/>
        <w:right w:w="100" w:type="dxa"/>
      </w:tblCellMar>
    </w:tblPr>
  </w:style>
  <w:style w:type="table" w:customStyle="1" w:styleId="affc">
    <w:basedOn w:val="TableNormal"/>
    <w:rsid w:val="006A090D"/>
    <w:tblPr>
      <w:tblStyleRowBandSize w:val="1"/>
      <w:tblStyleColBandSize w:val="1"/>
      <w:tblCellMar>
        <w:top w:w="100" w:type="dxa"/>
        <w:left w:w="100" w:type="dxa"/>
        <w:bottom w:w="100" w:type="dxa"/>
        <w:right w:w="100" w:type="dxa"/>
      </w:tblCellMar>
    </w:tblPr>
  </w:style>
  <w:style w:type="table" w:customStyle="1" w:styleId="affd">
    <w:basedOn w:val="TableNormal"/>
    <w:rsid w:val="006A090D"/>
    <w:tblPr>
      <w:tblStyleRowBandSize w:val="1"/>
      <w:tblStyleColBandSize w:val="1"/>
      <w:tblCellMar>
        <w:top w:w="100" w:type="dxa"/>
        <w:left w:w="100" w:type="dxa"/>
        <w:bottom w:w="100" w:type="dxa"/>
        <w:right w:w="100" w:type="dxa"/>
      </w:tblCellMar>
    </w:tblPr>
  </w:style>
  <w:style w:type="table" w:customStyle="1" w:styleId="affe">
    <w:basedOn w:val="TableNormal"/>
    <w:rsid w:val="006A090D"/>
    <w:tblPr>
      <w:tblStyleRowBandSize w:val="1"/>
      <w:tblStyleColBandSize w:val="1"/>
      <w:tblCellMar>
        <w:top w:w="100" w:type="dxa"/>
        <w:left w:w="100" w:type="dxa"/>
        <w:bottom w:w="100" w:type="dxa"/>
        <w:right w:w="100" w:type="dxa"/>
      </w:tblCellMar>
    </w:tblPr>
  </w:style>
  <w:style w:type="table" w:customStyle="1" w:styleId="afff">
    <w:basedOn w:val="TableNormal"/>
    <w:rsid w:val="006A090D"/>
    <w:tblPr>
      <w:tblStyleRowBandSize w:val="1"/>
      <w:tblStyleColBandSize w:val="1"/>
      <w:tblCellMar>
        <w:top w:w="100" w:type="dxa"/>
        <w:left w:w="100" w:type="dxa"/>
        <w:bottom w:w="100" w:type="dxa"/>
        <w:right w:w="100" w:type="dxa"/>
      </w:tblCellMar>
    </w:tblPr>
  </w:style>
  <w:style w:type="table" w:customStyle="1" w:styleId="afff0">
    <w:basedOn w:val="TableNormal"/>
    <w:rsid w:val="006A090D"/>
    <w:tblPr>
      <w:tblStyleRowBandSize w:val="1"/>
      <w:tblStyleColBandSize w:val="1"/>
      <w:tblCellMar>
        <w:top w:w="100" w:type="dxa"/>
        <w:left w:w="100" w:type="dxa"/>
        <w:bottom w:w="100" w:type="dxa"/>
        <w:right w:w="100" w:type="dxa"/>
      </w:tblCellMar>
    </w:tblPr>
  </w:style>
  <w:style w:type="table" w:customStyle="1" w:styleId="afff1">
    <w:basedOn w:val="TableNormal"/>
    <w:rsid w:val="006A090D"/>
    <w:tblPr>
      <w:tblStyleRowBandSize w:val="1"/>
      <w:tblStyleColBandSize w:val="1"/>
      <w:tblCellMar>
        <w:top w:w="100" w:type="dxa"/>
        <w:left w:w="100" w:type="dxa"/>
        <w:bottom w:w="100" w:type="dxa"/>
        <w:right w:w="100" w:type="dxa"/>
      </w:tblCellMar>
    </w:tblPr>
  </w:style>
  <w:style w:type="table" w:customStyle="1" w:styleId="afff2">
    <w:basedOn w:val="TableNormal"/>
    <w:rsid w:val="006A090D"/>
    <w:tblPr>
      <w:tblStyleRowBandSize w:val="1"/>
      <w:tblStyleColBandSize w:val="1"/>
      <w:tblCellMar>
        <w:top w:w="100" w:type="dxa"/>
        <w:left w:w="100" w:type="dxa"/>
        <w:bottom w:w="100" w:type="dxa"/>
        <w:right w:w="100" w:type="dxa"/>
      </w:tblCellMar>
    </w:tblPr>
  </w:style>
  <w:style w:type="table" w:customStyle="1" w:styleId="afff3">
    <w:basedOn w:val="TableNormal"/>
    <w:rsid w:val="006A090D"/>
    <w:tblPr>
      <w:tblStyleRowBandSize w:val="1"/>
      <w:tblStyleColBandSize w:val="1"/>
      <w:tblCellMar>
        <w:top w:w="100" w:type="dxa"/>
        <w:left w:w="100" w:type="dxa"/>
        <w:bottom w:w="100" w:type="dxa"/>
        <w:right w:w="100" w:type="dxa"/>
      </w:tblCellMar>
    </w:tblPr>
  </w:style>
  <w:style w:type="table" w:customStyle="1" w:styleId="afff4">
    <w:basedOn w:val="TableNormal"/>
    <w:rsid w:val="006A090D"/>
    <w:tblPr>
      <w:tblStyleRowBandSize w:val="1"/>
      <w:tblStyleColBandSize w:val="1"/>
      <w:tblCellMar>
        <w:top w:w="100" w:type="dxa"/>
        <w:left w:w="100" w:type="dxa"/>
        <w:bottom w:w="100" w:type="dxa"/>
        <w:right w:w="100" w:type="dxa"/>
      </w:tblCellMar>
    </w:tblPr>
  </w:style>
  <w:style w:type="table" w:customStyle="1" w:styleId="afff5">
    <w:basedOn w:val="TableNormal"/>
    <w:rsid w:val="006A090D"/>
    <w:tblPr>
      <w:tblStyleRowBandSize w:val="1"/>
      <w:tblStyleColBandSize w:val="1"/>
      <w:tblCellMar>
        <w:top w:w="100" w:type="dxa"/>
        <w:left w:w="100" w:type="dxa"/>
        <w:bottom w:w="100" w:type="dxa"/>
        <w:right w:w="100" w:type="dxa"/>
      </w:tblCellMar>
    </w:tblPr>
  </w:style>
  <w:style w:type="table" w:customStyle="1" w:styleId="afff6">
    <w:basedOn w:val="TableNormal"/>
    <w:rsid w:val="006A090D"/>
    <w:tblPr>
      <w:tblStyleRowBandSize w:val="1"/>
      <w:tblStyleColBandSize w:val="1"/>
      <w:tblCellMar>
        <w:top w:w="100" w:type="dxa"/>
        <w:left w:w="100" w:type="dxa"/>
        <w:bottom w:w="100" w:type="dxa"/>
        <w:right w:w="100" w:type="dxa"/>
      </w:tblCellMar>
    </w:tblPr>
  </w:style>
  <w:style w:type="table" w:customStyle="1" w:styleId="afff7">
    <w:basedOn w:val="TableNormal"/>
    <w:rsid w:val="006A090D"/>
    <w:tblPr>
      <w:tblStyleRowBandSize w:val="1"/>
      <w:tblStyleColBandSize w:val="1"/>
      <w:tblCellMar>
        <w:top w:w="100" w:type="dxa"/>
        <w:left w:w="100" w:type="dxa"/>
        <w:bottom w:w="100" w:type="dxa"/>
        <w:right w:w="100" w:type="dxa"/>
      </w:tblCellMar>
    </w:tblPr>
  </w:style>
  <w:style w:type="table" w:customStyle="1" w:styleId="afff8">
    <w:basedOn w:val="TableNormal"/>
    <w:rsid w:val="006A090D"/>
    <w:tblPr>
      <w:tblStyleRowBandSize w:val="1"/>
      <w:tblStyleColBandSize w:val="1"/>
      <w:tblCellMar>
        <w:top w:w="100" w:type="dxa"/>
        <w:left w:w="100" w:type="dxa"/>
        <w:bottom w:w="100" w:type="dxa"/>
        <w:right w:w="100" w:type="dxa"/>
      </w:tblCellMar>
    </w:tblPr>
  </w:style>
  <w:style w:type="table" w:customStyle="1" w:styleId="afff9">
    <w:basedOn w:val="TableNormal"/>
    <w:rsid w:val="006A090D"/>
    <w:tblPr>
      <w:tblStyleRowBandSize w:val="1"/>
      <w:tblStyleColBandSize w:val="1"/>
      <w:tblCellMar>
        <w:top w:w="100" w:type="dxa"/>
        <w:left w:w="100" w:type="dxa"/>
        <w:bottom w:w="100" w:type="dxa"/>
        <w:right w:w="100" w:type="dxa"/>
      </w:tblCellMar>
    </w:tblPr>
  </w:style>
  <w:style w:type="table" w:customStyle="1" w:styleId="afffa">
    <w:basedOn w:val="TableNormal"/>
    <w:rsid w:val="006A090D"/>
    <w:tblPr>
      <w:tblStyleRowBandSize w:val="1"/>
      <w:tblStyleColBandSize w:val="1"/>
      <w:tblCellMar>
        <w:top w:w="100" w:type="dxa"/>
        <w:left w:w="100" w:type="dxa"/>
        <w:bottom w:w="100" w:type="dxa"/>
        <w:right w:w="100" w:type="dxa"/>
      </w:tblCellMar>
    </w:tblPr>
  </w:style>
  <w:style w:type="table" w:customStyle="1" w:styleId="afffb">
    <w:basedOn w:val="TableNormal"/>
    <w:rsid w:val="006A090D"/>
    <w:tblPr>
      <w:tblStyleRowBandSize w:val="1"/>
      <w:tblStyleColBandSize w:val="1"/>
      <w:tblCellMar>
        <w:top w:w="100" w:type="dxa"/>
        <w:left w:w="100" w:type="dxa"/>
        <w:bottom w:w="100" w:type="dxa"/>
        <w:right w:w="100" w:type="dxa"/>
      </w:tblCellMar>
    </w:tblPr>
  </w:style>
  <w:style w:type="table" w:customStyle="1" w:styleId="afffc">
    <w:basedOn w:val="TableNormal"/>
    <w:rsid w:val="006A090D"/>
    <w:tblPr>
      <w:tblStyleRowBandSize w:val="1"/>
      <w:tblStyleColBandSize w:val="1"/>
      <w:tblCellMar>
        <w:top w:w="100" w:type="dxa"/>
        <w:left w:w="100" w:type="dxa"/>
        <w:bottom w:w="100" w:type="dxa"/>
        <w:right w:w="100" w:type="dxa"/>
      </w:tblCellMar>
    </w:tblPr>
  </w:style>
  <w:style w:type="table" w:customStyle="1" w:styleId="afffd">
    <w:basedOn w:val="TableNormal"/>
    <w:rsid w:val="006A090D"/>
    <w:tblPr>
      <w:tblStyleRowBandSize w:val="1"/>
      <w:tblStyleColBandSize w:val="1"/>
      <w:tblCellMar>
        <w:top w:w="100" w:type="dxa"/>
        <w:left w:w="100" w:type="dxa"/>
        <w:bottom w:w="100" w:type="dxa"/>
        <w:right w:w="100" w:type="dxa"/>
      </w:tblCellMar>
    </w:tblPr>
  </w:style>
  <w:style w:type="table" w:customStyle="1" w:styleId="afffe">
    <w:basedOn w:val="TableNormal"/>
    <w:rsid w:val="006A090D"/>
    <w:tblPr>
      <w:tblStyleRowBandSize w:val="1"/>
      <w:tblStyleColBandSize w:val="1"/>
      <w:tblCellMar>
        <w:top w:w="100" w:type="dxa"/>
        <w:left w:w="100" w:type="dxa"/>
        <w:bottom w:w="100" w:type="dxa"/>
        <w:right w:w="100" w:type="dxa"/>
      </w:tblCellMar>
    </w:tblPr>
  </w:style>
  <w:style w:type="table" w:customStyle="1" w:styleId="affff">
    <w:basedOn w:val="TableNormal"/>
    <w:rsid w:val="006A090D"/>
    <w:tblPr>
      <w:tblStyleRowBandSize w:val="1"/>
      <w:tblStyleColBandSize w:val="1"/>
      <w:tblCellMar>
        <w:top w:w="100" w:type="dxa"/>
        <w:left w:w="100" w:type="dxa"/>
        <w:bottom w:w="100" w:type="dxa"/>
        <w:right w:w="100" w:type="dxa"/>
      </w:tblCellMar>
    </w:tblPr>
  </w:style>
  <w:style w:type="table" w:customStyle="1" w:styleId="a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9">
    <w:basedOn w:val="TableNormal"/>
    <w:rsid w:val="006A090D"/>
    <w:tblPr>
      <w:tblStyleRowBandSize w:val="1"/>
      <w:tblStyleColBandSize w:val="1"/>
      <w:tblCellMar>
        <w:top w:w="100" w:type="dxa"/>
        <w:left w:w="100" w:type="dxa"/>
        <w:bottom w:w="100" w:type="dxa"/>
        <w:right w:w="100" w:type="dxa"/>
      </w:tblCellMar>
    </w:tblPr>
  </w:style>
  <w:style w:type="paragraph" w:styleId="afffffffffffffffffffffffffffffffffa">
    <w:name w:val="Balloon Text"/>
    <w:basedOn w:val="a"/>
    <w:link w:val="afffffffffffffffffffffffffffffffffb"/>
    <w:uiPriority w:val="99"/>
    <w:semiHidden/>
    <w:unhideWhenUsed/>
    <w:rsid w:val="00985227"/>
    <w:pPr>
      <w:spacing w:line="240" w:lineRule="auto"/>
    </w:pPr>
    <w:rPr>
      <w:rFonts w:ascii="Tahoma" w:hAnsi="Tahoma" w:cs="Tahoma"/>
      <w:sz w:val="16"/>
      <w:szCs w:val="16"/>
    </w:rPr>
  </w:style>
  <w:style w:type="character" w:customStyle="1" w:styleId="afffffffffffffffffffffffffffffffffb">
    <w:name w:val="Текст выноски Знак"/>
    <w:basedOn w:val="a0"/>
    <w:link w:val="afffffffffffffffffffffffffffffffffa"/>
    <w:uiPriority w:val="99"/>
    <w:semiHidden/>
    <w:rsid w:val="00985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xpert@nso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49046</Words>
  <Characters>279567</Characters>
  <Application>Microsoft Office Word</Application>
  <DocSecurity>0</DocSecurity>
  <Lines>2329</Lines>
  <Paragraphs>655</Paragraphs>
  <ScaleCrop>false</ScaleCrop>
  <Company>Reanimator Extreme Edition</Company>
  <LinksUpToDate>false</LinksUpToDate>
  <CharactersWithSpaces>327958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Алсу</cp:lastModifiedBy>
  <cp:revision>2</cp:revision>
  <dcterms:created xsi:type="dcterms:W3CDTF">2020-12-17T05:22:00Z</dcterms:created>
  <dcterms:modified xsi:type="dcterms:W3CDTF">2020-12-17T05:22:00Z</dcterms:modified>
</cp:coreProperties>
</file>