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19" w:rsidRPr="004F1719" w:rsidRDefault="004F1719" w:rsidP="004F1719">
      <w:pPr>
        <w:pStyle w:val="a5"/>
        <w:ind w:left="-709"/>
        <w:jc w:val="center"/>
        <w:rPr>
          <w:rStyle w:val="10"/>
          <w:rFonts w:eastAsia="Arial Unicode MS"/>
          <w:b/>
          <w:color w:val="1F497D" w:themeColor="text2"/>
        </w:rPr>
      </w:pPr>
      <w:bookmarkStart w:id="0" w:name="bookmark2"/>
      <w:r w:rsidRPr="004F1719">
        <w:rPr>
          <w:rStyle w:val="30"/>
          <w:rFonts w:eastAsia="Arial Unicode MS"/>
          <w:b/>
          <w:color w:val="1F497D" w:themeColor="text2"/>
        </w:rPr>
        <w:t>Рекомендации</w:t>
      </w:r>
      <w:r w:rsidRPr="004F1719">
        <w:rPr>
          <w:rStyle w:val="30"/>
          <w:rFonts w:eastAsia="Arial Unicode MS"/>
          <w:b/>
        </w:rPr>
        <w:t xml:space="preserve"> </w:t>
      </w:r>
      <w:r>
        <w:rPr>
          <w:rStyle w:val="10"/>
          <w:rFonts w:eastAsia="Arial Unicode MS"/>
          <w:b/>
          <w:color w:val="1F497D" w:themeColor="text2"/>
        </w:rPr>
        <w:t>р</w:t>
      </w:r>
      <w:r w:rsidRPr="004F1719">
        <w:rPr>
          <w:rStyle w:val="10"/>
          <w:rFonts w:eastAsia="Arial Unicode MS"/>
          <w:b/>
          <w:color w:val="1F497D" w:themeColor="text2"/>
        </w:rPr>
        <w:t>одителям по организации жизнедеятельности и воспитанию</w:t>
      </w:r>
    </w:p>
    <w:p w:rsidR="004F1719" w:rsidRPr="004F1719" w:rsidRDefault="004F1719" w:rsidP="004F1719">
      <w:pPr>
        <w:pStyle w:val="a5"/>
        <w:ind w:left="-709"/>
        <w:jc w:val="center"/>
        <w:rPr>
          <w:rStyle w:val="10"/>
          <w:rFonts w:eastAsia="Arial Unicode MS"/>
          <w:b/>
          <w:color w:val="1F497D" w:themeColor="text2"/>
        </w:rPr>
      </w:pPr>
      <w:r w:rsidRPr="004F1719">
        <w:rPr>
          <w:rStyle w:val="10"/>
          <w:rFonts w:eastAsia="Arial Unicode MS"/>
          <w:b/>
          <w:color w:val="1F497D" w:themeColor="text2"/>
        </w:rPr>
        <w:t>детей с аутизмом</w:t>
      </w:r>
      <w:bookmarkEnd w:id="0"/>
    </w:p>
    <w:p w:rsidR="004F1719" w:rsidRPr="007B7AAA" w:rsidRDefault="004F1719" w:rsidP="004F1719">
      <w:pPr>
        <w:pStyle w:val="a5"/>
        <w:ind w:left="-709"/>
        <w:jc w:val="center"/>
        <w:rPr>
          <w:b/>
        </w:rPr>
      </w:pPr>
    </w:p>
    <w:p w:rsidR="004F1719" w:rsidRDefault="004F1719" w:rsidP="004F1719">
      <w:pPr>
        <w:pStyle w:val="15"/>
        <w:numPr>
          <w:ilvl w:val="0"/>
          <w:numId w:val="2"/>
        </w:numPr>
        <w:shd w:val="clear" w:color="auto" w:fill="auto"/>
        <w:tabs>
          <w:tab w:val="left" w:pos="2353"/>
        </w:tabs>
        <w:spacing w:before="0" w:after="0" w:line="322" w:lineRule="exact"/>
        <w:ind w:left="-709" w:right="20"/>
        <w:rPr>
          <w:rStyle w:val="2"/>
        </w:rPr>
      </w:pPr>
      <w:proofErr w:type="gramStart"/>
      <w:r>
        <w:rPr>
          <w:rStyle w:val="2"/>
        </w:rPr>
        <w:t>Самое</w:t>
      </w:r>
      <w:proofErr w:type="gramEnd"/>
      <w:r>
        <w:rPr>
          <w:rStyle w:val="2"/>
        </w:rPr>
        <w:t xml:space="preserve"> важное - не маскировать диагноз за якобы "более благозвучным" и "социально приемлемым". Не убегать от проблемы и не фиксировать все внимание на негативных аспектах диагноза, таких, как: инвалидность, непонимание окружающих, конфликты в семье и прочее. </w:t>
      </w:r>
      <w:proofErr w:type="gramStart"/>
      <w:r>
        <w:rPr>
          <w:rStyle w:val="2"/>
        </w:rPr>
        <w:t>Гипертрофированное представление о ребенке, как о гениальном, также вредно, как и подавленное состояние от его не успешности.</w:t>
      </w:r>
      <w:proofErr w:type="gramEnd"/>
    </w:p>
    <w:p w:rsidR="004F1719" w:rsidRDefault="004F1719" w:rsidP="004F1719">
      <w:pPr>
        <w:pStyle w:val="15"/>
        <w:shd w:val="clear" w:color="auto" w:fill="auto"/>
        <w:tabs>
          <w:tab w:val="left" w:pos="2353"/>
        </w:tabs>
        <w:spacing w:before="0" w:after="0" w:line="322" w:lineRule="exact"/>
        <w:ind w:left="-709" w:right="20" w:firstLine="0"/>
        <w:rPr>
          <w:rStyle w:val="2"/>
        </w:rPr>
      </w:pPr>
    </w:p>
    <w:p w:rsidR="004F1719" w:rsidRDefault="004F1719" w:rsidP="004F1719">
      <w:pPr>
        <w:pStyle w:val="15"/>
        <w:numPr>
          <w:ilvl w:val="0"/>
          <w:numId w:val="2"/>
        </w:numPr>
        <w:shd w:val="clear" w:color="auto" w:fill="auto"/>
        <w:tabs>
          <w:tab w:val="left" w:pos="2343"/>
        </w:tabs>
        <w:spacing w:before="0" w:after="0" w:line="322" w:lineRule="exact"/>
        <w:ind w:left="-709" w:right="20"/>
        <w:rPr>
          <w:rStyle w:val="2"/>
        </w:rPr>
      </w:pPr>
      <w:r>
        <w:rPr>
          <w:rStyle w:val="2"/>
        </w:rPr>
        <w:t>Как можно раньше адаптировать ребенка к жизни в обществе; научить его справляться с собственными страхами; контролировать эмоции.</w:t>
      </w:r>
    </w:p>
    <w:p w:rsidR="004F1719" w:rsidRDefault="004F1719" w:rsidP="004F1719">
      <w:pPr>
        <w:pStyle w:val="15"/>
        <w:shd w:val="clear" w:color="auto" w:fill="auto"/>
        <w:tabs>
          <w:tab w:val="left" w:pos="2343"/>
        </w:tabs>
        <w:spacing w:before="0" w:after="0" w:line="322" w:lineRule="exact"/>
        <w:ind w:right="20" w:firstLine="0"/>
        <w:rPr>
          <w:rStyle w:val="2"/>
        </w:rPr>
      </w:pPr>
    </w:p>
    <w:p w:rsidR="004F1719" w:rsidRDefault="004F1719" w:rsidP="004F1719">
      <w:pPr>
        <w:pStyle w:val="15"/>
        <w:numPr>
          <w:ilvl w:val="0"/>
          <w:numId w:val="2"/>
        </w:numPr>
        <w:shd w:val="clear" w:color="auto" w:fill="auto"/>
        <w:tabs>
          <w:tab w:val="left" w:pos="2343"/>
        </w:tabs>
        <w:spacing w:before="0" w:after="0" w:line="322" w:lineRule="exact"/>
        <w:ind w:left="-709" w:right="20"/>
        <w:rPr>
          <w:rStyle w:val="2"/>
        </w:rPr>
      </w:pPr>
      <w:r>
        <w:rPr>
          <w:rStyle w:val="2"/>
        </w:rPr>
        <w:t>Необходимо без колебаний отказаться от терзающих иллюзий и выстроенных заранее планов на жизнь. Принять ребенка таким, каков он есть на самом деле. Действовать исходя из интересов ребенка, создавая вокруг него атмосферу любви и доброжелательности, организовывая его мир до тех пор, пока он не научится делать это самостоятельно.</w:t>
      </w:r>
    </w:p>
    <w:p w:rsidR="004F1719" w:rsidRDefault="004F1719" w:rsidP="004F1719">
      <w:pPr>
        <w:pStyle w:val="15"/>
        <w:shd w:val="clear" w:color="auto" w:fill="auto"/>
        <w:tabs>
          <w:tab w:val="left" w:pos="2343"/>
        </w:tabs>
        <w:spacing w:before="0" w:after="0" w:line="322" w:lineRule="exact"/>
        <w:ind w:right="20" w:firstLine="0"/>
        <w:rPr>
          <w:rStyle w:val="2"/>
        </w:rPr>
      </w:pPr>
    </w:p>
    <w:p w:rsidR="004F1719" w:rsidRDefault="004F1719" w:rsidP="004F1719">
      <w:pPr>
        <w:pStyle w:val="15"/>
        <w:numPr>
          <w:ilvl w:val="0"/>
          <w:numId w:val="2"/>
        </w:numPr>
        <w:shd w:val="clear" w:color="auto" w:fill="auto"/>
        <w:tabs>
          <w:tab w:val="left" w:pos="2334"/>
        </w:tabs>
        <w:spacing w:before="0" w:after="0" w:line="322" w:lineRule="exact"/>
        <w:ind w:left="-709" w:right="20"/>
      </w:pPr>
      <w:r>
        <w:rPr>
          <w:rStyle w:val="2"/>
        </w:rPr>
        <w:t>Помните, что аутизм - это расстройство развития ребенка, сохраняющееся на протяжении всей жизни и без вашей поддержки ребенку с аутизмом не выжить.</w:t>
      </w:r>
    </w:p>
    <w:p w:rsidR="004F1719" w:rsidRDefault="004F1719" w:rsidP="004F1719">
      <w:pPr>
        <w:keepNext/>
        <w:keepLines/>
        <w:spacing w:after="0" w:line="322" w:lineRule="exact"/>
        <w:ind w:left="-709" w:firstLine="740"/>
        <w:jc w:val="both"/>
        <w:rPr>
          <w:rStyle w:val="10"/>
          <w:rFonts w:eastAsiaTheme="minorHAnsi"/>
        </w:rPr>
      </w:pPr>
    </w:p>
    <w:p w:rsidR="004F1719" w:rsidRPr="004F1719" w:rsidRDefault="004F1719" w:rsidP="004F1719">
      <w:pPr>
        <w:ind w:left="-709"/>
        <w:jc w:val="center"/>
        <w:rPr>
          <w:b/>
        </w:rPr>
      </w:pPr>
      <w:r w:rsidRPr="004F1719">
        <w:rPr>
          <w:rStyle w:val="30"/>
          <w:rFonts w:eastAsiaTheme="minorHAnsi"/>
          <w:b/>
        </w:rPr>
        <w:t xml:space="preserve">Рекомендации  взрослым при работе с </w:t>
      </w:r>
      <w:proofErr w:type="spellStart"/>
      <w:r w:rsidRPr="004F1719">
        <w:rPr>
          <w:rStyle w:val="30"/>
          <w:rFonts w:eastAsiaTheme="minorHAnsi"/>
          <w:b/>
        </w:rPr>
        <w:t>аутичным</w:t>
      </w:r>
      <w:proofErr w:type="spellEnd"/>
      <w:r w:rsidRPr="004F1719">
        <w:rPr>
          <w:rStyle w:val="30"/>
          <w:rFonts w:eastAsiaTheme="minorHAnsi"/>
          <w:b/>
        </w:rPr>
        <w:t xml:space="preserve"> ребенком</w:t>
      </w:r>
    </w:p>
    <w:p w:rsidR="004F1719" w:rsidRDefault="004F1719" w:rsidP="004F1719">
      <w:pPr>
        <w:pStyle w:val="15"/>
        <w:numPr>
          <w:ilvl w:val="1"/>
          <w:numId w:val="1"/>
        </w:numPr>
        <w:shd w:val="clear" w:color="auto" w:fill="auto"/>
        <w:tabs>
          <w:tab w:val="left" w:pos="975"/>
        </w:tabs>
        <w:spacing w:before="0" w:after="0" w:line="322" w:lineRule="exact"/>
        <w:ind w:left="-709" w:right="20" w:hanging="360"/>
      </w:pPr>
      <w:r>
        <w:rPr>
          <w:rStyle w:val="9"/>
        </w:rPr>
        <w:t xml:space="preserve">Логика аффективного развития </w:t>
      </w:r>
      <w:proofErr w:type="spellStart"/>
      <w:r>
        <w:rPr>
          <w:rStyle w:val="9"/>
        </w:rPr>
        <w:t>аутичного</w:t>
      </w:r>
      <w:proofErr w:type="spellEnd"/>
      <w:r>
        <w:rPr>
          <w:rStyle w:val="9"/>
        </w:rPr>
        <w:t xml:space="preserve"> ребенка в силу тех патологических условий, в которых оно проходит (изначальная слабость тонуса и сверхчувствительность), отражает направленность на создание надежных способов </w:t>
      </w:r>
      <w:proofErr w:type="spellStart"/>
      <w:r>
        <w:rPr>
          <w:rStyle w:val="9"/>
        </w:rPr>
        <w:t>аутостимуляции</w:t>
      </w:r>
      <w:proofErr w:type="spellEnd"/>
      <w:r>
        <w:rPr>
          <w:rStyle w:val="9"/>
        </w:rPr>
        <w:t>, повышающих его психический тонус и заглушающих постоянно возникающий дискомфорт, хроническое состояние тревоги и массивные страхи. Взрослому необходимо подключаться   постепенно,  наполняя   новым содержанием эмоционального общения.</w:t>
      </w:r>
    </w:p>
    <w:p w:rsidR="004F1719" w:rsidRDefault="004F1719" w:rsidP="004F1719">
      <w:pPr>
        <w:pStyle w:val="15"/>
        <w:numPr>
          <w:ilvl w:val="1"/>
          <w:numId w:val="1"/>
        </w:numPr>
        <w:shd w:val="clear" w:color="auto" w:fill="auto"/>
        <w:tabs>
          <w:tab w:val="left" w:pos="1004"/>
        </w:tabs>
        <w:spacing w:before="0" w:after="0" w:line="322" w:lineRule="exact"/>
        <w:ind w:left="-709" w:right="20" w:hanging="360"/>
      </w:pPr>
      <w:r>
        <w:rPr>
          <w:rStyle w:val="9"/>
        </w:rPr>
        <w:t>Вступая во взаимодействие с ребенком, нужно адекватно оценивать его реальный «эмоциональный» возраст. Необходимо помнить о том, что он легко пресыщается даже приятными впечатлениями.</w:t>
      </w:r>
    </w:p>
    <w:p w:rsidR="004F1719" w:rsidRDefault="004F1719" w:rsidP="004F1719">
      <w:pPr>
        <w:pStyle w:val="15"/>
        <w:numPr>
          <w:ilvl w:val="1"/>
          <w:numId w:val="1"/>
        </w:numPr>
        <w:shd w:val="clear" w:color="auto" w:fill="auto"/>
        <w:tabs>
          <w:tab w:val="left" w:pos="1009"/>
        </w:tabs>
        <w:spacing w:before="0" w:after="0" w:line="322" w:lineRule="exact"/>
        <w:ind w:left="-709" w:right="20" w:hanging="360"/>
      </w:pPr>
      <w:r>
        <w:rPr>
          <w:rStyle w:val="9"/>
        </w:rPr>
        <w:t>Основная психическая нагрузка в воспитании ребенка ложится на его мать. Поэтому нужна регулярная помощь в виде конкретных коррекционных приемов в работе с ребенком, наметить закономерные этапы психологической коррекции и обучения.</w:t>
      </w:r>
    </w:p>
    <w:p w:rsidR="004F1719" w:rsidRDefault="004F1719" w:rsidP="004F1719">
      <w:pPr>
        <w:pStyle w:val="15"/>
        <w:numPr>
          <w:ilvl w:val="1"/>
          <w:numId w:val="1"/>
        </w:numPr>
        <w:shd w:val="clear" w:color="auto" w:fill="auto"/>
        <w:tabs>
          <w:tab w:val="left" w:pos="1004"/>
        </w:tabs>
        <w:spacing w:before="0" w:after="341" w:line="322" w:lineRule="exact"/>
        <w:ind w:left="-709" w:right="20" w:hanging="360"/>
      </w:pPr>
      <w:proofErr w:type="gramStart"/>
      <w:r>
        <w:rPr>
          <w:rStyle w:val="9"/>
        </w:rPr>
        <w:t>Говоря о помощи</w:t>
      </w:r>
      <w:r>
        <w:rPr>
          <w:rStyle w:val="a4"/>
        </w:rPr>
        <w:t xml:space="preserve"> </w:t>
      </w:r>
      <w:r w:rsidRPr="00460255">
        <w:rPr>
          <w:rStyle w:val="a4"/>
          <w:b/>
        </w:rPr>
        <w:t xml:space="preserve">семье </w:t>
      </w:r>
      <w:proofErr w:type="spellStart"/>
      <w:r w:rsidRPr="00460255">
        <w:rPr>
          <w:rStyle w:val="a4"/>
          <w:b/>
        </w:rPr>
        <w:t>аутичного</w:t>
      </w:r>
      <w:proofErr w:type="spellEnd"/>
      <w:r w:rsidRPr="00460255">
        <w:rPr>
          <w:rStyle w:val="a4"/>
          <w:b/>
        </w:rPr>
        <w:t xml:space="preserve"> ребенка</w:t>
      </w:r>
      <w:r>
        <w:rPr>
          <w:rStyle w:val="9"/>
        </w:rPr>
        <w:t xml:space="preserve"> в его обучении и воспитании, крайне важно понять, как складываются отношения близких с таким ребенком в таких непростых условиях, какой положительный и отрицательный опыт они уже приобрели в контактах с ним, как они сами оценивают свой опыт, каким им представляется динамика психического состояния ребенка и дальнейшие перспективы.</w:t>
      </w:r>
      <w:proofErr w:type="gramEnd"/>
    </w:p>
    <w:p w:rsidR="007E3A26" w:rsidRDefault="007E3A26">
      <w:pPr>
        <w:ind w:left="-709"/>
      </w:pPr>
    </w:p>
    <w:sectPr w:rsidR="007E3A26" w:rsidSect="007E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222"/>
    <w:multiLevelType w:val="multilevel"/>
    <w:tmpl w:val="A2A40C5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007682"/>
    <w:multiLevelType w:val="hybridMultilevel"/>
    <w:tmpl w:val="786A10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719"/>
    <w:rsid w:val="004F1719"/>
    <w:rsid w:val="007E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5"/>
    <w:rsid w:val="004F17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rsid w:val="004F17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0">
    <w:name w:val="Заголовок №1"/>
    <w:basedOn w:val="1"/>
    <w:rsid w:val="004F1719"/>
  </w:style>
  <w:style w:type="character" w:customStyle="1" w:styleId="2">
    <w:name w:val="Основной текст2"/>
    <w:basedOn w:val="a3"/>
    <w:rsid w:val="004F1719"/>
  </w:style>
  <w:style w:type="character" w:customStyle="1" w:styleId="3">
    <w:name w:val="Основной текст (3)_"/>
    <w:basedOn w:val="a0"/>
    <w:rsid w:val="004F17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3"/>
    <w:rsid w:val="004F1719"/>
  </w:style>
  <w:style w:type="character" w:customStyle="1" w:styleId="30">
    <w:name w:val="Основной текст (3)"/>
    <w:basedOn w:val="3"/>
    <w:rsid w:val="004F1719"/>
  </w:style>
  <w:style w:type="character" w:customStyle="1" w:styleId="a4">
    <w:name w:val="Основной текст + Курсив"/>
    <w:basedOn w:val="a3"/>
    <w:rsid w:val="004F1719"/>
    <w:rPr>
      <w:i/>
      <w:iCs/>
    </w:rPr>
  </w:style>
  <w:style w:type="paragraph" w:customStyle="1" w:styleId="15">
    <w:name w:val="Основной текст15"/>
    <w:basedOn w:val="a"/>
    <w:link w:val="a3"/>
    <w:rsid w:val="004F1719"/>
    <w:pPr>
      <w:shd w:val="clear" w:color="auto" w:fill="FFFFFF"/>
      <w:spacing w:before="420" w:after="300" w:line="317" w:lineRule="exact"/>
      <w:ind w:hanging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 Spacing"/>
    <w:uiPriority w:val="1"/>
    <w:qFormat/>
    <w:rsid w:val="004F17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F1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2030</Characters>
  <Application>Microsoft Office Word</Application>
  <DocSecurity>0</DocSecurity>
  <Lines>16</Lines>
  <Paragraphs>4</Paragraphs>
  <ScaleCrop>false</ScaleCrop>
  <Company>Home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2021-09-17T04:54:00Z</dcterms:created>
  <dcterms:modified xsi:type="dcterms:W3CDTF">2021-09-17T04:56:00Z</dcterms:modified>
</cp:coreProperties>
</file>