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B4" w:rsidRDefault="00667D3C" w:rsidP="00A7322B">
      <w:pPr>
        <w:ind w:left="-567" w:right="-5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667D3C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51340" cy="6867581"/>
            <wp:effectExtent l="19050" t="0" r="0" b="0"/>
            <wp:docPr id="3" name="Рисунок 1" descr="C:\Users\User\Downloads\Хасанова Г.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Хасанова Г.Р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6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B4" w:rsidRDefault="006E6BB4" w:rsidP="00667D3C">
      <w:pPr>
        <w:ind w:left="-567" w:right="-5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BB4" w:rsidRDefault="006E6BB4" w:rsidP="00A7322B">
      <w:pPr>
        <w:ind w:left="-567" w:right="-5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22B" w:rsidRPr="009D36F4" w:rsidRDefault="00A7322B" w:rsidP="006E6BB4">
      <w:pPr>
        <w:ind w:left="284" w:right="-5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9D36F4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</w:t>
      </w:r>
      <w:r w:rsidRPr="009D36F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развивающей предметно-пространственной среды в соответствии с требованиями ФГОС </w:t>
      </w:r>
      <w:proofErr w:type="gramStart"/>
      <w:r w:rsidRPr="009D36F4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:rsidR="00A7322B" w:rsidRPr="00935940" w:rsidRDefault="00A7322B" w:rsidP="00A7322B">
      <w:pPr>
        <w:ind w:left="-567" w:right="-551" w:firstLine="851"/>
        <w:rPr>
          <w:rFonts w:ascii="Times New Roman" w:eastAsia="Times New Roman" w:hAnsi="Times New Roman" w:cs="Times New Roman"/>
        </w:rPr>
      </w:pPr>
    </w:p>
    <w:p w:rsidR="00A7322B" w:rsidRPr="00935940" w:rsidRDefault="00A7322B" w:rsidP="00667D3C">
      <w:pPr>
        <w:ind w:left="142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Согласно ФГОС дошкольного образования содержание образовательной программы должно обеспечивать развитие личности, мотивации и способностей детей  в различных видах деятельности и охватывает следующие структурные единицы, представляющие  определенные направления развития и образования детей: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Социально-коммуникативное развитие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Познавательное развитие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Речевое развитие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Художественно-эстетическое развитие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Физическое развитие.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Виды деятельности дошкольников в пределах каждой образовательной области могут реализовываться  на основе потенциала развивающей предметно-пространственной среды ДОО с соответствующим наполнением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Предметно-пространственная </w:t>
      </w:r>
      <w:r>
        <w:rPr>
          <w:rFonts w:ascii="Times New Roman" w:eastAsia="Times New Roman" w:hAnsi="Times New Roman" w:cs="Times New Roman"/>
        </w:rPr>
        <w:t xml:space="preserve">развивающая </w:t>
      </w:r>
      <w:r w:rsidRPr="00935940">
        <w:rPr>
          <w:rFonts w:ascii="Times New Roman" w:eastAsia="Times New Roman" w:hAnsi="Times New Roman" w:cs="Times New Roman"/>
        </w:rPr>
        <w:t>среда Организации (дошкольной группы, участка) должна обеспечивать: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 реализацию различных образовательных программ, используемых в образовательном процессе Организации;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- в случае организации инклюзивного образования – необходимые для него условия;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учёт национально-культурных, климатических условий, в которых осуществляется образовательный процесс.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числе, с песком и водой);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двигательную активность, в том числе, развитие крупной и мелкой моторики, участие в подвижных играх и соревнованиях;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эмоциональное благополучие детей во взаимодействии с предметно-пространственным окружением;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возможность самовыражения детей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Традиционные материалы и материалы нового поколения должны подбираться сбалансировано, сообразно педагогической ценности (среда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 </w:t>
      </w:r>
      <w:r>
        <w:rPr>
          <w:rFonts w:ascii="Times New Roman" w:eastAsia="Times New Roman" w:hAnsi="Times New Roman" w:cs="Times New Roman"/>
        </w:rPr>
        <w:t xml:space="preserve">как ценному самому по себе).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При создании предметной среды учитываются следующие  принципы: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</w:t>
      </w:r>
      <w:proofErr w:type="spellStart"/>
      <w:r w:rsidRPr="00935940">
        <w:rPr>
          <w:rFonts w:ascii="Times New Roman" w:eastAsia="Times New Roman" w:hAnsi="Times New Roman" w:cs="Times New Roman"/>
          <w:bCs/>
        </w:rPr>
        <w:t>полифункциональности</w:t>
      </w:r>
      <w:proofErr w:type="spellEnd"/>
      <w:r w:rsidRPr="00935940">
        <w:rPr>
          <w:rFonts w:ascii="Times New Roman" w:eastAsia="Times New Roman" w:hAnsi="Times New Roman" w:cs="Times New Roman"/>
        </w:rPr>
        <w:t>: предметн</w:t>
      </w:r>
      <w:r>
        <w:rPr>
          <w:rFonts w:ascii="Times New Roman" w:eastAsia="Times New Roman" w:hAnsi="Times New Roman" w:cs="Times New Roman"/>
        </w:rPr>
        <w:t>о-пространственная</w:t>
      </w:r>
      <w:r w:rsidRPr="00935940">
        <w:rPr>
          <w:rFonts w:ascii="Times New Roman" w:eastAsia="Times New Roman" w:hAnsi="Times New Roman" w:cs="Times New Roman"/>
        </w:rPr>
        <w:t xml:space="preserve">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935940">
        <w:rPr>
          <w:rFonts w:ascii="Times New Roman" w:eastAsia="Times New Roman" w:hAnsi="Times New Roman" w:cs="Times New Roman"/>
          <w:bCs/>
        </w:rPr>
        <w:t>трансформируемости</w:t>
      </w:r>
      <w:proofErr w:type="spellEnd"/>
      <w:r w:rsidRPr="00935940">
        <w:rPr>
          <w:rFonts w:ascii="Times New Roman" w:eastAsia="Times New Roman" w:hAnsi="Times New Roman" w:cs="Times New Roman"/>
          <w:bCs/>
        </w:rPr>
        <w:t>: данный принцип тесно</w:t>
      </w:r>
      <w:r w:rsidRPr="00935940">
        <w:rPr>
          <w:rFonts w:ascii="Times New Roman" w:eastAsia="Times New Roman" w:hAnsi="Times New Roman" w:cs="Times New Roman"/>
        </w:rPr>
        <w:t xml:space="preserve"> связан с  </w:t>
      </w:r>
      <w:proofErr w:type="spellStart"/>
      <w:r w:rsidRPr="00935940">
        <w:rPr>
          <w:rFonts w:ascii="Times New Roman" w:eastAsia="Times New Roman" w:hAnsi="Times New Roman" w:cs="Times New Roman"/>
        </w:rPr>
        <w:t>полифункциональностью</w:t>
      </w:r>
      <w:proofErr w:type="spellEnd"/>
      <w:r w:rsidRPr="00935940">
        <w:rPr>
          <w:rFonts w:ascii="Times New Roman" w:eastAsia="Times New Roman" w:hAnsi="Times New Roman" w:cs="Times New Roman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- </w:t>
      </w:r>
      <w:r w:rsidRPr="00935940">
        <w:rPr>
          <w:rFonts w:ascii="Times New Roman" w:eastAsia="Times New Roman" w:hAnsi="Times New Roman" w:cs="Times New Roman"/>
          <w:bCs/>
        </w:rPr>
        <w:t xml:space="preserve">вариативности: </w:t>
      </w:r>
      <w:r>
        <w:rPr>
          <w:rFonts w:ascii="Times New Roman" w:eastAsiaTheme="minorEastAsia" w:hAnsi="Times New Roman" w:cs="Times New Roman"/>
        </w:rPr>
        <w:t>п</w:t>
      </w:r>
      <w:r w:rsidRPr="00935940">
        <w:rPr>
          <w:rFonts w:ascii="Times New Roman" w:eastAsiaTheme="minorEastAsia" w:hAnsi="Times New Roman" w:cs="Times New Roman"/>
        </w:rPr>
        <w:t>редметно</w:t>
      </w:r>
      <w:r>
        <w:rPr>
          <w:rFonts w:ascii="Times New Roman" w:eastAsiaTheme="minorEastAsia" w:hAnsi="Times New Roman" w:cs="Times New Roman"/>
        </w:rPr>
        <w:t xml:space="preserve">-пространственная </w:t>
      </w:r>
      <w:r w:rsidRPr="00935940">
        <w:rPr>
          <w:rFonts w:ascii="Times New Roman" w:eastAsiaTheme="minorEastAsia" w:hAnsi="Times New Roman" w:cs="Times New Roman"/>
        </w:rPr>
        <w:t xml:space="preserve">развивающая среда </w:t>
      </w:r>
      <w:r w:rsidRPr="00935940">
        <w:rPr>
          <w:rFonts w:ascii="Times New Roman" w:eastAsia="Times New Roman" w:hAnsi="Times New Roman" w:cs="Times New Roman"/>
        </w:rPr>
        <w:t xml:space="preserve">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lastRenderedPageBreak/>
        <w:t>- доступности:  среда обеспечивает свободный доступ детей к играм, игрушкам, материалам, пособиям;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- безопасности: среда предполагает соответствие ее элементов требованиям по обеспечению н</w:t>
      </w:r>
      <w:r>
        <w:rPr>
          <w:rFonts w:ascii="Times New Roman" w:eastAsia="Times New Roman" w:hAnsi="Times New Roman" w:cs="Times New Roman"/>
        </w:rPr>
        <w:t xml:space="preserve">адежности и безопасности.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Как наиболее педагогически ценные, Стандарт выделяет игрушки, о</w:t>
      </w:r>
      <w:r>
        <w:rPr>
          <w:rFonts w:ascii="Times New Roman" w:eastAsia="Times New Roman" w:hAnsi="Times New Roman" w:cs="Times New Roman"/>
        </w:rPr>
        <w:t>бладающие следующими качествами: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935940">
        <w:rPr>
          <w:rFonts w:ascii="Times New Roman" w:eastAsia="Times New Roman" w:hAnsi="Times New Roman" w:cs="Times New Roman"/>
        </w:rPr>
        <w:t>Полифункциональностью</w:t>
      </w:r>
      <w:proofErr w:type="spellEnd"/>
      <w:r w:rsidRPr="00935940">
        <w:rPr>
          <w:rFonts w:ascii="Times New Roman" w:eastAsia="Times New Roman" w:hAnsi="Times New Roman" w:cs="Times New Roman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 xml:space="preserve">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Предметно-пространственная  </w:t>
      </w:r>
      <w:r>
        <w:rPr>
          <w:rFonts w:ascii="Times New Roman" w:eastAsia="Times New Roman" w:hAnsi="Times New Roman" w:cs="Times New Roman"/>
        </w:rPr>
        <w:t xml:space="preserve">развивающая </w:t>
      </w:r>
      <w:r w:rsidRPr="00935940">
        <w:rPr>
          <w:rFonts w:ascii="Times New Roman" w:eastAsia="Times New Roman" w:hAnsi="Times New Roman" w:cs="Times New Roman"/>
        </w:rPr>
        <w:t xml:space="preserve">среда  и игровая среда в каждой возрастной группе детского сада  в соответствии с ФГОС </w:t>
      </w:r>
      <w:proofErr w:type="gramStart"/>
      <w:r w:rsidRPr="00935940">
        <w:rPr>
          <w:rFonts w:ascii="Times New Roman" w:eastAsia="Times New Roman" w:hAnsi="Times New Roman" w:cs="Times New Roman"/>
        </w:rPr>
        <w:t>ДО</w:t>
      </w:r>
      <w:proofErr w:type="gramEnd"/>
      <w:r w:rsidRPr="00935940">
        <w:rPr>
          <w:rFonts w:ascii="Times New Roman" w:eastAsia="Times New Roman" w:hAnsi="Times New Roman" w:cs="Times New Roman"/>
        </w:rPr>
        <w:t xml:space="preserve"> должна иметь отличительные признаки, а именно:</w:t>
      </w:r>
    </w:p>
    <w:p w:rsidR="00A7322B" w:rsidRPr="00935940" w:rsidRDefault="00A7322B" w:rsidP="00667D3C">
      <w:pPr>
        <w:numPr>
          <w:ilvl w:val="0"/>
          <w:numId w:val="1"/>
        </w:num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 для детей третьего года жизни - это достаточно большое пространство для удовлетворения потребности в активном движении;</w:t>
      </w:r>
    </w:p>
    <w:p w:rsidR="00A7322B" w:rsidRPr="00935940" w:rsidRDefault="00A7322B" w:rsidP="00667D3C">
      <w:pPr>
        <w:numPr>
          <w:ilvl w:val="0"/>
          <w:numId w:val="1"/>
        </w:num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 для детей четвертого года жизни -  это насыщенный центр сюжетно-ролевых игр с орудийными атрибутами;</w:t>
      </w:r>
    </w:p>
    <w:p w:rsidR="00A7322B" w:rsidRPr="00935940" w:rsidRDefault="00A7322B" w:rsidP="00667D3C">
      <w:pPr>
        <w:numPr>
          <w:ilvl w:val="0"/>
          <w:numId w:val="1"/>
        </w:num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 для детей пятого года жизни, необходимо учесть их потребность в игре со сверстниками и особенность уединяться;</w:t>
      </w:r>
    </w:p>
    <w:p w:rsidR="00A7322B" w:rsidRPr="00935940" w:rsidRDefault="00A7322B" w:rsidP="00667D3C">
      <w:pPr>
        <w:numPr>
          <w:ilvl w:val="0"/>
          <w:numId w:val="1"/>
        </w:numPr>
        <w:ind w:left="142" w:firstLine="851"/>
        <w:rPr>
          <w:rFonts w:ascii="Times New Roman" w:eastAsia="Times New Roman" w:hAnsi="Times New Roman" w:cs="Times New Roman"/>
        </w:rPr>
      </w:pPr>
      <w:r w:rsidRPr="00935940">
        <w:rPr>
          <w:rFonts w:ascii="Times New Roman" w:eastAsia="Times New Roman" w:hAnsi="Times New Roman" w:cs="Times New Roman"/>
        </w:rPr>
        <w:t> для детей шестого и седьмого года жиз</w:t>
      </w:r>
      <w:r>
        <w:rPr>
          <w:rFonts w:ascii="Times New Roman" w:eastAsia="Times New Roman" w:hAnsi="Times New Roman" w:cs="Times New Roman"/>
        </w:rPr>
        <w:t>ни  важно предложить детям игры</w:t>
      </w:r>
      <w:r w:rsidRPr="0093594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развивающие восприятие</w:t>
      </w:r>
      <w:r w:rsidRPr="0093594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память</w:t>
      </w:r>
      <w:r w:rsidRPr="0093594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935940">
        <w:rPr>
          <w:rFonts w:ascii="Times New Roman" w:eastAsia="Times New Roman" w:hAnsi="Times New Roman" w:cs="Times New Roman"/>
        </w:rPr>
        <w:t>внимание и т.д.</w:t>
      </w:r>
    </w:p>
    <w:p w:rsidR="00A7322B" w:rsidRPr="00935940" w:rsidRDefault="00A7322B" w:rsidP="00667D3C">
      <w:pPr>
        <w:ind w:left="142" w:firstLine="851"/>
        <w:rPr>
          <w:rFonts w:ascii="Times New Roman" w:eastAsia="Times New Roman" w:hAnsi="Times New Roman" w:cs="Times New Roman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667D3C">
      <w:pPr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A7322B">
      <w:pPr>
        <w:ind w:left="-567" w:right="-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A7322B">
      <w:pPr>
        <w:ind w:left="-567" w:right="-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A7322B">
      <w:pPr>
        <w:ind w:left="-567" w:right="-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A7322B">
      <w:pPr>
        <w:ind w:left="-567" w:right="-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A7322B">
      <w:pPr>
        <w:ind w:left="-567" w:right="-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Default="00A7322B" w:rsidP="00A732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22B" w:rsidRPr="00630727" w:rsidRDefault="00A7322B" w:rsidP="00A732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5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принципы размещения материалов в групповом помещении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подготовительной к школе </w:t>
      </w:r>
      <w:r w:rsidRPr="009915F9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tbl>
      <w:tblPr>
        <w:tblpPr w:leftFromText="180" w:rightFromText="180" w:vertAnchor="text" w:tblpX="-601" w:tblpY="1"/>
        <w:tblOverlap w:val="never"/>
        <w:tblW w:w="15593" w:type="dxa"/>
        <w:tblLayout w:type="fixed"/>
        <w:tblLook w:val="04A0"/>
      </w:tblPr>
      <w:tblGrid>
        <w:gridCol w:w="2410"/>
        <w:gridCol w:w="13183"/>
      </w:tblGrid>
      <w:tr w:rsidR="00A7322B" w:rsidRPr="00935940" w:rsidTr="00A7322B">
        <w:trPr>
          <w:trHeight w:val="13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Материалы и оборудование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Общие принципы размещения материалов в групповом помещении</w:t>
            </w:r>
          </w:p>
        </w:tc>
      </w:tr>
      <w:tr w:rsidR="00A7322B" w:rsidRPr="00935940" w:rsidTr="00A732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Игровая деятельность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В связи с тем, что игровые замыслы детей </w:t>
            </w:r>
            <w:r>
              <w:rPr>
                <w:rFonts w:ascii="Times New Roman" w:eastAsia="Times New Roman" w:hAnsi="Times New Roman" w:cs="Times New Roman"/>
              </w:rPr>
              <w:t>6-7</w:t>
            </w:r>
            <w:r w:rsidRPr="00935940">
              <w:rPr>
                <w:rFonts w:ascii="Times New Roman" w:eastAsia="Times New Roman" w:hAnsi="Times New Roman" w:cs="Times New Roman"/>
              </w:rPr>
              <w:t xml:space="preserve">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игра с партнерами-сверстниками. Функция </w:t>
            </w:r>
            <w:proofErr w:type="spellStart"/>
            <w:r w:rsidRPr="00935940">
              <w:rPr>
                <w:rFonts w:ascii="Times New Roman" w:eastAsia="Times New Roman" w:hAnsi="Times New Roman" w:cs="Times New Roman"/>
              </w:rPr>
              <w:t>сюжетообразования</w:t>
            </w:r>
            <w:proofErr w:type="spellEnd"/>
            <w:r w:rsidRPr="00935940">
              <w:rPr>
                <w:rFonts w:ascii="Times New Roman" w:eastAsia="Times New Roman" w:hAnsi="Times New Roman" w:cs="Times New Roman"/>
              </w:rPr>
              <w:t xml:space="preserve"> принадлежит разнообразным мелким фигуркам-персонажам в сочетании с мелкими маркерами пространства —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Сюжетообразующие наборы меняют свой масштаб — это игровые макеты с "насельниками" (тематическими наборами фигурок-персонажей) и </w:t>
            </w:r>
            <w:proofErr w:type="spellStart"/>
            <w:r w:rsidRPr="00935940">
              <w:rPr>
                <w:rFonts w:ascii="Times New Roman" w:eastAsia="Times New Roman" w:hAnsi="Times New Roman" w:cs="Times New Roman"/>
              </w:rPr>
              <w:t>сомасштабными</w:t>
            </w:r>
            <w:proofErr w:type="spellEnd"/>
            <w:r w:rsidRPr="00935940">
              <w:rPr>
                <w:rFonts w:ascii="Times New Roman" w:eastAsia="Times New Roman" w:hAnsi="Times New Roman" w:cs="Times New Roman"/>
              </w:rPr>
              <w:t xml:space="preserve"> им предметами оперирования ("прикладом").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Универсальные игровые макеты располагаются в местах, </w:t>
            </w:r>
            <w:proofErr w:type="gramStart"/>
            <w:r w:rsidRPr="00935940">
              <w:rPr>
                <w:rFonts w:ascii="Times New Roman" w:eastAsia="Times New Roman" w:hAnsi="Times New Roman" w:cs="Times New Roman"/>
              </w:rPr>
              <w:t>легко доступных</w:t>
            </w:r>
            <w:proofErr w:type="gramEnd"/>
            <w:r w:rsidRPr="00935940">
              <w:rPr>
                <w:rFonts w:ascii="Times New Roman" w:eastAsia="Times New Roman" w:hAnsi="Times New Roman" w:cs="Times New Roman"/>
              </w:rPr>
              <w:t xml:space="preserve">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"населен", по желанию играющих).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"Полные" сюжетообразующие наборы — макеты типа "</w:t>
            </w:r>
            <w:proofErr w:type="spellStart"/>
            <w:r w:rsidRPr="00935940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935940">
              <w:rPr>
                <w:rFonts w:ascii="Times New Roman" w:eastAsia="Times New Roman" w:hAnsi="Times New Roman" w:cs="Times New Roman"/>
              </w:rPr>
              <w:t>" (замок, кукольный дом с персонажами и детальным мелким антуражем) могут быть предоставлены детям, но надо иметь в виду, что они в меньшей мере способствуют развертыванию творческой игры, нежели универсальные макеты, которые "населяются" и достраиваются по собственным замыслам детей.</w:t>
            </w:r>
          </w:p>
        </w:tc>
      </w:tr>
      <w:tr w:rsidR="00A7322B" w:rsidRPr="00935940" w:rsidTr="00A732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Продуктивная деятельность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Педагогическая работа с детьми старшего дошкольного возраста организуется по 2-м основным направлениям: </w:t>
            </w:r>
          </w:p>
          <w:p w:rsidR="00A7322B" w:rsidRPr="00935940" w:rsidRDefault="00A7322B" w:rsidP="00A7322B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создание условий в группе для самостоятельной работы; </w:t>
            </w:r>
          </w:p>
          <w:p w:rsidR="00A7322B" w:rsidRPr="00935940" w:rsidRDefault="00A7322B" w:rsidP="00A7322B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факультативная, кружковая работа с детьми.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Создание условий для самостоятельной работы включает: наличие различных материалов, удобное их расположение, подготовка места для работы (стол, застеленный клеенкой для работы с бумагой, место, оборудованное для шитья, стол-верстак для работы с деревом), подготовка необходимых инструментов, соответствующих размеру детской руки. Это, прежде всего, относится к молоткам, стамескам, ножам, ножницам и т.п. Они должны быть настоящими, со всеми рабочими качествами, чтобы ими можно было что-то действительно делать, а не имитировать труд. Плохой инструмент, не дает возможности ребенку получить результат и приносит только разочарование и раздражение.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Все острые предметы (иглы, ножницы, ножи, крючки) должны убираться в закрывающиеся ящики. Во время работы детей с ними необходимо особое внимание педагога, обеспечение определенной техники безопасности. Так, если сформировать у детей правильный навык шитья — иголка идет вверх и от себя — можно предоставить детям больше самостоятельности при работе с иглой.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Дети данного возраста предпочитают чаще работать индивидуально, поэтому мест для занятий должно быть предусмотрено в 1,5 раза больше, чем количества детей в группе. Рабочие места для детей, занятых практической, продуктивной деятельностью должны быть хорошо освещены (находиться около окна или обеспечены дополнительными местным </w:t>
            </w:r>
            <w:r w:rsidRPr="00935940">
              <w:rPr>
                <w:rFonts w:ascii="Times New Roman" w:eastAsia="Times New Roman" w:hAnsi="Times New Roman" w:cs="Times New Roman"/>
              </w:rPr>
              <w:lastRenderedPageBreak/>
              <w:t xml:space="preserve">освещением).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Для развития творчества детей в самостоятельной работе необходимо позаботится о подборе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изображением последовательности работы для изготовления разных поделок и т.п. Это дает детям возможность почерпнуть новые идеи для своей продуктивной деятельности, а так же продолжить овладение умением работать по образцу, без которого невозможна трудовая деятельность.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На верхней полке шкафа выделяется место для периодически меняющихся выставок (народное искусство, детские поделки, работы школьников, родителей, воспитателей и др.).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На следующей помещаются материалы и оборудование для работы с бумагой и картоном (различные виды бумаги и картона, выкройки, краски, кисти, клей крахмальный, казеиновый, ПВА, карандаши, салфетки, ножницы и др.). Затем — все для работы с использованным материалом (различные коробки из-под пищевых продуктов, парфюмерии, шпагат, проволока в полихлорвиниловой оболочке, поролон, пенопласт и др.).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Далее на полке располагается все необходимое для шитья (только в подготовительных к школе группах): одна — две швейные детские машинки; коробка с набором ниток, пуговиц, тесьмы, резинки; коробка с кусками различных видов тканей; альбом с образцами тканей; выкройки; шаблоны и др.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Для работы с деревом в группе может быть оборудован уголок труда или выделено специальное помещение.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Для конструирования в старших группах специального места не выделяют, а используют те же столы, за которыми дети занимаются, или любые свободные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Мелкий строительный материал хранят в коробках. </w:t>
            </w:r>
            <w:proofErr w:type="gramStart"/>
            <w:r w:rsidRPr="00935940">
              <w:rPr>
                <w:rFonts w:ascii="Times New Roman" w:eastAsia="Times New Roman" w:hAnsi="Times New Roman" w:cs="Times New Roman"/>
              </w:rPr>
              <w:t>Крупный</w:t>
            </w:r>
            <w:proofErr w:type="gramEnd"/>
            <w:r w:rsidRPr="00935940">
              <w:rPr>
                <w:rFonts w:ascii="Times New Roman" w:eastAsia="Times New Roman" w:hAnsi="Times New Roman" w:cs="Times New Roman"/>
              </w:rPr>
              <w:t xml:space="preserve"> — убирают в закрытые шкафы и стеллажи. Пластины, как для </w:t>
            </w:r>
            <w:proofErr w:type="gramStart"/>
            <w:r w:rsidRPr="00935940">
              <w:rPr>
                <w:rFonts w:ascii="Times New Roman" w:eastAsia="Times New Roman" w:hAnsi="Times New Roman" w:cs="Times New Roman"/>
              </w:rPr>
              <w:t>настольного</w:t>
            </w:r>
            <w:proofErr w:type="gramEnd"/>
            <w:r w:rsidRPr="00935940">
              <w:rPr>
                <w:rFonts w:ascii="Times New Roman" w:eastAsia="Times New Roman" w:hAnsi="Times New Roman" w:cs="Times New Roman"/>
              </w:rPr>
              <w:t>, так и для напольного строителей находятся здесь же. Мелкий материал складывают в коробки.</w:t>
            </w:r>
          </w:p>
        </w:tc>
      </w:tr>
      <w:tr w:rsidR="00A7322B" w:rsidRPr="00935940" w:rsidTr="00A732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Размещение материала в группах старшего дошкольного возраста примерно такое же, как в средних группах. Объекты для исследования в действии располагаются в специально выделенном уголке экспериментирования (с 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 материал целесообразно расположить поблизости от магнитной или обычной доски, </w:t>
            </w:r>
            <w:proofErr w:type="gramStart"/>
            <w:r w:rsidRPr="00935940">
              <w:rPr>
                <w:rFonts w:ascii="Times New Roman" w:eastAsia="Times New Roman" w:hAnsi="Times New Roman" w:cs="Times New Roman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5940">
              <w:rPr>
                <w:rFonts w:ascii="Times New Roman" w:eastAsia="Times New Roman" w:hAnsi="Times New Roman" w:cs="Times New Roman"/>
              </w:rPr>
              <w:t>фланелеграфа</w:t>
            </w:r>
            <w:proofErr w:type="spellEnd"/>
            <w:r w:rsidRPr="00935940">
              <w:rPr>
                <w:rFonts w:ascii="Times New Roman" w:eastAsia="Times New Roman" w:hAnsi="Times New Roman" w:cs="Times New Roman"/>
              </w:rPr>
              <w:t>. Необходимо широко использовать стены группового помещения для размещения больших карт, иллюстрированных таблиц и т.п.</w:t>
            </w:r>
          </w:p>
        </w:tc>
      </w:tr>
      <w:tr w:rsidR="00A7322B" w:rsidRPr="00935940" w:rsidTr="00A732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Двигательная активность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Основной набор оборудования и пособий находится в физкультурном зале, так как разные виды занятий по физической культуре в основном проводятся в нем.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 xml:space="preserve">Оборудование для спортивных игр желательно хранить в секционном шкафу или в закрытых ящиках </w:t>
            </w:r>
          </w:p>
          <w:p w:rsidR="00A7322B" w:rsidRPr="00935940" w:rsidRDefault="00A7322B" w:rsidP="00A7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5940">
              <w:rPr>
                <w:rFonts w:ascii="Times New Roman" w:eastAsia="Times New Roman" w:hAnsi="Times New Roman" w:cs="Times New Roman"/>
              </w:rPr>
              <w:t>Обручи, скакалки, шнуры советуем разместить на крюках одной свободной стены в группе. Физкультурное оборудование располагается в группе так, чтобы дети могли свободно подходить к нему и пользоваться им.</w:t>
            </w:r>
          </w:p>
        </w:tc>
      </w:tr>
    </w:tbl>
    <w:p w:rsidR="003F2837" w:rsidRDefault="003F2837" w:rsidP="00A7322B">
      <w:pPr>
        <w:pStyle w:val="20"/>
        <w:keepNext/>
        <w:keepLines/>
        <w:shd w:val="clear" w:color="auto" w:fill="auto"/>
        <w:spacing w:before="0" w:after="217" w:line="270" w:lineRule="exact"/>
        <w:jc w:val="center"/>
      </w:pPr>
    </w:p>
    <w:p w:rsidR="00A05C51" w:rsidRDefault="00A05C51" w:rsidP="00667D3C">
      <w:pPr>
        <w:pStyle w:val="20"/>
        <w:keepNext/>
        <w:keepLines/>
        <w:shd w:val="clear" w:color="auto" w:fill="auto"/>
        <w:spacing w:before="0" w:after="217" w:line="270" w:lineRule="exact"/>
        <w:jc w:val="left"/>
      </w:pPr>
    </w:p>
    <w:p w:rsidR="004271A8" w:rsidRDefault="004271A8" w:rsidP="00A7322B">
      <w:pPr>
        <w:pStyle w:val="20"/>
        <w:keepNext/>
        <w:keepLines/>
        <w:shd w:val="clear" w:color="auto" w:fill="auto"/>
        <w:spacing w:before="0" w:after="217" w:line="270" w:lineRule="exact"/>
        <w:jc w:val="center"/>
        <w:rPr>
          <w:b/>
        </w:rPr>
      </w:pPr>
    </w:p>
    <w:p w:rsidR="004271A8" w:rsidRDefault="004271A8" w:rsidP="00A7322B">
      <w:pPr>
        <w:pStyle w:val="20"/>
        <w:keepNext/>
        <w:keepLines/>
        <w:shd w:val="clear" w:color="auto" w:fill="auto"/>
        <w:spacing w:before="0" w:after="217" w:line="270" w:lineRule="exact"/>
        <w:jc w:val="center"/>
        <w:rPr>
          <w:b/>
        </w:rPr>
      </w:pPr>
    </w:p>
    <w:p w:rsidR="00A7322B" w:rsidRPr="004271A8" w:rsidRDefault="00A7322B" w:rsidP="00A7322B">
      <w:pPr>
        <w:pStyle w:val="20"/>
        <w:keepNext/>
        <w:keepLines/>
        <w:shd w:val="clear" w:color="auto" w:fill="auto"/>
        <w:spacing w:before="0" w:after="217" w:line="270" w:lineRule="exact"/>
        <w:jc w:val="center"/>
        <w:rPr>
          <w:b/>
        </w:rPr>
      </w:pPr>
      <w:r w:rsidRPr="004271A8">
        <w:rPr>
          <w:b/>
        </w:rPr>
        <w:lastRenderedPageBreak/>
        <w:t>Паспорт предметно-развивающей среды   группы№9</w:t>
      </w:r>
    </w:p>
    <w:tbl>
      <w:tblPr>
        <w:tblStyle w:val="a4"/>
        <w:tblW w:w="15593" w:type="dxa"/>
        <w:tblInd w:w="-459" w:type="dxa"/>
        <w:tblLook w:val="0000"/>
      </w:tblPr>
      <w:tblGrid>
        <w:gridCol w:w="2418"/>
        <w:gridCol w:w="3619"/>
        <w:gridCol w:w="4829"/>
        <w:gridCol w:w="1655"/>
        <w:gridCol w:w="3072"/>
      </w:tblGrid>
      <w:tr w:rsidR="00A7322B" w:rsidRPr="00A05C51" w:rsidTr="003F2837">
        <w:trPr>
          <w:trHeight w:val="645"/>
        </w:trPr>
        <w:tc>
          <w:tcPr>
            <w:tcW w:w="2418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Образовательные области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Наименование центров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Наименование центров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Количество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Примечание</w:t>
            </w:r>
          </w:p>
          <w:p w:rsidR="004271A8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(обновление, пополнение)</w:t>
            </w:r>
          </w:p>
        </w:tc>
      </w:tr>
      <w:tr w:rsidR="00A7322B" w:rsidRPr="00A05C51" w:rsidTr="003F2837">
        <w:tblPrEx>
          <w:tblLook w:val="04A0"/>
        </w:tblPrEx>
        <w:trPr>
          <w:trHeight w:val="345"/>
        </w:trPr>
        <w:tc>
          <w:tcPr>
            <w:tcW w:w="2418" w:type="dxa"/>
            <w:vMerge w:val="restart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  <w:b/>
              </w:rPr>
            </w:pPr>
            <w:r w:rsidRPr="00A05C51">
              <w:rPr>
                <w:rStyle w:val="badge"/>
                <w:rFonts w:ascii="Times New Roman" w:hAnsi="Times New Roman" w:cs="Times New Roman"/>
                <w:b/>
              </w:rPr>
              <w:t>Познавательное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конструирования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Конструкторы: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Деревянные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Пластмассовые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Металлические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05C51">
              <w:rPr>
                <w:rFonts w:ascii="Times New Roman" w:hAnsi="Times New Roman" w:cs="Times New Roman"/>
              </w:rPr>
              <w:t>Лего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Мелкие игрушки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Машинки 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пластм</w:t>
            </w:r>
            <w:proofErr w:type="spellEnd"/>
            <w:r w:rsidRPr="00A05C51">
              <w:rPr>
                <w:rFonts w:ascii="Times New Roman" w:hAnsi="Times New Roman" w:cs="Times New Roman"/>
              </w:rPr>
              <w:t>. «Берег детства»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8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 набора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 больших и 5 средних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2030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экспериментирования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(лаборатория)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Микроскоп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Лупы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Колбы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Весы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Песочные часы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Коллекция камней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Контейнеры с сыпучим материалом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Магнит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Картотека опытов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4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6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4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70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природы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Природный и бросовый материал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Календарь природы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Паспорта комнатных растений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Лейка 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Губки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Фартуки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Клеенка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Гербарий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Дидактические игры</w:t>
            </w:r>
            <w:proofErr w:type="gramStart"/>
            <w:r w:rsidRPr="00A05C51">
              <w:rPr>
                <w:rStyle w:val="badge"/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«Что где растёт?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«Кто где живёт?»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«Ты чей, малыш?»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«Сад-огород»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«Узнаём живой мир»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 «Береги живое»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253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нравственно-</w:t>
            </w: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патриотический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lastRenderedPageBreak/>
              <w:t>Книги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lastRenderedPageBreak/>
              <w:t xml:space="preserve"> Альбомы о войне и об армии: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«Чтобы помнили»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«Война глазами детей»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«Дедушкина медаль»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Альбомы о нашей Родине: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Моя семья»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«Мой край родной Башкортостан»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«Россия - моя Родина»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«Мой посёлок»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«Посёлок глазами детей»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«Башкирский орнамент»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Матрёшка,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Карта Башкирии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России, флаги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Дидактические игры: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«Хоровод народов Башкортостана»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«Моя Родина»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«Башкирское лото»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Наборы открыток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«Блюда башкирской кухни»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«Уфа» 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240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занимательной математики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Набор цифры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</w:t>
            </w:r>
            <w:proofErr w:type="spellStart"/>
            <w:r w:rsidRPr="00A05C51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A05C51">
              <w:rPr>
                <w:rFonts w:ascii="Times New Roman" w:hAnsi="Times New Roman" w:cs="Times New Roman"/>
              </w:rPr>
              <w:t>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5C51">
              <w:rPr>
                <w:rFonts w:ascii="Times New Roman" w:hAnsi="Times New Roman" w:cs="Times New Roman"/>
              </w:rPr>
              <w:t>Колумбово</w:t>
            </w:r>
            <w:proofErr w:type="spellEnd"/>
            <w:r w:rsidRPr="00A05C51">
              <w:rPr>
                <w:rFonts w:ascii="Times New Roman" w:hAnsi="Times New Roman" w:cs="Times New Roman"/>
              </w:rPr>
              <w:t xml:space="preserve"> яйцо»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«Волшебный квадрат»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«Волшебный круг»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«Лётчик»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«Из каких геометрических фигур состоит предмет?»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Блоки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Дьенеша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Палочки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Кюизенера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Кубики Никитина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Методический материал к блокам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A05C51">
              <w:rPr>
                <w:rFonts w:ascii="Times New Roman" w:hAnsi="Times New Roman" w:cs="Times New Roman"/>
              </w:rPr>
              <w:t xml:space="preserve">   Методический материал к палочкам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Кюизенера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Математический планшет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Счетные палочки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Игра «</w:t>
            </w:r>
            <w:proofErr w:type="spellStart"/>
            <w:r w:rsidRPr="00A05C5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A05C51">
              <w:rPr>
                <w:rFonts w:ascii="Times New Roman" w:hAnsi="Times New Roman" w:cs="Times New Roman"/>
              </w:rPr>
              <w:t>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lastRenderedPageBreak/>
              <w:t xml:space="preserve"> Дидактический материал по временам года и частям суток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Наборное полотно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Демонстрационный материал  по лексическим темам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Пеналы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Волшебный мешочек с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геометр</w:t>
            </w:r>
            <w:proofErr w:type="gramStart"/>
            <w:r w:rsidRPr="00A05C51">
              <w:rPr>
                <w:rFonts w:ascii="Times New Roman" w:hAnsi="Times New Roman" w:cs="Times New Roman"/>
              </w:rPr>
              <w:t>.т</w:t>
            </w:r>
            <w:proofErr w:type="gramEnd"/>
            <w:r w:rsidRPr="00A05C51">
              <w:rPr>
                <w:rFonts w:ascii="Times New Roman" w:hAnsi="Times New Roman" w:cs="Times New Roman"/>
              </w:rPr>
              <w:t>елами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Логическая игра «Пчелка»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05C51">
              <w:rPr>
                <w:rFonts w:ascii="Times New Roman" w:hAnsi="Times New Roman" w:cs="Times New Roman"/>
              </w:rPr>
              <w:t>Игровизор+</w:t>
            </w:r>
            <w:proofErr w:type="spellEnd"/>
            <w:r w:rsidRPr="00A05C51">
              <w:rPr>
                <w:rFonts w:ascii="Times New Roman" w:hAnsi="Times New Roman" w:cs="Times New Roman"/>
              </w:rPr>
              <w:t xml:space="preserve"> маркер,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proofErr w:type="spellStart"/>
            <w:r w:rsidRPr="00A05C51">
              <w:rPr>
                <w:rFonts w:ascii="Times New Roman" w:hAnsi="Times New Roman" w:cs="Times New Roman"/>
              </w:rPr>
              <w:t>Игровизо</w:t>
            </w:r>
            <w:proofErr w:type="gramStart"/>
            <w:r w:rsidRPr="00A05C51">
              <w:rPr>
                <w:rFonts w:ascii="Times New Roman" w:hAnsi="Times New Roman" w:cs="Times New Roman"/>
              </w:rPr>
              <w:t>р</w:t>
            </w:r>
            <w:proofErr w:type="spellEnd"/>
            <w:r w:rsidRPr="00A05C51">
              <w:rPr>
                <w:rFonts w:ascii="Times New Roman" w:hAnsi="Times New Roman" w:cs="Times New Roman"/>
              </w:rPr>
              <w:t>(</w:t>
            </w:r>
            <w:proofErr w:type="gramEnd"/>
            <w:r w:rsidRPr="00A05C51">
              <w:rPr>
                <w:rFonts w:ascii="Times New Roman" w:hAnsi="Times New Roman" w:cs="Times New Roman"/>
              </w:rPr>
              <w:t>приложение)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7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8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3</w:t>
            </w:r>
          </w:p>
          <w:p w:rsidR="00A7322B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C030A7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  <w:r w:rsid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  <w:r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05C51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300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сюжетно-ролевой игры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05C51">
              <w:rPr>
                <w:rFonts w:ascii="Times New Roman" w:hAnsi="Times New Roman" w:cs="Times New Roman"/>
              </w:rPr>
              <w:t>Игрушки, костюмы и атрибуты к сюжетно-ролевым играм «Семья», «Поликлиника», «Аптека», «Парикмахерская», «Ателье», «Гастроном», «Молочный магазин», «Книжный магазин», «Строитель», «Шофёр».</w:t>
            </w:r>
            <w:proofErr w:type="gramEnd"/>
            <w:r w:rsidRPr="00A05C51">
              <w:rPr>
                <w:rFonts w:ascii="Times New Roman" w:hAnsi="Times New Roman" w:cs="Times New Roman"/>
              </w:rPr>
              <w:t xml:space="preserve"> «Библиотека» «ГИБД», «Маленький доктор</w:t>
            </w:r>
            <w:proofErr w:type="gramStart"/>
            <w:r w:rsidRPr="00A05C51">
              <w:rPr>
                <w:rFonts w:ascii="Times New Roman" w:hAnsi="Times New Roman" w:cs="Times New Roman"/>
              </w:rPr>
              <w:t>»(</w:t>
            </w:r>
            <w:proofErr w:type="gramEnd"/>
            <w:r w:rsidRPr="00A05C51">
              <w:rPr>
                <w:rFonts w:ascii="Times New Roman" w:hAnsi="Times New Roman" w:cs="Times New Roman"/>
              </w:rPr>
              <w:t>халат, шапка, сумка), «Почтальон»( шапка, сумка, куртка), «Капитан»(Куртка, фуражка)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Центр «Семья», «Парикмахерская»,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C030A7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C030A7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05C51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C030A7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C030A7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05C51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1320"/>
        </w:trPr>
        <w:tc>
          <w:tcPr>
            <w:tcW w:w="2418" w:type="dxa"/>
            <w:vMerge w:val="restart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 xml:space="preserve">Социально– </w:t>
            </w:r>
            <w:proofErr w:type="gramStart"/>
            <w:r w:rsidRPr="00A05C51">
              <w:rPr>
                <w:rStyle w:val="badge"/>
                <w:rFonts w:ascii="Times New Roman" w:hAnsi="Times New Roman" w:cs="Times New Roman"/>
              </w:rPr>
              <w:t>ко</w:t>
            </w:r>
            <w:proofErr w:type="gramEnd"/>
            <w:r w:rsidRPr="00A05C51">
              <w:rPr>
                <w:rStyle w:val="badge"/>
                <w:rFonts w:ascii="Times New Roman" w:hAnsi="Times New Roman" w:cs="Times New Roman"/>
              </w:rPr>
              <w:t>ммуникативное развитие</w:t>
            </w: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безопасности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Пожарный щит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Костюм пожарного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Плакаты: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«Правила дорожного движения», 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«Правила пожарной безопасности»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«Причины пожара в доме», книги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Уголок ГИБДД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Костюм постового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Накидки ЮИД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Спецтехника: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Пожарная машина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Скорая помощь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Газовая служба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Полиция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Вертолет МЧС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Пассажирский самолёт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Светофор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Набор дорожных знаков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lastRenderedPageBreak/>
              <w:t xml:space="preserve"> Обучающие карточки: 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«Правила маленького пешехода»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«Правила дорожного движения»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Книги по ПДД,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Дидактический материал</w:t>
            </w:r>
            <w:proofErr w:type="gramStart"/>
            <w:r w:rsidRPr="00A05C5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«Это должен знать каждый»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«Назови правильно»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Лото «Дорожные знаки»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Настольные игры: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«Азбука безопасности»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«ПДД»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«Дорожные знаки»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«Собери дорожный знак»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«Отгадай  ребус»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Нагрудные изображения машин для игр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Напольный «Автодром»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Дидактические игры по ОБЖ</w:t>
            </w:r>
            <w:proofErr w:type="gramStart"/>
            <w:r w:rsidRPr="00A05C5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«Как избежать неприятности»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«Природные и погодные явления»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«Если малыш поранился»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Обучающие карточки «Безопасность дома и на улице»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«Здоровый малыш».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1</w:t>
            </w:r>
          </w:p>
          <w:p w:rsidR="00C030A7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C030A7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C030A7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C030A7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C030A7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05C51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6E6BB4" w:rsidRDefault="006E6BB4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A7322B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6E6BB4" w:rsidRDefault="006E6BB4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6E6BB4" w:rsidRDefault="006E6BB4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6E6BB4" w:rsidRDefault="006E6BB4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4</w:t>
            </w:r>
          </w:p>
          <w:p w:rsidR="006E6BB4" w:rsidRPr="00A05C51" w:rsidRDefault="006E6BB4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300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игровой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Куклы,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05C51">
              <w:rPr>
                <w:rFonts w:ascii="Times New Roman" w:hAnsi="Times New Roman" w:cs="Times New Roman"/>
              </w:rPr>
              <w:t xml:space="preserve">Уголок </w:t>
            </w:r>
            <w:proofErr w:type="spellStart"/>
            <w:r w:rsidRPr="00A05C51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A05C51">
              <w:rPr>
                <w:rFonts w:ascii="Times New Roman" w:hAnsi="Times New Roman" w:cs="Times New Roman"/>
              </w:rPr>
              <w:t>,</w:t>
            </w:r>
            <w:r w:rsidRPr="00A05C5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05C51">
              <w:rPr>
                <w:rFonts w:ascii="Times New Roman" w:hAnsi="Times New Roman" w:cs="Times New Roman"/>
              </w:rPr>
              <w:t>Всевозможные виды транспорта разного размера,</w:t>
            </w:r>
            <w:r w:rsidRPr="00A05C5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A05C51">
              <w:rPr>
                <w:rFonts w:ascii="Times New Roman" w:hAnsi="Times New Roman" w:cs="Times New Roman"/>
              </w:rPr>
              <w:t xml:space="preserve">«Железная дорога» с вагончиками и паровозом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Наборы инструментов в чемоданчике «Строитель»</w:t>
            </w:r>
          </w:p>
          <w:p w:rsidR="00A7322B" w:rsidRPr="00A05C51" w:rsidRDefault="00A7322B" w:rsidP="00A05C51">
            <w:pPr>
              <w:pStyle w:val="a5"/>
              <w:rPr>
                <w:rStyle w:val="c1"/>
                <w:rFonts w:ascii="Times New Roman" w:hAnsi="Times New Roman" w:cs="Times New Roman"/>
              </w:rPr>
            </w:pPr>
            <w:r w:rsidRPr="00A05C51">
              <w:rPr>
                <w:rStyle w:val="c1"/>
                <w:rFonts w:ascii="Times New Roman" w:hAnsi="Times New Roman" w:cs="Times New Roman"/>
              </w:rPr>
              <w:t xml:space="preserve">Ролевые атрибуты к играм-имитациям и </w:t>
            </w:r>
          </w:p>
          <w:p w:rsidR="00A7322B" w:rsidRPr="00A05C51" w:rsidRDefault="00A7322B" w:rsidP="00A05C51">
            <w:pPr>
              <w:pStyle w:val="a5"/>
              <w:rPr>
                <w:rStyle w:val="c1"/>
                <w:rFonts w:ascii="Times New Roman" w:hAnsi="Times New Roman" w:cs="Times New Roman"/>
              </w:rPr>
            </w:pPr>
            <w:r w:rsidRPr="00A05C51">
              <w:rPr>
                <w:rStyle w:val="c1"/>
                <w:rFonts w:ascii="Times New Roman" w:hAnsi="Times New Roman" w:cs="Times New Roman"/>
              </w:rPr>
              <w:t>-сюжетно-ролевым</w:t>
            </w:r>
          </w:p>
          <w:p w:rsidR="00A7322B" w:rsidRPr="00A05C51" w:rsidRDefault="00A7322B" w:rsidP="00A05C51">
            <w:pPr>
              <w:pStyle w:val="a5"/>
              <w:rPr>
                <w:rStyle w:val="c1"/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</w:t>
            </w:r>
            <w:r w:rsidRPr="00A05C51">
              <w:rPr>
                <w:rStyle w:val="c1"/>
                <w:rFonts w:ascii="Times New Roman" w:hAnsi="Times New Roman" w:cs="Times New Roman"/>
              </w:rPr>
              <w:t xml:space="preserve">Игрушки – животные; </w:t>
            </w:r>
          </w:p>
          <w:p w:rsidR="00A7322B" w:rsidRPr="00A05C51" w:rsidRDefault="00A7322B" w:rsidP="00A05C51">
            <w:pPr>
              <w:pStyle w:val="a5"/>
              <w:rPr>
                <w:rStyle w:val="c1"/>
                <w:rFonts w:ascii="Times New Roman" w:hAnsi="Times New Roman" w:cs="Times New Roman"/>
              </w:rPr>
            </w:pPr>
            <w:r w:rsidRPr="00A05C51">
              <w:rPr>
                <w:rStyle w:val="c1"/>
                <w:rFonts w:ascii="Times New Roman" w:hAnsi="Times New Roman" w:cs="Times New Roman"/>
              </w:rPr>
              <w:t>Дидактические куклы;</w:t>
            </w:r>
            <w:r w:rsidRPr="00A05C51">
              <w:rPr>
                <w:rFonts w:ascii="Times New Roman" w:hAnsi="Times New Roman" w:cs="Times New Roman"/>
              </w:rPr>
              <w:t xml:space="preserve"> </w:t>
            </w:r>
          </w:p>
          <w:p w:rsidR="00A7322B" w:rsidRPr="00A05C51" w:rsidRDefault="00A7322B" w:rsidP="00A05C51">
            <w:pPr>
              <w:pStyle w:val="a5"/>
              <w:rPr>
                <w:rStyle w:val="c1"/>
                <w:rFonts w:ascii="Times New Roman" w:hAnsi="Times New Roman" w:cs="Times New Roman"/>
              </w:rPr>
            </w:pPr>
            <w:r w:rsidRPr="00A05C51">
              <w:rPr>
                <w:rStyle w:val="c1"/>
                <w:rFonts w:ascii="Times New Roman" w:hAnsi="Times New Roman" w:cs="Times New Roman"/>
              </w:rPr>
              <w:t>Бижутерия из различных материалов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Кукл</w:t>
            </w:r>
            <w:proofErr w:type="gramStart"/>
            <w:r w:rsidRPr="00A05C51">
              <w:rPr>
                <w:rFonts w:ascii="Times New Roman" w:hAnsi="Times New Roman" w:cs="Times New Roman"/>
              </w:rPr>
              <w:t>ы(</w:t>
            </w:r>
            <w:proofErr w:type="gramEnd"/>
            <w:r w:rsidRPr="00A05C51">
              <w:rPr>
                <w:rFonts w:ascii="Times New Roman" w:hAnsi="Times New Roman" w:cs="Times New Roman"/>
              </w:rPr>
              <w:t xml:space="preserve">мальчик, девочка) 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4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12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6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15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238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дежурства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Фартуки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lastRenderedPageBreak/>
              <w:t xml:space="preserve"> Шапочка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Уголок с фотографиями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238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речевого развития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Зеркало большое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Индивидуальные зеркала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Игры на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поддувание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Игры на мелкую моторику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Шарики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Бусы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Кубики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Ребусы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Мыльные пузыри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«Логопедическое лото»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Карточки с буквами и звуками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Предметные картинки по звуковой культуре речи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Игровые упражнения по звуковой культуре речи: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«Где звук живёт?»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«Найди слово к схеме»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«Определи первый звук в слове»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«Цепочка слов» 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Схемы для составления описательных и сравнительных рассказов</w:t>
            </w: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8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10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 набора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4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70"/>
        </w:trPr>
        <w:tc>
          <w:tcPr>
            <w:tcW w:w="2418" w:type="dxa"/>
            <w:vMerge w:val="restart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книги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Книги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Портреты писателей и поэтов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Формуляры </w:t>
            </w:r>
            <w:proofErr w:type="gramStart"/>
            <w:r w:rsidRPr="00A05C51">
              <w:rPr>
                <w:rFonts w:ascii="Times New Roman" w:hAnsi="Times New Roman" w:cs="Times New Roman"/>
              </w:rPr>
              <w:t>к</w:t>
            </w:r>
            <w:proofErr w:type="gramEnd"/>
            <w:r w:rsidRPr="00A05C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5C51">
              <w:rPr>
                <w:rFonts w:ascii="Times New Roman" w:hAnsi="Times New Roman" w:cs="Times New Roman"/>
              </w:rPr>
              <w:t>с</w:t>
            </w:r>
            <w:proofErr w:type="gramEnd"/>
            <w:r w:rsidRPr="00A05C51">
              <w:rPr>
                <w:rFonts w:ascii="Times New Roman" w:hAnsi="Times New Roman" w:cs="Times New Roman"/>
              </w:rPr>
              <w:t>/ролевой игре «Библиотека» Иллюстрации к сказкам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 альбома</w:t>
            </w:r>
          </w:p>
          <w:p w:rsidR="00A7322B" w:rsidRPr="00A05C51" w:rsidRDefault="00C030A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565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музыкальный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Музыкальные инструменты: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Аккордеон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Кастаньета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Металлофон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Бубен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Маракас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Трещотка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Погремушка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Колокольчик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Барабан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lastRenderedPageBreak/>
              <w:t>Гитара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Дудочка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Магнитофон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5C51">
              <w:rPr>
                <w:rFonts w:ascii="Times New Roman" w:hAnsi="Times New Roman" w:cs="Times New Roman"/>
              </w:rPr>
              <w:t>С</w:t>
            </w:r>
            <w:proofErr w:type="gramStart"/>
            <w:r w:rsidRPr="00A05C51">
              <w:rPr>
                <w:rFonts w:ascii="Times New Roman" w:hAnsi="Times New Roman" w:cs="Times New Roman"/>
              </w:rPr>
              <w:t>D</w:t>
            </w:r>
            <w:proofErr w:type="gramEnd"/>
            <w:r w:rsidRPr="00A05C51">
              <w:rPr>
                <w:rFonts w:ascii="Times New Roman" w:hAnsi="Times New Roman" w:cs="Times New Roman"/>
              </w:rPr>
              <w:t>-диски</w:t>
            </w:r>
            <w:proofErr w:type="spellEnd"/>
            <w:r w:rsidRPr="00A05C51">
              <w:rPr>
                <w:rFonts w:ascii="Times New Roman" w:hAnsi="Times New Roman" w:cs="Times New Roman"/>
              </w:rPr>
              <w:t xml:space="preserve"> с детскими песнями</w:t>
            </w:r>
          </w:p>
          <w:p w:rsidR="003F2837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«Классики – детям»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«Голоса птиц»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«Звери в лесу»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«Звуки природы»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«Шум дождя и ветра»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«Шум инструментов»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Композиции, иллюстрации музыкальных инструментов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Игры: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«Солнышко и дождик»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«Музыкальный домик»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«Узнай песню по картине»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Книга «Стихи и песни к праздникам»</w:t>
            </w:r>
          </w:p>
        </w:tc>
        <w:tc>
          <w:tcPr>
            <w:tcW w:w="1655" w:type="dxa"/>
          </w:tcPr>
          <w:p w:rsidR="00C030A7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C030A7">
        <w:tblPrEx>
          <w:tblLook w:val="04A0"/>
        </w:tblPrEx>
        <w:trPr>
          <w:trHeight w:val="1416"/>
        </w:trPr>
        <w:tc>
          <w:tcPr>
            <w:tcW w:w="2418" w:type="dxa"/>
            <w:vMerge w:val="restart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творчества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Краски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Карандаши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Цветные карандаши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Пластилин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Восковые мелки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Трафареты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Раскраски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Альбомы: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«Детям о  художниках 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«Русские народные ремёсла»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«Русские народные костюмы»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«Роспись»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«Дымковская роспись»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«Гжель»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«Хохлома»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05C51">
              <w:rPr>
                <w:rFonts w:ascii="Times New Roman" w:hAnsi="Times New Roman" w:cs="Times New Roman"/>
              </w:rPr>
              <w:t>Жостовская</w:t>
            </w:r>
            <w:proofErr w:type="spellEnd"/>
            <w:r w:rsidRPr="00A05C51">
              <w:rPr>
                <w:rFonts w:ascii="Times New Roman" w:hAnsi="Times New Roman" w:cs="Times New Roman"/>
              </w:rPr>
              <w:t xml:space="preserve"> роспись»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«Городецкая роспись»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«Русский народный орнамент»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«Башкирский народный орнамент»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схемы поэтапного рисования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 Д/игра «Народные промыслы»</w:t>
            </w:r>
          </w:p>
        </w:tc>
        <w:tc>
          <w:tcPr>
            <w:tcW w:w="1655" w:type="dxa"/>
          </w:tcPr>
          <w:p w:rsidR="00A7322B" w:rsidRPr="00A05C51" w:rsidRDefault="003F283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  <w:p w:rsidR="003F2837" w:rsidRPr="00A05C51" w:rsidRDefault="003F283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  <w:p w:rsidR="00A7322B" w:rsidRPr="00A05C51" w:rsidRDefault="003F283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  <w:p w:rsidR="00A7322B" w:rsidRPr="00A05C51" w:rsidRDefault="003F283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  <w:p w:rsidR="00A7322B" w:rsidRPr="00A05C51" w:rsidRDefault="003F283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  <w:p w:rsidR="00264C6C" w:rsidRPr="00A05C51" w:rsidRDefault="00264C6C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  <w:r w:rsid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3F2837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264C6C" w:rsidRPr="00A05C51" w:rsidRDefault="00264C6C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264C6C" w:rsidRDefault="00264C6C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4271A8" w:rsidRDefault="004271A8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4271A8" w:rsidRDefault="004271A8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4271A8" w:rsidRDefault="004271A8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4271A8" w:rsidRDefault="004271A8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4271A8" w:rsidRDefault="004271A8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4271A8" w:rsidRDefault="004271A8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  <w:p w:rsidR="004271A8" w:rsidRPr="00A05C51" w:rsidRDefault="004271A8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420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Центр театрализации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Ширма раскладушка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Би-ба-бо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Маски шапочки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Маски к сказкам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Плоскостные герои сказок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Теневой театр 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1655" w:type="dxa"/>
          </w:tcPr>
          <w:p w:rsidR="003F2837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17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  <w:tr w:rsidR="00A7322B" w:rsidRPr="00A05C51" w:rsidTr="003F2837">
        <w:tblPrEx>
          <w:tblLook w:val="04A0"/>
        </w:tblPrEx>
        <w:trPr>
          <w:trHeight w:val="885"/>
        </w:trPr>
        <w:tc>
          <w:tcPr>
            <w:tcW w:w="2418" w:type="dxa"/>
            <w:vMerge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829" w:type="dxa"/>
          </w:tcPr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Мячи большие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Мячи маленькие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Кегли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Кольцебросы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Скакалки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Обручи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Мячи для метания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C51">
              <w:rPr>
                <w:rFonts w:ascii="Times New Roman" w:hAnsi="Times New Roman" w:cs="Times New Roman"/>
              </w:rPr>
              <w:t>Дартс</w:t>
            </w:r>
            <w:proofErr w:type="spell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Игра «Твистор»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Маски для подвижных игр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Султанчики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Игра «Весёлая горка»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 Напольное модульное покрытие  ОРТО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Альбомы</w:t>
            </w:r>
            <w:proofErr w:type="gramStart"/>
            <w:r w:rsidRPr="00A05C5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«Спорт</w:t>
            </w:r>
            <w:proofErr w:type="gramStart"/>
            <w:r w:rsidRPr="00A05C51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« Виды спорта»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 xml:space="preserve">Игра «Если хочешь быть </w:t>
            </w:r>
            <w:proofErr w:type="gramStart"/>
            <w:r w:rsidRPr="00A05C51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A05C51">
              <w:rPr>
                <w:rFonts w:ascii="Times New Roman" w:hAnsi="Times New Roman" w:cs="Times New Roman"/>
              </w:rPr>
              <w:t>»</w:t>
            </w:r>
          </w:p>
          <w:p w:rsidR="00A7322B" w:rsidRPr="00A05C51" w:rsidRDefault="00A7322B" w:rsidP="00A05C51">
            <w:pPr>
              <w:pStyle w:val="a5"/>
              <w:rPr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Ребристая доска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Fonts w:ascii="Times New Roman" w:hAnsi="Times New Roman" w:cs="Times New Roman"/>
              </w:rPr>
              <w:t>Игра «Городки»</w:t>
            </w:r>
          </w:p>
        </w:tc>
        <w:tc>
          <w:tcPr>
            <w:tcW w:w="1655" w:type="dxa"/>
          </w:tcPr>
          <w:p w:rsidR="00264C6C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3</w:t>
            </w:r>
          </w:p>
          <w:p w:rsidR="00264C6C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 набора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2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4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5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13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6</w:t>
            </w:r>
          </w:p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  <w:r w:rsidRPr="00A05C51">
              <w:rPr>
                <w:rStyle w:val="badge"/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</w:tcPr>
          <w:p w:rsidR="00A7322B" w:rsidRPr="00A05C51" w:rsidRDefault="00A7322B" w:rsidP="00A05C51">
            <w:pPr>
              <w:pStyle w:val="a5"/>
              <w:rPr>
                <w:rStyle w:val="badge"/>
                <w:rFonts w:ascii="Times New Roman" w:hAnsi="Times New Roman" w:cs="Times New Roman"/>
              </w:rPr>
            </w:pPr>
          </w:p>
        </w:tc>
      </w:tr>
    </w:tbl>
    <w:p w:rsidR="00A7322B" w:rsidRPr="00A05C51" w:rsidRDefault="00A7322B" w:rsidP="00A05C51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lang w:eastAsia="en-US"/>
        </w:rPr>
      </w:pPr>
    </w:p>
    <w:p w:rsidR="00A7322B" w:rsidRDefault="00A7322B" w:rsidP="00A7322B">
      <w:pPr>
        <w:pStyle w:val="a5"/>
        <w:jc w:val="center"/>
        <w:rPr>
          <w:b/>
          <w:sz w:val="32"/>
          <w:szCs w:val="32"/>
          <w:lang w:eastAsia="en-US"/>
        </w:rPr>
      </w:pPr>
    </w:p>
    <w:p w:rsidR="006E6BB4" w:rsidRDefault="006E6BB4" w:rsidP="00A7322B">
      <w:pPr>
        <w:pStyle w:val="a5"/>
        <w:jc w:val="center"/>
        <w:rPr>
          <w:b/>
          <w:sz w:val="32"/>
          <w:szCs w:val="32"/>
          <w:lang w:eastAsia="en-US"/>
        </w:rPr>
      </w:pPr>
    </w:p>
    <w:p w:rsidR="006E6BB4" w:rsidRDefault="006E6BB4" w:rsidP="00A7322B">
      <w:pPr>
        <w:pStyle w:val="a5"/>
        <w:jc w:val="center"/>
        <w:rPr>
          <w:b/>
          <w:sz w:val="32"/>
          <w:szCs w:val="32"/>
          <w:lang w:eastAsia="en-US"/>
        </w:rPr>
      </w:pPr>
    </w:p>
    <w:p w:rsidR="006E6BB4" w:rsidRPr="000974C3" w:rsidRDefault="006E6BB4" w:rsidP="00A7322B">
      <w:pPr>
        <w:pStyle w:val="a5"/>
        <w:jc w:val="center"/>
        <w:rPr>
          <w:b/>
          <w:sz w:val="32"/>
          <w:szCs w:val="32"/>
          <w:lang w:eastAsia="en-US"/>
        </w:rPr>
      </w:pPr>
    </w:p>
    <w:p w:rsidR="00A7322B" w:rsidRPr="000974C3" w:rsidRDefault="00A7322B" w:rsidP="00A7322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4C3">
        <w:rPr>
          <w:rFonts w:ascii="Times New Roman" w:hAnsi="Times New Roman" w:cs="Times New Roman"/>
          <w:b/>
          <w:sz w:val="32"/>
          <w:szCs w:val="32"/>
        </w:rPr>
        <w:lastRenderedPageBreak/>
        <w:t>Комплексирование программ и технологий в основной общеобразовательной программе дошкольного образования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  <w:b/>
        </w:rPr>
      </w:pPr>
      <w:r w:rsidRPr="000974C3">
        <w:rPr>
          <w:rFonts w:ascii="Times New Roman" w:hAnsi="Times New Roman" w:cs="Times New Roman"/>
          <w:b/>
        </w:rPr>
        <w:t>Социально-коммуникативное развитие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1. </w:t>
      </w:r>
      <w:proofErr w:type="spellStart"/>
      <w:r w:rsidRPr="000974C3">
        <w:rPr>
          <w:rFonts w:ascii="Times New Roman" w:hAnsi="Times New Roman" w:cs="Times New Roman"/>
        </w:rPr>
        <w:t>Мулько</w:t>
      </w:r>
      <w:proofErr w:type="spellEnd"/>
      <w:r w:rsidRPr="000974C3">
        <w:rPr>
          <w:rFonts w:ascii="Times New Roman" w:hAnsi="Times New Roman" w:cs="Times New Roman"/>
        </w:rPr>
        <w:t xml:space="preserve"> И.Ф.</w:t>
      </w:r>
      <w:proofErr w:type="gramStart"/>
      <w:r w:rsidRPr="000974C3">
        <w:rPr>
          <w:rFonts w:ascii="Times New Roman" w:hAnsi="Times New Roman" w:cs="Times New Roman"/>
        </w:rPr>
        <w:t xml:space="preserve"> ;</w:t>
      </w:r>
      <w:proofErr w:type="gramEnd"/>
      <w:r w:rsidRPr="000974C3">
        <w:rPr>
          <w:rFonts w:ascii="Times New Roman" w:hAnsi="Times New Roman" w:cs="Times New Roman"/>
        </w:rPr>
        <w:t xml:space="preserve"> Социально нравственное воспитание детей 5-7 лет,  Творческий центр СФЕРА Москва 2006 г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2. Шорыгина Т.А.: Беседы о хорошем и плохом поведении,  Творческий центр СФЕРА,  Москва 2008г.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  <w:b/>
        </w:rPr>
      </w:pPr>
      <w:r w:rsidRPr="000974C3">
        <w:rPr>
          <w:rFonts w:ascii="Times New Roman" w:hAnsi="Times New Roman" w:cs="Times New Roman"/>
          <w:b/>
        </w:rPr>
        <w:t>Физическое развитие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1.Кенеман А.В., Осокина Т.И.: Детские народные подвижные игры, М., «Просвещение. </w:t>
      </w:r>
      <w:proofErr w:type="spellStart"/>
      <w:r w:rsidRPr="000974C3">
        <w:rPr>
          <w:rFonts w:ascii="Times New Roman" w:hAnsi="Times New Roman" w:cs="Times New Roman"/>
        </w:rPr>
        <w:t>Владос</w:t>
      </w:r>
      <w:proofErr w:type="spellEnd"/>
      <w:r w:rsidRPr="000974C3">
        <w:rPr>
          <w:rFonts w:ascii="Times New Roman" w:hAnsi="Times New Roman" w:cs="Times New Roman"/>
        </w:rPr>
        <w:t>»,1995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2. Кравченко И</w:t>
      </w:r>
      <w:proofErr w:type="gramStart"/>
      <w:r w:rsidRPr="000974C3">
        <w:rPr>
          <w:rFonts w:ascii="Times New Roman" w:hAnsi="Times New Roman" w:cs="Times New Roman"/>
        </w:rPr>
        <w:t>,В</w:t>
      </w:r>
      <w:proofErr w:type="gramEnd"/>
      <w:r w:rsidRPr="000974C3">
        <w:rPr>
          <w:rFonts w:ascii="Times New Roman" w:hAnsi="Times New Roman" w:cs="Times New Roman"/>
        </w:rPr>
        <w:t>,, Долгова Т.Л.: Прогулки в детском саду,  Издательство «ТЦ СФЕРА» ФГОС ДО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Художественно-эстетическое развитие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1. </w:t>
      </w:r>
      <w:proofErr w:type="spellStart"/>
      <w:r w:rsidRPr="000974C3">
        <w:rPr>
          <w:rFonts w:ascii="Times New Roman" w:hAnsi="Times New Roman" w:cs="Times New Roman"/>
        </w:rPr>
        <w:t>Волчкова</w:t>
      </w:r>
      <w:proofErr w:type="spellEnd"/>
      <w:r w:rsidRPr="000974C3">
        <w:rPr>
          <w:rFonts w:ascii="Times New Roman" w:hAnsi="Times New Roman" w:cs="Times New Roman"/>
        </w:rPr>
        <w:t xml:space="preserve"> В.Н., Степанова Н.В.</w:t>
      </w:r>
      <w:proofErr w:type="gramStart"/>
      <w:r w:rsidRPr="000974C3">
        <w:rPr>
          <w:rFonts w:ascii="Times New Roman" w:hAnsi="Times New Roman" w:cs="Times New Roman"/>
        </w:rPr>
        <w:t xml:space="preserve"> ;</w:t>
      </w:r>
      <w:proofErr w:type="gramEnd"/>
      <w:r w:rsidRPr="000974C3">
        <w:rPr>
          <w:rFonts w:ascii="Times New Roman" w:hAnsi="Times New Roman" w:cs="Times New Roman"/>
        </w:rPr>
        <w:t xml:space="preserve"> ИЗО,  Конспекты занятий в подготовительной к школе группы детского сада,   ТЦ «Учитель»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2.Колдина Д.Н., Лепка и аппликация, «Москва мозаика – синтез», 2011. 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2. Петрова И.М.;  Объёмная аппликация Санкт- Петербург,  «Детство-пресс 2001г.»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Соколова С.:  Оригами «С нами не соскучишься»,  Москва «Махаон», Санкт-Петербург «</w:t>
      </w:r>
      <w:proofErr w:type="spellStart"/>
      <w:r w:rsidRPr="000974C3">
        <w:rPr>
          <w:rFonts w:ascii="Times New Roman" w:hAnsi="Times New Roman" w:cs="Times New Roman"/>
        </w:rPr>
        <w:t>Валери</w:t>
      </w:r>
      <w:proofErr w:type="spellEnd"/>
      <w:r w:rsidRPr="000974C3">
        <w:rPr>
          <w:rFonts w:ascii="Times New Roman" w:hAnsi="Times New Roman" w:cs="Times New Roman"/>
        </w:rPr>
        <w:t xml:space="preserve"> СПД»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  <w:b/>
        </w:rPr>
      </w:pPr>
      <w:r w:rsidRPr="000974C3">
        <w:rPr>
          <w:rFonts w:ascii="Times New Roman" w:hAnsi="Times New Roman" w:cs="Times New Roman"/>
          <w:b/>
        </w:rPr>
        <w:t>Познавательное развитие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1. </w:t>
      </w:r>
      <w:proofErr w:type="spellStart"/>
      <w:r w:rsidRPr="000974C3">
        <w:rPr>
          <w:rFonts w:ascii="Times New Roman" w:hAnsi="Times New Roman" w:cs="Times New Roman"/>
        </w:rPr>
        <w:t>Алябьева</w:t>
      </w:r>
      <w:proofErr w:type="spellEnd"/>
      <w:r w:rsidRPr="000974C3">
        <w:rPr>
          <w:rFonts w:ascii="Times New Roman" w:hAnsi="Times New Roman" w:cs="Times New Roman"/>
        </w:rPr>
        <w:t xml:space="preserve"> Е.А.:  Итоговые дни по лексическим темам,  книги №1,2,3,4,  Творческий центр,  СФЕРА,  Москва 2006г.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2. Вахрушева А.А., </w:t>
      </w:r>
      <w:proofErr w:type="spellStart"/>
      <w:r w:rsidRPr="000974C3">
        <w:rPr>
          <w:rFonts w:ascii="Times New Roman" w:hAnsi="Times New Roman" w:cs="Times New Roman"/>
        </w:rPr>
        <w:t>Кочемасова</w:t>
      </w:r>
      <w:proofErr w:type="spellEnd"/>
      <w:r w:rsidRPr="000974C3">
        <w:rPr>
          <w:rFonts w:ascii="Times New Roman" w:hAnsi="Times New Roman" w:cs="Times New Roman"/>
        </w:rPr>
        <w:t xml:space="preserve"> Е.Е., Акимова Ю.А., Белова И.К.</w:t>
      </w:r>
      <w:proofErr w:type="gramStart"/>
      <w:r w:rsidRPr="000974C3">
        <w:rPr>
          <w:rFonts w:ascii="Times New Roman" w:hAnsi="Times New Roman" w:cs="Times New Roman"/>
        </w:rPr>
        <w:t xml:space="preserve"> :</w:t>
      </w:r>
      <w:proofErr w:type="gramEnd"/>
      <w:r w:rsidRPr="000974C3">
        <w:rPr>
          <w:rFonts w:ascii="Times New Roman" w:hAnsi="Times New Roman" w:cs="Times New Roman"/>
        </w:rPr>
        <w:t xml:space="preserve"> Здравствуй, мир!», Методические рекомендации, М., Баланс, 2001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3. Бондаренко Т.М.:  Экологические занятия с детьми 6-7 лет,  Т.Ц.  Учитель,  Воронеж 2004г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4. </w:t>
      </w:r>
      <w:proofErr w:type="spellStart"/>
      <w:r w:rsidRPr="000974C3">
        <w:rPr>
          <w:rFonts w:ascii="Times New Roman" w:hAnsi="Times New Roman" w:cs="Times New Roman"/>
        </w:rPr>
        <w:t>Ёлкина</w:t>
      </w:r>
      <w:proofErr w:type="spellEnd"/>
      <w:r w:rsidRPr="000974C3">
        <w:rPr>
          <w:rFonts w:ascii="Times New Roman" w:hAnsi="Times New Roman" w:cs="Times New Roman"/>
        </w:rPr>
        <w:t xml:space="preserve"> Н</w:t>
      </w:r>
      <w:proofErr w:type="gramStart"/>
      <w:r w:rsidRPr="000974C3">
        <w:rPr>
          <w:rFonts w:ascii="Times New Roman" w:hAnsi="Times New Roman" w:cs="Times New Roman"/>
        </w:rPr>
        <w:t>,В</w:t>
      </w:r>
      <w:proofErr w:type="gramEnd"/>
      <w:r w:rsidRPr="000974C3">
        <w:rPr>
          <w:rFonts w:ascii="Times New Roman" w:hAnsi="Times New Roman" w:cs="Times New Roman"/>
        </w:rPr>
        <w:t xml:space="preserve">. , </w:t>
      </w:r>
      <w:proofErr w:type="spellStart"/>
      <w:r w:rsidRPr="000974C3">
        <w:rPr>
          <w:rFonts w:ascii="Times New Roman" w:hAnsi="Times New Roman" w:cs="Times New Roman"/>
        </w:rPr>
        <w:t>Мариничева</w:t>
      </w:r>
      <w:proofErr w:type="spellEnd"/>
      <w:r w:rsidRPr="000974C3">
        <w:rPr>
          <w:rFonts w:ascii="Times New Roman" w:hAnsi="Times New Roman" w:cs="Times New Roman"/>
        </w:rPr>
        <w:t xml:space="preserve"> О.В.: Учим детей наблюдать и рассказывать, Академия развития , 1997г.,  Ярославль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5. </w:t>
      </w:r>
      <w:proofErr w:type="spellStart"/>
      <w:r w:rsidRPr="000974C3">
        <w:rPr>
          <w:rFonts w:ascii="Times New Roman" w:hAnsi="Times New Roman" w:cs="Times New Roman"/>
        </w:rPr>
        <w:t>Лободин</w:t>
      </w:r>
      <w:proofErr w:type="spellEnd"/>
      <w:r w:rsidRPr="000974C3">
        <w:rPr>
          <w:rFonts w:ascii="Times New Roman" w:hAnsi="Times New Roman" w:cs="Times New Roman"/>
        </w:rPr>
        <w:t xml:space="preserve"> В</w:t>
      </w:r>
      <w:proofErr w:type="gramStart"/>
      <w:r w:rsidRPr="000974C3">
        <w:rPr>
          <w:rFonts w:ascii="Times New Roman" w:hAnsi="Times New Roman" w:cs="Times New Roman"/>
        </w:rPr>
        <w:t>,Т</w:t>
      </w:r>
      <w:proofErr w:type="gramEnd"/>
      <w:r w:rsidRPr="000974C3">
        <w:rPr>
          <w:rFonts w:ascii="Times New Roman" w:hAnsi="Times New Roman" w:cs="Times New Roman"/>
        </w:rPr>
        <w:t>,, Федоренко А.Д.,  Александрова Г.В.:  В стране  здоровья 4-7лет, Издательство «Мозаика-синтез»,  Москва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6.Марченко Л.И.:  «Зима», «Лето», «Осень», «Лето»,  Издательство «КИТАП» имени </w:t>
      </w:r>
      <w:proofErr w:type="spellStart"/>
      <w:r w:rsidRPr="000974C3">
        <w:rPr>
          <w:rFonts w:ascii="Times New Roman" w:hAnsi="Times New Roman" w:cs="Times New Roman"/>
        </w:rPr>
        <w:t>Зайнаб</w:t>
      </w:r>
      <w:proofErr w:type="spellEnd"/>
      <w:r w:rsidRPr="000974C3">
        <w:rPr>
          <w:rFonts w:ascii="Times New Roman" w:hAnsi="Times New Roman" w:cs="Times New Roman"/>
        </w:rPr>
        <w:t xml:space="preserve"> </w:t>
      </w:r>
      <w:proofErr w:type="spellStart"/>
      <w:r w:rsidRPr="000974C3">
        <w:rPr>
          <w:rFonts w:ascii="Times New Roman" w:hAnsi="Times New Roman" w:cs="Times New Roman"/>
        </w:rPr>
        <w:t>Биишевой</w:t>
      </w:r>
      <w:proofErr w:type="spellEnd"/>
      <w:r w:rsidRPr="000974C3">
        <w:rPr>
          <w:rFonts w:ascii="Times New Roman" w:hAnsi="Times New Roman" w:cs="Times New Roman"/>
        </w:rPr>
        <w:t>,  Уфа 2008г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7. Михайлова З.А.:  Игровые задачи для дошкольников,  «ДЕТСТВО-ПРЕСС»</w:t>
      </w:r>
      <w:proofErr w:type="gramStart"/>
      <w:r w:rsidRPr="000974C3">
        <w:rPr>
          <w:rFonts w:ascii="Times New Roman" w:hAnsi="Times New Roman" w:cs="Times New Roman"/>
        </w:rPr>
        <w:t xml:space="preserve"> ,</w:t>
      </w:r>
      <w:proofErr w:type="gramEnd"/>
      <w:r w:rsidRPr="000974C3">
        <w:rPr>
          <w:rFonts w:ascii="Times New Roman" w:hAnsi="Times New Roman" w:cs="Times New Roman"/>
        </w:rPr>
        <w:t xml:space="preserve"> Санкт- </w:t>
      </w:r>
      <w:proofErr w:type="spellStart"/>
      <w:r w:rsidRPr="000974C3">
        <w:rPr>
          <w:rFonts w:ascii="Times New Roman" w:hAnsi="Times New Roman" w:cs="Times New Roman"/>
        </w:rPr>
        <w:t>Петербурк</w:t>
      </w:r>
      <w:proofErr w:type="spellEnd"/>
      <w:r w:rsidRPr="000974C3">
        <w:rPr>
          <w:rFonts w:ascii="Times New Roman" w:hAnsi="Times New Roman" w:cs="Times New Roman"/>
        </w:rPr>
        <w:t xml:space="preserve">  2001г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8. Новикова В.П.:  Математика в детском саду,  Издательство «МОЗАИКА-СИНТЕЗ»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9. </w:t>
      </w:r>
      <w:proofErr w:type="spellStart"/>
      <w:r w:rsidRPr="000974C3">
        <w:rPr>
          <w:rFonts w:ascii="Times New Roman" w:hAnsi="Times New Roman" w:cs="Times New Roman"/>
        </w:rPr>
        <w:t>Нищева</w:t>
      </w:r>
      <w:proofErr w:type="spellEnd"/>
      <w:r w:rsidRPr="000974C3">
        <w:rPr>
          <w:rFonts w:ascii="Times New Roman" w:hAnsi="Times New Roman" w:cs="Times New Roman"/>
        </w:rPr>
        <w:t xml:space="preserve"> Н.В.:  Рабочие тетради 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10. Носова Е.А., Непомнящая Р.Л.:  Логика и математика для дошкольников,  Санк</w:t>
      </w:r>
      <w:proofErr w:type="gramStart"/>
      <w:r w:rsidRPr="000974C3">
        <w:rPr>
          <w:rFonts w:ascii="Times New Roman" w:hAnsi="Times New Roman" w:cs="Times New Roman"/>
        </w:rPr>
        <w:t>т-</w:t>
      </w:r>
      <w:proofErr w:type="gramEnd"/>
      <w:r w:rsidRPr="000974C3">
        <w:rPr>
          <w:rFonts w:ascii="Times New Roman" w:hAnsi="Times New Roman" w:cs="Times New Roman"/>
        </w:rPr>
        <w:t xml:space="preserve"> </w:t>
      </w:r>
      <w:proofErr w:type="spellStart"/>
      <w:r w:rsidRPr="000974C3">
        <w:rPr>
          <w:rFonts w:ascii="Times New Roman" w:hAnsi="Times New Roman" w:cs="Times New Roman"/>
        </w:rPr>
        <w:t>Петербурк</w:t>
      </w:r>
      <w:proofErr w:type="spellEnd"/>
      <w:r w:rsidRPr="000974C3">
        <w:rPr>
          <w:rFonts w:ascii="Times New Roman" w:hAnsi="Times New Roman" w:cs="Times New Roman"/>
        </w:rPr>
        <w:t>,  «ДЕТСТВО-ПРЕСС»  2000г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11. </w:t>
      </w:r>
      <w:proofErr w:type="spellStart"/>
      <w:r w:rsidRPr="000974C3">
        <w:rPr>
          <w:rFonts w:ascii="Times New Roman" w:hAnsi="Times New Roman" w:cs="Times New Roman"/>
        </w:rPr>
        <w:t>Петерсон</w:t>
      </w:r>
      <w:proofErr w:type="spellEnd"/>
      <w:r w:rsidRPr="000974C3">
        <w:rPr>
          <w:rFonts w:ascii="Times New Roman" w:hAnsi="Times New Roman" w:cs="Times New Roman"/>
        </w:rPr>
        <w:t xml:space="preserve"> Л.Г,  </w:t>
      </w:r>
      <w:proofErr w:type="spellStart"/>
      <w:r w:rsidRPr="000974C3">
        <w:rPr>
          <w:rFonts w:ascii="Times New Roman" w:hAnsi="Times New Roman" w:cs="Times New Roman"/>
        </w:rPr>
        <w:t>Кочемасова</w:t>
      </w:r>
      <w:proofErr w:type="spellEnd"/>
      <w:r w:rsidRPr="000974C3">
        <w:rPr>
          <w:rFonts w:ascii="Times New Roman" w:hAnsi="Times New Roman" w:cs="Times New Roman"/>
        </w:rPr>
        <w:t xml:space="preserve"> Е.Е.:  «Ра</w:t>
      </w:r>
      <w:proofErr w:type="gramStart"/>
      <w:r w:rsidRPr="000974C3">
        <w:rPr>
          <w:rFonts w:ascii="Times New Roman" w:hAnsi="Times New Roman" w:cs="Times New Roman"/>
        </w:rPr>
        <w:t>з-</w:t>
      </w:r>
      <w:proofErr w:type="gramEnd"/>
      <w:r w:rsidRPr="000974C3">
        <w:rPr>
          <w:rFonts w:ascii="Times New Roman" w:hAnsi="Times New Roman" w:cs="Times New Roman"/>
        </w:rPr>
        <w:t xml:space="preserve"> ступенька, два -ступенька», Издательство ЮВЕНТА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12. </w:t>
      </w:r>
      <w:proofErr w:type="spellStart"/>
      <w:r w:rsidRPr="000974C3">
        <w:rPr>
          <w:rFonts w:ascii="Times New Roman" w:hAnsi="Times New Roman" w:cs="Times New Roman"/>
        </w:rPr>
        <w:t>Подрезова</w:t>
      </w:r>
      <w:proofErr w:type="spellEnd"/>
      <w:r w:rsidRPr="000974C3">
        <w:rPr>
          <w:rFonts w:ascii="Times New Roman" w:hAnsi="Times New Roman" w:cs="Times New Roman"/>
        </w:rPr>
        <w:t xml:space="preserve"> Т.И.:  Планирование и конспекты занятий по развитию речи детей в ДОУ (Патриотическое воспитание), АЙРИС ПРЕС, Москва 2007г.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13. Смоленцева </w:t>
      </w:r>
      <w:proofErr w:type="spellStart"/>
      <w:r w:rsidRPr="000974C3">
        <w:rPr>
          <w:rFonts w:ascii="Times New Roman" w:hAnsi="Times New Roman" w:cs="Times New Roman"/>
        </w:rPr>
        <w:t>А</w:t>
      </w:r>
      <w:proofErr w:type="gramStart"/>
      <w:r w:rsidRPr="000974C3">
        <w:rPr>
          <w:rFonts w:ascii="Times New Roman" w:hAnsi="Times New Roman" w:cs="Times New Roman"/>
        </w:rPr>
        <w:t>,А</w:t>
      </w:r>
      <w:proofErr w:type="gramEnd"/>
      <w:r w:rsidRPr="000974C3">
        <w:rPr>
          <w:rFonts w:ascii="Times New Roman" w:hAnsi="Times New Roman" w:cs="Times New Roman"/>
        </w:rPr>
        <w:t>,Пустовойт</w:t>
      </w:r>
      <w:proofErr w:type="spellEnd"/>
      <w:r w:rsidRPr="000974C3">
        <w:rPr>
          <w:rFonts w:ascii="Times New Roman" w:hAnsi="Times New Roman" w:cs="Times New Roman"/>
        </w:rPr>
        <w:t xml:space="preserve"> О.В.:  Математика до школы,   «ДЕТСТВО-ПРЕСС»,  Санкт- Петербург,   2001г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  <w:b/>
        </w:rPr>
      </w:pPr>
      <w:r w:rsidRPr="000974C3">
        <w:rPr>
          <w:rFonts w:ascii="Times New Roman" w:hAnsi="Times New Roman" w:cs="Times New Roman"/>
          <w:b/>
        </w:rPr>
        <w:t>Речевое развитие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1.Коноваленко В. В.,  коррекционная работа воспитателя в подготовительной логопедической группе</w:t>
      </w:r>
      <w:proofErr w:type="gramStart"/>
      <w:r w:rsidRPr="000974C3">
        <w:rPr>
          <w:rFonts w:ascii="Times New Roman" w:hAnsi="Times New Roman" w:cs="Times New Roman"/>
        </w:rPr>
        <w:t xml:space="preserve">., </w:t>
      </w:r>
      <w:proofErr w:type="gramEnd"/>
      <w:r w:rsidRPr="000974C3">
        <w:rPr>
          <w:rFonts w:ascii="Times New Roman" w:hAnsi="Times New Roman" w:cs="Times New Roman"/>
        </w:rPr>
        <w:t>Издательство ГНОМ - Пресс, 1998г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2.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В. В.,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С. В. Развитие связной речи. Фронтальные логопедические занятия по лексической теме «Осень» в подготовительной группе для детей с ОНР. М., Издательство </w:t>
      </w:r>
      <w:proofErr w:type="spellStart"/>
      <w:r w:rsidRPr="000974C3">
        <w:rPr>
          <w:rFonts w:ascii="Times New Roman" w:hAnsi="Times New Roman" w:cs="Times New Roman"/>
        </w:rPr>
        <w:t>ГНОМиД</w:t>
      </w:r>
      <w:proofErr w:type="spellEnd"/>
      <w:r w:rsidRPr="000974C3">
        <w:rPr>
          <w:rFonts w:ascii="Times New Roman" w:hAnsi="Times New Roman" w:cs="Times New Roman"/>
        </w:rPr>
        <w:t>, 2001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3.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В. В.,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С. В. Развитие связной речи. Фронтальные логопедические занятия по лексической теме «Весна» в подготовительной группе для детей с ОНР. М., Издательство </w:t>
      </w:r>
      <w:proofErr w:type="spellStart"/>
      <w:r w:rsidRPr="000974C3">
        <w:rPr>
          <w:rFonts w:ascii="Times New Roman" w:hAnsi="Times New Roman" w:cs="Times New Roman"/>
        </w:rPr>
        <w:t>ГНОМиД</w:t>
      </w:r>
      <w:proofErr w:type="spellEnd"/>
      <w:r w:rsidRPr="000974C3">
        <w:rPr>
          <w:rFonts w:ascii="Times New Roman" w:hAnsi="Times New Roman" w:cs="Times New Roman"/>
        </w:rPr>
        <w:t>,  2002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4.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В. В.,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С. В. Развитие связной речи. Фронтальные логопедические занятия по лексической теме «Зима» в подготовительной группе для детей с ОНР. М., Издательство </w:t>
      </w:r>
      <w:proofErr w:type="spellStart"/>
      <w:r w:rsidRPr="000974C3">
        <w:rPr>
          <w:rFonts w:ascii="Times New Roman" w:hAnsi="Times New Roman" w:cs="Times New Roman"/>
        </w:rPr>
        <w:t>ГНОМиД</w:t>
      </w:r>
      <w:proofErr w:type="spellEnd"/>
      <w:r w:rsidRPr="000974C3">
        <w:rPr>
          <w:rFonts w:ascii="Times New Roman" w:hAnsi="Times New Roman" w:cs="Times New Roman"/>
        </w:rPr>
        <w:t>, 2001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5.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В. В., </w:t>
      </w:r>
      <w:proofErr w:type="spellStart"/>
      <w:r w:rsidRPr="000974C3">
        <w:rPr>
          <w:rFonts w:ascii="Times New Roman" w:hAnsi="Times New Roman" w:cs="Times New Roman"/>
        </w:rPr>
        <w:t>Коноваленко</w:t>
      </w:r>
      <w:proofErr w:type="spellEnd"/>
      <w:r w:rsidRPr="000974C3">
        <w:rPr>
          <w:rFonts w:ascii="Times New Roman" w:hAnsi="Times New Roman" w:cs="Times New Roman"/>
        </w:rPr>
        <w:t xml:space="preserve"> С. В. Развитие связной речи. Фронтальные логопедические занятия по лексической теме «Человек: я, моя семья, мой дом, моя страна» в подготовительной группе для детей с ОНР. М., Издательство </w:t>
      </w:r>
      <w:proofErr w:type="spellStart"/>
      <w:r w:rsidRPr="000974C3">
        <w:rPr>
          <w:rFonts w:ascii="Times New Roman" w:hAnsi="Times New Roman" w:cs="Times New Roman"/>
        </w:rPr>
        <w:t>ГНОМиД</w:t>
      </w:r>
      <w:proofErr w:type="spellEnd"/>
      <w:r w:rsidRPr="000974C3">
        <w:rPr>
          <w:rFonts w:ascii="Times New Roman" w:hAnsi="Times New Roman" w:cs="Times New Roman"/>
        </w:rPr>
        <w:t>, 2001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lastRenderedPageBreak/>
        <w:t>6. Кислова Т.Р., По дороге к азбуке, Методические рекомендации, М., Баланс, 2003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7. </w:t>
      </w:r>
      <w:proofErr w:type="spellStart"/>
      <w:r w:rsidRPr="000974C3">
        <w:rPr>
          <w:rFonts w:ascii="Times New Roman" w:hAnsi="Times New Roman" w:cs="Times New Roman"/>
        </w:rPr>
        <w:t>Шаехова</w:t>
      </w:r>
      <w:proofErr w:type="spellEnd"/>
      <w:r w:rsidRPr="000974C3">
        <w:rPr>
          <w:rFonts w:ascii="Times New Roman" w:hAnsi="Times New Roman" w:cs="Times New Roman"/>
        </w:rPr>
        <w:t xml:space="preserve"> Р.К.:  Ступеньки к творчеству,  Казань 2000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8. Шорыгина Т.А.: Деревья. Какие они? М., 2003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9. </w:t>
      </w:r>
      <w:proofErr w:type="gramStart"/>
      <w:r w:rsidRPr="000974C3">
        <w:rPr>
          <w:rFonts w:ascii="Times New Roman" w:hAnsi="Times New Roman" w:cs="Times New Roman"/>
        </w:rPr>
        <w:t>Шорыгина</w:t>
      </w:r>
      <w:proofErr w:type="gramEnd"/>
      <w:r w:rsidRPr="000974C3">
        <w:rPr>
          <w:rFonts w:ascii="Times New Roman" w:hAnsi="Times New Roman" w:cs="Times New Roman"/>
        </w:rPr>
        <w:t xml:space="preserve"> Т.А.: </w:t>
      </w:r>
      <w:proofErr w:type="gramStart"/>
      <w:r w:rsidRPr="000974C3">
        <w:rPr>
          <w:rFonts w:ascii="Times New Roman" w:hAnsi="Times New Roman" w:cs="Times New Roman"/>
        </w:rPr>
        <w:t>Какие</w:t>
      </w:r>
      <w:proofErr w:type="gramEnd"/>
      <w:r w:rsidRPr="000974C3">
        <w:rPr>
          <w:rFonts w:ascii="Times New Roman" w:hAnsi="Times New Roman" w:cs="Times New Roman"/>
        </w:rPr>
        <w:t xml:space="preserve"> месяцы в году? М., 2000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10. Шорыгина Т.А.: Насекомые. Какие они? М., 2001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11.</w:t>
      </w:r>
      <w:proofErr w:type="gramStart"/>
      <w:r w:rsidRPr="000974C3">
        <w:rPr>
          <w:rFonts w:ascii="Times New Roman" w:hAnsi="Times New Roman" w:cs="Times New Roman"/>
        </w:rPr>
        <w:t>Шорыгина</w:t>
      </w:r>
      <w:proofErr w:type="gramEnd"/>
      <w:r w:rsidRPr="000974C3">
        <w:rPr>
          <w:rFonts w:ascii="Times New Roman" w:hAnsi="Times New Roman" w:cs="Times New Roman"/>
        </w:rPr>
        <w:t xml:space="preserve"> Т.А.: </w:t>
      </w:r>
      <w:proofErr w:type="gramStart"/>
      <w:r w:rsidRPr="000974C3">
        <w:rPr>
          <w:rFonts w:ascii="Times New Roman" w:hAnsi="Times New Roman" w:cs="Times New Roman"/>
        </w:rPr>
        <w:t>Какие</w:t>
      </w:r>
      <w:proofErr w:type="gramEnd"/>
      <w:r w:rsidRPr="000974C3">
        <w:rPr>
          <w:rFonts w:ascii="Times New Roman" w:hAnsi="Times New Roman" w:cs="Times New Roman"/>
        </w:rPr>
        <w:t xml:space="preserve"> звери в лесу? М., 2000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12. Шорыгина Т.А.: Домашние животные. Какие они? М., 2000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13. Шорыгина Т.А.: Цветы. Какие они? М., 2002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 xml:space="preserve">14. Шорыгина  </w:t>
      </w:r>
      <w:proofErr w:type="spellStart"/>
      <w:r w:rsidRPr="000974C3">
        <w:rPr>
          <w:rFonts w:ascii="Times New Roman" w:hAnsi="Times New Roman" w:cs="Times New Roman"/>
        </w:rPr>
        <w:t>Т.А.:Злаки</w:t>
      </w:r>
      <w:proofErr w:type="spellEnd"/>
      <w:r w:rsidRPr="000974C3">
        <w:rPr>
          <w:rFonts w:ascii="Times New Roman" w:hAnsi="Times New Roman" w:cs="Times New Roman"/>
        </w:rPr>
        <w:t>. Какие они? М., 2004</w:t>
      </w:r>
    </w:p>
    <w:p w:rsidR="00A7322B" w:rsidRPr="000974C3" w:rsidRDefault="00A7322B" w:rsidP="00A7322B">
      <w:pPr>
        <w:pStyle w:val="a5"/>
        <w:rPr>
          <w:rFonts w:ascii="Times New Roman" w:hAnsi="Times New Roman" w:cs="Times New Roman"/>
        </w:rPr>
      </w:pPr>
      <w:r w:rsidRPr="000974C3">
        <w:rPr>
          <w:rFonts w:ascii="Times New Roman" w:hAnsi="Times New Roman" w:cs="Times New Roman"/>
        </w:rPr>
        <w:t>15. Шорыгина Т.А.: Птицы. Какие они? М., 2000</w:t>
      </w: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pStyle w:val="a5"/>
        <w:rPr>
          <w:rFonts w:ascii="Times New Roman" w:hAnsi="Times New Roman" w:cs="Times New Roman"/>
        </w:rPr>
      </w:pPr>
    </w:p>
    <w:p w:rsidR="00A7322B" w:rsidRDefault="00A7322B" w:rsidP="00A7322B">
      <w:pPr>
        <w:ind w:left="-284"/>
      </w:pPr>
    </w:p>
    <w:sectPr w:rsidR="00A7322B" w:rsidSect="00A7322B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A9D"/>
    <w:multiLevelType w:val="multilevel"/>
    <w:tmpl w:val="510E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77CF2"/>
    <w:multiLevelType w:val="hybridMultilevel"/>
    <w:tmpl w:val="3EFCC03E"/>
    <w:lvl w:ilvl="0" w:tplc="3CAC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22B"/>
    <w:rsid w:val="00246DAD"/>
    <w:rsid w:val="00264C6C"/>
    <w:rsid w:val="003F2837"/>
    <w:rsid w:val="004271A8"/>
    <w:rsid w:val="00667D3C"/>
    <w:rsid w:val="006E6BB4"/>
    <w:rsid w:val="00717A2D"/>
    <w:rsid w:val="00A05C51"/>
    <w:rsid w:val="00A7322B"/>
    <w:rsid w:val="00C030A7"/>
    <w:rsid w:val="00C56F81"/>
    <w:rsid w:val="00D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2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732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7322B"/>
    <w:pPr>
      <w:shd w:val="clear" w:color="auto" w:fill="FFFFFF"/>
      <w:spacing w:before="1020" w:after="36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Normal (Web)"/>
    <w:basedOn w:val="a"/>
    <w:uiPriority w:val="99"/>
    <w:rsid w:val="00A7322B"/>
    <w:pPr>
      <w:spacing w:before="100" w:beforeAutospacing="1" w:line="270" w:lineRule="atLeast"/>
    </w:pPr>
    <w:rPr>
      <w:rFonts w:ascii="Times New Roman" w:eastAsia="Times New Roman" w:hAnsi="Times New Roman" w:cs="Times New Roman"/>
      <w:color w:val="333333"/>
      <w:spacing w:val="24"/>
      <w:sz w:val="21"/>
      <w:szCs w:val="21"/>
    </w:rPr>
  </w:style>
  <w:style w:type="table" w:styleId="a4">
    <w:name w:val="Table Grid"/>
    <w:basedOn w:val="a1"/>
    <w:uiPriority w:val="59"/>
    <w:rsid w:val="00A7322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732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732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adge">
    <w:name w:val="badge"/>
    <w:basedOn w:val="a0"/>
    <w:rsid w:val="00A7322B"/>
  </w:style>
  <w:style w:type="paragraph" w:customStyle="1" w:styleId="c14">
    <w:name w:val="c14"/>
    <w:basedOn w:val="a"/>
    <w:rsid w:val="00A7322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A7322B"/>
  </w:style>
  <w:style w:type="paragraph" w:styleId="a7">
    <w:name w:val="Balloon Text"/>
    <w:basedOn w:val="a"/>
    <w:link w:val="a8"/>
    <w:uiPriority w:val="99"/>
    <w:semiHidden/>
    <w:unhideWhenUsed/>
    <w:rsid w:val="00667D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D3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A997-1A8E-4670-8A3C-5AA3CADD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2020-11-03T16:36:00Z</dcterms:created>
  <dcterms:modified xsi:type="dcterms:W3CDTF">2020-11-03T17:15:00Z</dcterms:modified>
</cp:coreProperties>
</file>