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E" w:rsidRDefault="00752B87">
      <w:r w:rsidRPr="00752B87">
        <w:drawing>
          <wp:inline distT="0" distB="0" distL="0" distR="0">
            <wp:extent cx="9251950" cy="6073250"/>
            <wp:effectExtent l="19050" t="0" r="6350" b="0"/>
            <wp:docPr id="1" name="Рисунок 9" descr="C:\Users\Admin\Pictures\Scan11111111111111111111111111111111111111111111111111111111111111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Scan1111111111111111111111111111111111111111111111111111111111111111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87" w:rsidRDefault="00752B87" w:rsidP="00752B87">
      <w:pPr>
        <w:jc w:val="center"/>
        <w:rPr>
          <w:rFonts w:ascii="Times New Roman" w:eastAsia="Calibri" w:hAnsi="Times New Roman" w:cs="Times New Roman"/>
          <w:b/>
        </w:rPr>
      </w:pPr>
    </w:p>
    <w:p w:rsidR="00752B87" w:rsidRDefault="00752B87" w:rsidP="00752B87">
      <w:pPr>
        <w:jc w:val="center"/>
        <w:rPr>
          <w:rFonts w:ascii="Times New Roman" w:eastAsia="Calibri" w:hAnsi="Times New Roman" w:cs="Times New Roman"/>
          <w:b/>
        </w:rPr>
      </w:pPr>
    </w:p>
    <w:p w:rsidR="00752B87" w:rsidRPr="00752B87" w:rsidRDefault="00752B87" w:rsidP="00752B87">
      <w:pPr>
        <w:jc w:val="center"/>
        <w:rPr>
          <w:rFonts w:ascii="Times New Roman" w:eastAsia="Times New Roman" w:hAnsi="Times New Roman" w:cs="Times New Roman"/>
          <w:b/>
        </w:rPr>
      </w:pPr>
      <w:r w:rsidRPr="00F769F6">
        <w:rPr>
          <w:rFonts w:ascii="Times New Roman" w:eastAsia="Calibri" w:hAnsi="Times New Roman" w:cs="Times New Roman"/>
          <w:b/>
        </w:rPr>
        <w:lastRenderedPageBreak/>
        <w:t xml:space="preserve">Организация </w:t>
      </w:r>
      <w:r w:rsidRPr="00F769F6">
        <w:rPr>
          <w:rFonts w:ascii="Times New Roman" w:eastAsia="Times New Roman" w:hAnsi="Times New Roman" w:cs="Times New Roman"/>
          <w:b/>
        </w:rPr>
        <w:t xml:space="preserve">развивающей предметно-пространственной среды в соответствии с требованиями ФГОС </w:t>
      </w:r>
      <w:proofErr w:type="gramStart"/>
      <w:r w:rsidRPr="00F769F6">
        <w:rPr>
          <w:rFonts w:ascii="Times New Roman" w:eastAsia="Times New Roman" w:hAnsi="Times New Roman" w:cs="Times New Roman"/>
          <w:b/>
        </w:rPr>
        <w:t>ДО</w:t>
      </w:r>
      <w:proofErr w:type="gramEnd"/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Согласно ФГОС дошкольного образования содержание образовательной программы должно обеспечивать развитие личности, мотивации и способностей детей  в различных видах деятельности и охватывает следующие структурные единицы, представляющие  определенные направления развития и образования детей: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Социально-коммуникативное развитие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Познавательное развитие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Речевое развитие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Художественно-эстетическое развитие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Физическое развитие.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Виды деятельности дошкольников в пределах каждой образовательной области могут реализовываться  на основе потенциала развивающей предметно-пространственной среды ДОО с соответствующим наполнением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Предметно-пространственная развивающая среда Организации (дошкольной группы, участка) должна обеспечивать: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-  реализацию различных образовательных программ, используемых в образовательном процессе Организации;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 xml:space="preserve">- в случае организации инклюзивного образования – необходимые для него условия; 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- учёт национально-культурных, климатических условий, в которых осуществляется образовательный процесс.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-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числе, с песком и водой);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- двигательную активность, в том числе, развитие крупной и мелкой моторики, участие в подвижных играх и соревнованиях;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- эмоциональное благополучие детей во взаимодействии с предметно-пространственным окружением;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- возможность самовыражения детей.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 xml:space="preserve">Традиционные материалы и материалы нового поколения должны подбираться сбалансировано, сообразно педагогической ценности (среда не должна быть архаичной, она должна быть созвучна времени, но и традиционные материалы, показавшие свою развивающую ценность, не должны полностью вытесняться в угоду «новому» как ценному самому по себе). 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При создании предметной среды учитываются следующие  принципы: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-</w:t>
      </w:r>
      <w:proofErr w:type="spellStart"/>
      <w:r w:rsidRPr="00752B87">
        <w:rPr>
          <w:rFonts w:ascii="Times New Roman" w:hAnsi="Times New Roman" w:cs="Times New Roman"/>
          <w:bCs/>
        </w:rPr>
        <w:t>полифункциональности</w:t>
      </w:r>
      <w:proofErr w:type="spellEnd"/>
      <w:r w:rsidRPr="00752B87">
        <w:rPr>
          <w:rFonts w:ascii="Times New Roman" w:hAnsi="Times New Roman" w:cs="Times New Roman"/>
        </w:rPr>
        <w:t xml:space="preserve">: предметно-пространственная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 xml:space="preserve">- </w:t>
      </w:r>
      <w:proofErr w:type="spellStart"/>
      <w:r w:rsidRPr="00752B87">
        <w:rPr>
          <w:rFonts w:ascii="Times New Roman" w:hAnsi="Times New Roman" w:cs="Times New Roman"/>
          <w:bCs/>
        </w:rPr>
        <w:t>трансформируемости</w:t>
      </w:r>
      <w:proofErr w:type="spellEnd"/>
      <w:r w:rsidRPr="00752B87">
        <w:rPr>
          <w:rFonts w:ascii="Times New Roman" w:hAnsi="Times New Roman" w:cs="Times New Roman"/>
          <w:bCs/>
        </w:rPr>
        <w:t>: данный принцип тесно</w:t>
      </w:r>
      <w:r w:rsidRPr="00752B87">
        <w:rPr>
          <w:rFonts w:ascii="Times New Roman" w:hAnsi="Times New Roman" w:cs="Times New Roman"/>
        </w:rPr>
        <w:t xml:space="preserve"> связан с  </w:t>
      </w:r>
      <w:proofErr w:type="spellStart"/>
      <w:r w:rsidRPr="00752B87">
        <w:rPr>
          <w:rFonts w:ascii="Times New Roman" w:hAnsi="Times New Roman" w:cs="Times New Roman"/>
        </w:rPr>
        <w:t>полифункциональностью</w:t>
      </w:r>
      <w:proofErr w:type="spellEnd"/>
      <w:r w:rsidRPr="00752B87">
        <w:rPr>
          <w:rFonts w:ascii="Times New Roman" w:hAnsi="Times New Roman" w:cs="Times New Roman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 xml:space="preserve">- </w:t>
      </w:r>
      <w:r w:rsidRPr="00752B87">
        <w:rPr>
          <w:rFonts w:ascii="Times New Roman" w:hAnsi="Times New Roman" w:cs="Times New Roman"/>
          <w:bCs/>
        </w:rPr>
        <w:t xml:space="preserve">вариативности: </w:t>
      </w:r>
      <w:r w:rsidRPr="00752B87">
        <w:rPr>
          <w:rFonts w:ascii="Times New Roman" w:eastAsiaTheme="minorEastAsia" w:hAnsi="Times New Roman" w:cs="Times New Roman"/>
        </w:rPr>
        <w:t xml:space="preserve">предметно-пространственная развивающая среда </w:t>
      </w:r>
      <w:r w:rsidRPr="00752B87">
        <w:rPr>
          <w:rFonts w:ascii="Times New Roman" w:hAnsi="Times New Roman" w:cs="Times New Roman"/>
        </w:rPr>
        <w:t xml:space="preserve">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- насыщенности: 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- доступности:  среда обеспечивает свободный доступ детей к играм, игрушкам, материалам, пособиям;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 xml:space="preserve">- безопасности: среда предполагает соответствие ее элементов требованиям по обеспечению надежности и безопасности. 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Как наиболее педагогически ценные, Стандарт выделяет игрушки, обладающие следующими качествами: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lastRenderedPageBreak/>
        <w:t xml:space="preserve">1. </w:t>
      </w:r>
      <w:proofErr w:type="spellStart"/>
      <w:r w:rsidRPr="00752B87">
        <w:rPr>
          <w:rFonts w:ascii="Times New Roman" w:hAnsi="Times New Roman" w:cs="Times New Roman"/>
        </w:rPr>
        <w:t>Полифункциональностью</w:t>
      </w:r>
      <w:proofErr w:type="spellEnd"/>
      <w:r w:rsidRPr="00752B87">
        <w:rPr>
          <w:rFonts w:ascii="Times New Roman" w:hAnsi="Times New Roman" w:cs="Times New Roman"/>
        </w:rPr>
        <w:t xml:space="preserve">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 xml:space="preserve">2.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 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 xml:space="preserve">3.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 xml:space="preserve">4.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 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 xml:space="preserve">Предметно-пространственная  развивающая среда  и игровая среда в каждой возрастной группе детского сада  в соответствии с ФГОС </w:t>
      </w:r>
      <w:proofErr w:type="gramStart"/>
      <w:r w:rsidRPr="00752B87">
        <w:rPr>
          <w:rFonts w:ascii="Times New Roman" w:hAnsi="Times New Roman" w:cs="Times New Roman"/>
        </w:rPr>
        <w:t>ДО</w:t>
      </w:r>
      <w:proofErr w:type="gramEnd"/>
      <w:r w:rsidRPr="00752B87">
        <w:rPr>
          <w:rFonts w:ascii="Times New Roman" w:hAnsi="Times New Roman" w:cs="Times New Roman"/>
        </w:rPr>
        <w:t xml:space="preserve"> должна иметь отличительные признаки, а именно: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 для детей третьего года жизни - это достаточно большое пространство для удовлетворения потребности в активном движении;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 для детей четвертого года жизни -  это насыщенный центр сюжетно-ролевых игр с орудийными атрибутами;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 для детей пятого года жизни, необходимо учесть их потребность в игре со сверстниками и особенность уединяться;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  <w:r w:rsidRPr="00752B87">
        <w:rPr>
          <w:rFonts w:ascii="Times New Roman" w:hAnsi="Times New Roman" w:cs="Times New Roman"/>
        </w:rPr>
        <w:t> для детей шестого и седьмого года жизни  важно предложить детям игры</w:t>
      </w:r>
      <w:proofErr w:type="gramStart"/>
      <w:r w:rsidRPr="00752B87">
        <w:rPr>
          <w:rFonts w:ascii="Times New Roman" w:hAnsi="Times New Roman" w:cs="Times New Roman"/>
        </w:rPr>
        <w:t xml:space="preserve"> ,</w:t>
      </w:r>
      <w:proofErr w:type="gramEnd"/>
      <w:r w:rsidRPr="00752B87">
        <w:rPr>
          <w:rFonts w:ascii="Times New Roman" w:hAnsi="Times New Roman" w:cs="Times New Roman"/>
        </w:rPr>
        <w:t>развивающие восприятие ,память ,внимание и т.д.</w:t>
      </w:r>
    </w:p>
    <w:p w:rsidR="00752B87" w:rsidRPr="00752B87" w:rsidRDefault="00752B87" w:rsidP="00752B87">
      <w:pPr>
        <w:pStyle w:val="a4"/>
        <w:jc w:val="both"/>
        <w:rPr>
          <w:rFonts w:ascii="Times New Roman" w:hAnsi="Times New Roman" w:cs="Times New Roman"/>
        </w:rPr>
      </w:pPr>
    </w:p>
    <w:p w:rsidR="00752B87" w:rsidRPr="00752B87" w:rsidRDefault="00752B87" w:rsidP="00752B87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9F6">
        <w:rPr>
          <w:rFonts w:ascii="Times New Roman" w:eastAsia="Times New Roman" w:hAnsi="Times New Roman" w:cs="Times New Roman"/>
          <w:b/>
          <w:sz w:val="28"/>
          <w:szCs w:val="28"/>
        </w:rPr>
        <w:t>Общие принципы размещения материалов в групповом помещении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старшей </w:t>
      </w:r>
      <w:r w:rsidRPr="00F769F6">
        <w:rPr>
          <w:rFonts w:ascii="Times New Roman" w:eastAsia="Times New Roman" w:hAnsi="Times New Roman" w:cs="Times New Roman"/>
          <w:b/>
          <w:sz w:val="28"/>
          <w:szCs w:val="28"/>
        </w:rPr>
        <w:t>группе</w:t>
      </w:r>
    </w:p>
    <w:tbl>
      <w:tblPr>
        <w:tblW w:w="0" w:type="auto"/>
        <w:tblLayout w:type="fixed"/>
        <w:tblLook w:val="04A0"/>
      </w:tblPr>
      <w:tblGrid>
        <w:gridCol w:w="3085"/>
        <w:gridCol w:w="12474"/>
      </w:tblGrid>
      <w:tr w:rsidR="00752B87" w:rsidRPr="00935940" w:rsidTr="00A8105C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B87" w:rsidRPr="00935940" w:rsidRDefault="00752B87" w:rsidP="00A81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>Материалы и оборудование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B87" w:rsidRPr="00935940" w:rsidRDefault="00752B87" w:rsidP="00A81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>Общие принципы размещения материалов в групповом помещении</w:t>
            </w:r>
          </w:p>
        </w:tc>
      </w:tr>
      <w:tr w:rsidR="00752B87" w:rsidRPr="00935940" w:rsidTr="00A810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7" w:rsidRPr="00935940" w:rsidRDefault="00752B87" w:rsidP="00A81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>Игровая деятельность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>В связи с тем, что игровые замыслы детей 5-7</w:t>
            </w:r>
            <w:bookmarkStart w:id="0" w:name="_GoBack"/>
            <w:bookmarkEnd w:id="0"/>
            <w:r w:rsidRPr="00752B87">
              <w:rPr>
                <w:rFonts w:ascii="Times New Roman" w:hAnsi="Times New Roman" w:cs="Times New Roman"/>
              </w:rPr>
              <w:t xml:space="preserve"> лет весьма разнообразны, весь игровой материал должен быть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В обслуживании игровых замыслов универсальные маркеры игрового пространства и полифункциональный материал приобретают наибольшее значение. Крупные и средние игрушки-персонажи как воображаемые партнеры ребенка уходят на второй план, поскольку все большее место в детской деятельности занимает совместная игра с партнерами-сверстниками. Функция </w:t>
            </w:r>
            <w:proofErr w:type="spellStart"/>
            <w:r w:rsidRPr="00752B87">
              <w:rPr>
                <w:rFonts w:ascii="Times New Roman" w:hAnsi="Times New Roman" w:cs="Times New Roman"/>
              </w:rPr>
              <w:t>сюжетообразования</w:t>
            </w:r>
            <w:proofErr w:type="spellEnd"/>
            <w:r w:rsidRPr="00752B87">
              <w:rPr>
                <w:rFonts w:ascii="Times New Roman" w:hAnsi="Times New Roman" w:cs="Times New Roman"/>
              </w:rPr>
              <w:t xml:space="preserve"> принадлежит разнообразным мелким фигуркам-персонажам в сочетании с мелкими маркерами пространства — макетами. В известном смысле мелкие фигурки-персонажи начинают выполнять функцию своеобразных предметов оперирования при развертывании детьми режиссерской игры.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Сюжетообразующие наборы меняют свой масштаб — это игровые макеты с "насельниками" (тематическими наборами фигурок-персонажей) и </w:t>
            </w:r>
            <w:proofErr w:type="spellStart"/>
            <w:r w:rsidRPr="00752B87">
              <w:rPr>
                <w:rFonts w:ascii="Times New Roman" w:hAnsi="Times New Roman" w:cs="Times New Roman"/>
              </w:rPr>
              <w:t>сомасштабными</w:t>
            </w:r>
            <w:proofErr w:type="spellEnd"/>
            <w:r w:rsidRPr="00752B87">
              <w:rPr>
                <w:rFonts w:ascii="Times New Roman" w:hAnsi="Times New Roman" w:cs="Times New Roman"/>
              </w:rPr>
              <w:t xml:space="preserve"> им предметами оперирования ("прикладом").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Универсальные игровые макеты располагаются в местах, </w:t>
            </w:r>
            <w:proofErr w:type="gramStart"/>
            <w:r w:rsidRPr="00752B87">
              <w:rPr>
                <w:rFonts w:ascii="Times New Roman" w:hAnsi="Times New Roman" w:cs="Times New Roman"/>
              </w:rPr>
              <w:t>легко доступных</w:t>
            </w:r>
            <w:proofErr w:type="gramEnd"/>
            <w:r w:rsidRPr="00752B87">
              <w:rPr>
                <w:rFonts w:ascii="Times New Roman" w:hAnsi="Times New Roman" w:cs="Times New Roman"/>
              </w:rPr>
              <w:t xml:space="preserve"> детям; они должны быть переносными (чтобы играть на столе, на полу, в любом удобном месте). Тематические наборы мелких фигурок-персонажей целесообразно размещать в коробках, поблизости от макетов (так, чтобы универсальный макет мог быть легко и быстро "населен", по желанию играющих).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>"Полные" сюжетообразующие наборы — макеты типа "</w:t>
            </w:r>
            <w:proofErr w:type="spellStart"/>
            <w:r w:rsidRPr="00752B87">
              <w:rPr>
                <w:rFonts w:ascii="Times New Roman" w:hAnsi="Times New Roman" w:cs="Times New Roman"/>
              </w:rPr>
              <w:t>лего</w:t>
            </w:r>
            <w:proofErr w:type="spellEnd"/>
            <w:r w:rsidRPr="00752B87">
              <w:rPr>
                <w:rFonts w:ascii="Times New Roman" w:hAnsi="Times New Roman" w:cs="Times New Roman"/>
              </w:rPr>
              <w:t xml:space="preserve">" (замок, кукольный дом с персонажами и детальным мелким антуражем) могут быть предоставлены детям, но надо иметь в виду, что они в меньшей мере способствуют развертыванию творческой игры, нежели универсальные макеты, которые "населяются" и достраиваются по </w:t>
            </w:r>
            <w:r w:rsidRPr="00752B87">
              <w:rPr>
                <w:rFonts w:ascii="Times New Roman" w:hAnsi="Times New Roman" w:cs="Times New Roman"/>
              </w:rPr>
              <w:lastRenderedPageBreak/>
              <w:t>собственным замыслам детей.</w:t>
            </w:r>
          </w:p>
        </w:tc>
      </w:tr>
      <w:tr w:rsidR="00752B87" w:rsidRPr="00935940" w:rsidTr="00A810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7" w:rsidRPr="00935940" w:rsidRDefault="00752B87" w:rsidP="00A81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lastRenderedPageBreak/>
              <w:t>Продуктивная деятельность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Педагогическая работа с детьми старшего дошкольного возраста организуется по 2-м основным направлениям: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создание условий в группе для самостоятельной работы;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факультативная, кружковая работа с детьми.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Создание условий для самостоятельной работы включает: наличие различных материалов, удобное их расположение, подготовка места для работы (стол, застеленный клеенкой для работы с бумагой, место, оборудованное для шитья, стол-верстак для работы с деревом), подготовка необходимых инструментов, соответствующих размеру детской руки. Это, прежде всего, относится к молоткам, стамескам, ножам, ножницам и т.п. Они должны быть настоящими, со всеми рабочими качествами, чтобы ими можно было что-то действительно делать, а не имитировать труд. Плохой инструмент, не дает возможности ребенку получить результат и приносит только разочарование и раздражение.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Все острые предметы (иглы, ножницы, ножи, крючки) должны убираться в закрывающиеся ящики. Во время работы детей с ними необходимо особое внимание педагога, обеспечение определенной техники безопасности. Так, если сформировать у детей правильный навык шитья — иголка идет вверх и от себя — можно предоставить детям больше самостоятельности при работе с иглой.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Дети данного возраста предпочитают чаще работать индивидуально, поэтому мест для занятий должно быть предусмотрено в 1,5 раза больше, чем количества детей в группе. Рабочие места для детей, занятых практической, продуктивной деятельностью должны быть хорошо освещены (находиться около окна или обеспечены дополнительными местным освещением).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Для развития творчества детей в самостоятельной работе необходимо позаботится о подборе различных образов: картинок, рисунков с изображением поделок, игрушек, вариантов оформления изделий, выкроек кукольной одежды, готовых изделий, сшитых или связанных взрослым, схем с изображением последовательности работы для изготовления разных поделок и т.п. Это дает детям возможность почерпнуть новые идеи для своей продуктивной деятельности, а так же продолжить овладение умением работать по образцу, без которого невозможна трудовая деятельность.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На верхней полке шкафа выделяется место для периодически меняющихся выставок (народное искусство, детские поделки, работы школьников, родителей, воспитателей и др.).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На следующей помещаются материалы и оборудование для работы с бумагой и картоном (различные виды бумаги и картона, выкройки, краски, кисти, клей крахмальный, казеиновый, ПВА, карандаши, салфетки, ножницы и др.). Затем — все для работы с использованным материалом (различные коробки из-под пищевых продуктов, парфюмерии, шпагат, проволока в полихлорвиниловой оболочке, поролон, пенопласт и др.).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Далее на полке располагается все необходимое для шитья (только в подготовительных к школе группах): одна — две швейные детские машинки; коробка с набором ниток, пуговиц, тесьмы, резинки; коробка с кусками различных видов тканей; альбом с образцами тканей; выкройки; шаблоны и др.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Для работы с деревом в группе может быть оборудован уголок труда или выделено специальное помещение.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Для конструирования в старших группах специального места не выделяют, а используют те же столы, за которыми дети занимаются, или любые свободные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Мелкий строительный материал хранят в коробках. </w:t>
            </w:r>
            <w:proofErr w:type="gramStart"/>
            <w:r w:rsidRPr="00752B87">
              <w:rPr>
                <w:rFonts w:ascii="Times New Roman" w:hAnsi="Times New Roman" w:cs="Times New Roman"/>
              </w:rPr>
              <w:t>Крупный</w:t>
            </w:r>
            <w:proofErr w:type="gramEnd"/>
            <w:r w:rsidRPr="00752B87">
              <w:rPr>
                <w:rFonts w:ascii="Times New Roman" w:hAnsi="Times New Roman" w:cs="Times New Roman"/>
              </w:rPr>
              <w:t xml:space="preserve"> — убирают в закрытые шкафы и стеллажи. Пластины, </w:t>
            </w:r>
            <w:r w:rsidRPr="00752B87">
              <w:rPr>
                <w:rFonts w:ascii="Times New Roman" w:hAnsi="Times New Roman" w:cs="Times New Roman"/>
              </w:rPr>
              <w:lastRenderedPageBreak/>
              <w:t xml:space="preserve">как для </w:t>
            </w:r>
            <w:proofErr w:type="gramStart"/>
            <w:r w:rsidRPr="00752B87">
              <w:rPr>
                <w:rFonts w:ascii="Times New Roman" w:hAnsi="Times New Roman" w:cs="Times New Roman"/>
              </w:rPr>
              <w:t>настольного</w:t>
            </w:r>
            <w:proofErr w:type="gramEnd"/>
            <w:r w:rsidRPr="00752B87">
              <w:rPr>
                <w:rFonts w:ascii="Times New Roman" w:hAnsi="Times New Roman" w:cs="Times New Roman"/>
              </w:rPr>
              <w:t>, так и для напольного строителей находятся здесь же. Мелкий материал складывают в коробки.</w:t>
            </w:r>
          </w:p>
        </w:tc>
      </w:tr>
      <w:tr w:rsidR="00752B87" w:rsidRPr="00935940" w:rsidTr="00A810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7" w:rsidRPr="00935940" w:rsidRDefault="00752B87" w:rsidP="00A81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Размещение материала в группах старшего дошкольного возраста примерно такое же, как в средних группах. Объекты для исследования в действии располагаются в специально выделенном уголке экспериментирования (с рабочим столом на несколько человек и полками или стеллажом). Наборы образно-символического материала помещаются компактно в коробках на открытых полках шкафа, стеллажах. Здесь же находится и иллюстрированная познавательная литература. Нормативно-знаковый материал целесообразно расположить поблизости от магнитной или обычной доски, </w:t>
            </w:r>
            <w:proofErr w:type="spellStart"/>
            <w:r w:rsidRPr="00752B87">
              <w:rPr>
                <w:rFonts w:ascii="Times New Roman" w:hAnsi="Times New Roman" w:cs="Times New Roman"/>
              </w:rPr>
              <w:t>большогофланелеграфа</w:t>
            </w:r>
            <w:proofErr w:type="spellEnd"/>
            <w:r w:rsidRPr="00752B87">
              <w:rPr>
                <w:rFonts w:ascii="Times New Roman" w:hAnsi="Times New Roman" w:cs="Times New Roman"/>
              </w:rPr>
              <w:t xml:space="preserve">. Необходимо широко использовать стены группового помещения для размещения больших карт, иллюстрированных таблиц и т.п. </w:t>
            </w:r>
          </w:p>
        </w:tc>
      </w:tr>
      <w:tr w:rsidR="00752B87" w:rsidRPr="00935940" w:rsidTr="00A810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7" w:rsidRPr="00935940" w:rsidRDefault="00752B87" w:rsidP="00A810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>Двигательная активность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Основной набор оборудования и пособий находится в физкультурном зале, так как разные виды занятий по физической культуре в основном проводятся в нем.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Оборудование для спортивных игр желательно хранить в секционном шкафу или в закрытых ящиках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Обручи, скакалки, шнуры советуем разместить на крюках одной свободной стены в группе. </w:t>
            </w:r>
          </w:p>
          <w:p w:rsidR="00752B87" w:rsidRPr="00752B87" w:rsidRDefault="00752B87" w:rsidP="00752B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2B87">
              <w:rPr>
                <w:rFonts w:ascii="Times New Roman" w:hAnsi="Times New Roman" w:cs="Times New Roman"/>
              </w:rPr>
              <w:t xml:space="preserve">Физкультурное оборудование располагается в группе так, чтобы дети могли свободно подходить к нему и пользоваться им. </w:t>
            </w:r>
          </w:p>
        </w:tc>
      </w:tr>
    </w:tbl>
    <w:p w:rsidR="00752B87" w:rsidRDefault="00752B87" w:rsidP="00752B87">
      <w:pPr>
        <w:pStyle w:val="20"/>
        <w:keepNext/>
        <w:keepLines/>
        <w:shd w:val="clear" w:color="auto" w:fill="auto"/>
        <w:spacing w:before="0" w:after="0" w:line="240" w:lineRule="auto"/>
        <w:ind w:left="360"/>
        <w:jc w:val="center"/>
        <w:rPr>
          <w:sz w:val="28"/>
          <w:szCs w:val="28"/>
        </w:rPr>
      </w:pPr>
    </w:p>
    <w:p w:rsidR="00752B87" w:rsidRDefault="00752B87" w:rsidP="00752B87">
      <w:pPr>
        <w:pStyle w:val="20"/>
        <w:keepNext/>
        <w:keepLines/>
        <w:shd w:val="clear" w:color="auto" w:fill="auto"/>
        <w:spacing w:before="0" w:after="0" w:line="240" w:lineRule="auto"/>
        <w:ind w:left="360"/>
        <w:jc w:val="center"/>
        <w:rPr>
          <w:sz w:val="28"/>
          <w:szCs w:val="28"/>
        </w:rPr>
      </w:pPr>
    </w:p>
    <w:p w:rsidR="00752B87" w:rsidRPr="00752B87" w:rsidRDefault="00752B87" w:rsidP="00752B87">
      <w:pPr>
        <w:pStyle w:val="20"/>
        <w:keepNext/>
        <w:keepLines/>
        <w:shd w:val="clear" w:color="auto" w:fill="auto"/>
        <w:spacing w:before="0" w:after="0" w:line="240" w:lineRule="auto"/>
        <w:ind w:left="360"/>
        <w:jc w:val="center"/>
        <w:rPr>
          <w:b/>
          <w:sz w:val="28"/>
          <w:szCs w:val="28"/>
        </w:rPr>
      </w:pPr>
      <w:r w:rsidRPr="00752B87">
        <w:rPr>
          <w:b/>
          <w:sz w:val="28"/>
          <w:szCs w:val="28"/>
        </w:rPr>
        <w:t xml:space="preserve">Паспорт предметно-развивающей среды старшей группы </w:t>
      </w:r>
      <w:proofErr w:type="spellStart"/>
      <w:r w:rsidRPr="00752B87">
        <w:rPr>
          <w:b/>
          <w:sz w:val="28"/>
          <w:szCs w:val="28"/>
        </w:rPr>
        <w:t>общеразвивающей</w:t>
      </w:r>
      <w:proofErr w:type="spellEnd"/>
      <w:r w:rsidRPr="00752B87">
        <w:rPr>
          <w:b/>
          <w:sz w:val="28"/>
          <w:szCs w:val="28"/>
        </w:rPr>
        <w:t xml:space="preserve"> направленности №11</w:t>
      </w:r>
    </w:p>
    <w:tbl>
      <w:tblPr>
        <w:tblStyle w:val="a3"/>
        <w:tblpPr w:leftFromText="180" w:rightFromText="180" w:vertAnchor="text" w:horzAnchor="margin" w:tblpY="109"/>
        <w:tblW w:w="15735" w:type="dxa"/>
        <w:tblLayout w:type="fixed"/>
        <w:tblLook w:val="04A0"/>
      </w:tblPr>
      <w:tblGrid>
        <w:gridCol w:w="1985"/>
        <w:gridCol w:w="3686"/>
        <w:gridCol w:w="5812"/>
        <w:gridCol w:w="1701"/>
        <w:gridCol w:w="2551"/>
      </w:tblGrid>
      <w:tr w:rsidR="00752B87" w:rsidRPr="00E11023" w:rsidTr="00752B87">
        <w:trPr>
          <w:trHeight w:val="51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11023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11023">
              <w:rPr>
                <w:rFonts w:ascii="Times New Roman" w:hAnsi="Times New Roman" w:cs="Times New Roman"/>
                <w:b/>
              </w:rPr>
              <w:t>Наименование центров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11023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11023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11023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11023">
              <w:rPr>
                <w:rFonts w:ascii="Times New Roman" w:hAnsi="Times New Roman" w:cs="Times New Roman"/>
                <w:b/>
              </w:rPr>
              <w:t>(обновление, пополнение)</w:t>
            </w:r>
          </w:p>
        </w:tc>
      </w:tr>
      <w:tr w:rsidR="00752B87" w:rsidRPr="00E11023" w:rsidTr="00752B87">
        <w:trPr>
          <w:trHeight w:val="1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B87" w:rsidRPr="00E11023" w:rsidRDefault="00752B87" w:rsidP="00752B87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1023">
              <w:rPr>
                <w:sz w:val="24"/>
                <w:szCs w:val="24"/>
              </w:rPr>
              <w:t>ПОЗНАВА-</w:t>
            </w:r>
          </w:p>
          <w:p w:rsidR="00752B87" w:rsidRPr="00E11023" w:rsidRDefault="00752B87" w:rsidP="00752B87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1023">
              <w:rPr>
                <w:sz w:val="24"/>
                <w:szCs w:val="24"/>
              </w:rPr>
              <w:t>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E11023">
              <w:rPr>
                <w:sz w:val="24"/>
                <w:szCs w:val="24"/>
              </w:rPr>
              <w:t>Ц.конструирования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Конструкторы «</w:t>
            </w:r>
            <w:proofErr w:type="spellStart"/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Лего</w:t>
            </w:r>
            <w:proofErr w:type="spellEnd"/>
            <w:r w:rsidRPr="0087552E">
              <w:rPr>
                <w:rFonts w:ascii="Times New Roman" w:eastAsia="Times New Roman" w:hAnsi="Times New Roman" w:cs="Times New Roman"/>
                <w:color w:val="333333"/>
              </w:rPr>
              <w:t>»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Строительный материал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крупный пластмассовый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Деревянный конструктор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Схемы, образцы, рисунки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Плоскостные мозаики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Различный бросовый материал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Пирамиды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Пазлы</w:t>
            </w:r>
            <w:proofErr w:type="spellEnd"/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Чертежи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построек</w:t>
            </w:r>
          </w:p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3компл.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1компл.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множество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11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Ц.экспериментирования (лаборатория)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Бумага разной фактуры, размера и цвета, фантики, лоскутки, фольга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Картон разного размера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и цвета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Различный природный материал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Рисунки, схемы-образцы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Различные крупы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Поролон, пенопласт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Различные коробочки, пластмассовые стаканчики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Колбы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Песочные часы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Водяная мельница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Свечи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Зеркала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Магниты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Компас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Безмен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Весы игрушечные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Мел, песок, глина</w:t>
            </w:r>
          </w:p>
          <w:p w:rsidR="00752B87" w:rsidRPr="00740AF8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740AF8">
              <w:rPr>
                <w:rFonts w:ascii="Times New Roman" w:hAnsi="Times New Roman" w:cs="Times New Roman"/>
              </w:rPr>
              <w:t xml:space="preserve">Лупы </w:t>
            </w:r>
          </w:p>
          <w:p w:rsidR="00752B87" w:rsidRPr="00740AF8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740AF8">
              <w:rPr>
                <w:rFonts w:ascii="Times New Roman" w:hAnsi="Times New Roman" w:cs="Times New Roman"/>
              </w:rPr>
              <w:t xml:space="preserve">Коллекция камней и ракушек </w:t>
            </w:r>
          </w:p>
          <w:p w:rsidR="00752B87" w:rsidRPr="00740AF8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740AF8">
              <w:rPr>
                <w:rFonts w:ascii="Times New Roman" w:hAnsi="Times New Roman" w:cs="Times New Roman"/>
              </w:rPr>
              <w:t xml:space="preserve">Шишки </w:t>
            </w:r>
          </w:p>
          <w:p w:rsidR="00752B87" w:rsidRPr="00740AF8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740AF8">
              <w:rPr>
                <w:rFonts w:ascii="Times New Roman" w:hAnsi="Times New Roman" w:cs="Times New Roman"/>
              </w:rPr>
              <w:t>Грецкие орехи</w:t>
            </w: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740AF8">
              <w:rPr>
                <w:rFonts w:ascii="Times New Roman" w:hAnsi="Times New Roman" w:cs="Times New Roman"/>
              </w:rPr>
              <w:t>Плоды каштана</w:t>
            </w:r>
          </w:p>
          <w:p w:rsidR="00752B87" w:rsidRPr="00740AF8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740AF8">
              <w:rPr>
                <w:rFonts w:ascii="Times New Roman" w:hAnsi="Times New Roman" w:cs="Times New Roman"/>
              </w:rPr>
              <w:t xml:space="preserve">Воронки </w:t>
            </w: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Пульверизатор </w:t>
            </w:r>
          </w:p>
          <w:p w:rsidR="00752B87" w:rsidRPr="00D41A3F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опытов в старшей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11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 природы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Комнатные растения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Календарь природы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Плакат Осень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Дидактические игры </w:t>
            </w:r>
            <w:r>
              <w:rPr>
                <w:rFonts w:ascii="Times New Roman" w:hAnsi="Times New Roman" w:cs="Times New Roman"/>
              </w:rPr>
              <w:t>экологического содержания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Энциклопедии разнообразные</w:t>
            </w: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</w:t>
            </w:r>
            <w:r w:rsidRPr="00740AF8">
              <w:rPr>
                <w:rFonts w:ascii="Times New Roman" w:hAnsi="Times New Roman" w:cs="Times New Roman"/>
              </w:rPr>
              <w:t xml:space="preserve"> обитателей разных климатических зон </w:t>
            </w: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«Круговорот воды в природе»</w:t>
            </w: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«Изучаем тело человека»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</w:rPr>
              <w:t>Трудовая зона: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Палочки и сте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ки для рыхления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Кисти, губки, салфетки для ухода за цветами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Фартуки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Клеенки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Лейки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Бросовый материал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Поролон</w:t>
            </w:r>
          </w:p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Опрыскиватель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Ц.нравственно-патриотический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Политическая карта Мира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Политическая карта России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Политическая карта Республики Башкортостан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Флаг России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Флаг Башкортостана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Герб Российской Федерации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Герб Башкортостана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Энциклопедии: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«Самые красивые места России»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Альбомы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Посёлок Приютово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»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«Мой край»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Дид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актические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 xml:space="preserve"> игры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- «Одень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Азамата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»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«Башкирская посуда»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«Башкирская матрёшка»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«Угостим гостей»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Декоративные изделия народных мастеров: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матрёшки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деревянные расписные ложки и 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арелки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доски, расписанные Гжельской росписью</w:t>
            </w:r>
          </w:p>
          <w:p w:rsidR="00752B87" w:rsidRPr="00EB2666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-дымковские игрушки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Ц.занимательной математики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 xml:space="preserve">Рабочие тетради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- ступенька к школе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Е.Е.Кочемасова</w:t>
            </w:r>
            <w:proofErr w:type="spellEnd"/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астенная модель числового ряда с наличием чисел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;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числовая лесенка;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пеналы с геометрическими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 xml:space="preserve"> фигур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ами;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чётные палочки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аздаточный материал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л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инейки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одель часов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;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асы настенные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;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модель дней недели;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модель года;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азличные настольно-печатные, дидактические игры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;</w:t>
            </w:r>
          </w:p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анимательные книги по математике и книги для самостоятельных занятий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11023">
              <w:rPr>
                <w:rFonts w:ascii="Times New Roman" w:hAnsi="Times New Roman" w:cs="Times New Roman"/>
                <w:b/>
              </w:rPr>
              <w:t>СОЦИАЛЬНО-</w:t>
            </w:r>
            <w:r w:rsidRPr="00E11023">
              <w:rPr>
                <w:rFonts w:ascii="Times New Roman" w:hAnsi="Times New Roman" w:cs="Times New Roman"/>
                <w:b/>
              </w:rPr>
              <w:lastRenderedPageBreak/>
              <w:t>КОММУНИКАТИВНОЕ РАЗВИТИЕ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lastRenderedPageBreak/>
              <w:t>Ц.сюжетно-ролевой игры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 xml:space="preserve">Атрибуты для сюжетно-ролевых игр (по тематикам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полках и 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в коробках)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«Магазин»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«Больница»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«Аптека»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«Салон красоты» 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«Семья»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«Автопарк»</w:t>
            </w:r>
          </w:p>
          <w:p w:rsidR="00752B87" w:rsidRPr="0086351F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«Библиотека»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B03371" w:rsidRDefault="00752B87" w:rsidP="00752B87">
            <w:pPr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</w:rPr>
              <w:t>Дидактические игры: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«Дорожная безопасность»;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«Правила дорожного движения»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«Будь осторожен на улице!»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«Дорожные знаки»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соотвествия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«Азбука дорожного движения»</w:t>
            </w:r>
          </w:p>
          <w:p w:rsidR="00752B87" w:rsidRPr="0087552E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«Собери картинку» (пожарная безопасность)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Картотека предметных карт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инок «Транспорт»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Домино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 xml:space="preserve"> «Дорога»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Полицейская машинка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Игрушечные машины и транспорт 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 xml:space="preserve"> разных размеров;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Набор игрушек «Инструменты»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Макет светофора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Жезл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Маке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т«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дорога»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Дорожка «зебра»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Пожарный шит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Плакат «Дорожные знаки»</w:t>
            </w:r>
          </w:p>
          <w:p w:rsidR="00752B87" w:rsidRPr="003F6A91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Плакат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Осторожно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ерроризм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 игровой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посуды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для 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парикмахерской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Набор «Доктор»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Атрибуты для сюжетно-ролевых игр (по тематикам в коробках)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Машины разных размеров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 xml:space="preserve">Куклы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мягкие для шнуровки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Кукла в верхней одежде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ы обихода (сумки, бусы, шляпки)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Гладильная доска с утюгом</w:t>
            </w:r>
          </w:p>
          <w:p w:rsidR="00752B87" w:rsidRPr="003F6A91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Кровать деревянная с постелью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Ц.дежурства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 xml:space="preserve">Уголок дежурства, </w:t>
            </w:r>
          </w:p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Фартуки</w:t>
            </w:r>
          </w:p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Шапочки</w:t>
            </w: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Набор щёточка и совочек</w:t>
            </w:r>
          </w:p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совок и щётка на длинной ручке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1</w:t>
            </w: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2</w:t>
            </w: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2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2</w:t>
            </w: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1102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Ц.речевого развития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Полочка умных книг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Настенная азбука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Кубики с буквами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Магнитная азбука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Карандаши, ручки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Сюжетные и предметные картинки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Демонстрационный материал по всем лексическим темам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Дидактические игры: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«Дикие животные»;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«Птицы»;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«Домашние животные»;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- «Птичий 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двор»;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«Домашние птицы»;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«Фрукты-овощи»;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«Одежда, обувь»;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«Посуда»;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«Транспорт»;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«Изобретатель»;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«Профессии»;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«Огородник»;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- «Домашний уголок»;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мягкие;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Книги народных сказок и иллюстрации к сказкам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Художественная литература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Детские журналы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Различные азбуки и буквари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Настольные развивающие игры речевого характера</w:t>
            </w:r>
          </w:p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Доска настенная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Ц.книги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 xml:space="preserve">Иллюстрированные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сборники рассказов и сказок, книжки-малышки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Энциклопедии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Портреты писателей</w:t>
            </w:r>
          </w:p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11023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 театрализации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Ширма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остюмы, маски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Мелкие игрушки для режиссерских игр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Пальчиковый театр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Кукольный театр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Художественная литература, сказки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Иллюстрации для обогащения театрализованной деятельности</w:t>
            </w:r>
          </w:p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Электронный вариант музыки, мультфильмов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Ц.творчества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Рисование, х</w:t>
            </w:r>
            <w:r w:rsidRPr="00C1228A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удожественный труд: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Мольберт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Доски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творчесва</w:t>
            </w:r>
            <w:proofErr w:type="spellEnd"/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Шаблоны, трафареты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Цветные карандаши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Мелки цветные, восковые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Гуашь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кварельные краски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Баночки для воды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Кисти разных размеров и ворса, подставки под кисти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Бумага разного формата и фактуры</w:t>
            </w:r>
          </w:p>
          <w:p w:rsidR="00752B87" w:rsidRPr="00C1228A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1228A">
              <w:rPr>
                <w:rFonts w:ascii="Times New Roman" w:eastAsia="Times New Roman" w:hAnsi="Times New Roman" w:cs="Times New Roman"/>
                <w:color w:val="333333"/>
              </w:rPr>
              <w:t>Ножницы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1228A">
              <w:rPr>
                <w:rFonts w:ascii="Times New Roman" w:eastAsia="Times New Roman" w:hAnsi="Times New Roman" w:cs="Times New Roman"/>
                <w:color w:val="333333"/>
              </w:rPr>
              <w:t>Клей-карандаш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Точилки, ластики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Раскраски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Различные салфетки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Цветная бумага разной фактуры и размера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Цветной и белы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й картон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Образцы народно-прикладного искусства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Наборы альбомов, открыток по живописи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Лепка: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Пластилин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Дощечки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для барельефа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Стеки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Доски </w:t>
            </w: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для лепки</w:t>
            </w: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</w:p>
          <w:p w:rsidR="00752B87" w:rsidRPr="000035D1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035D1">
              <w:rPr>
                <w:rFonts w:ascii="Times New Roman" w:hAnsi="Times New Roman" w:cs="Times New Roman"/>
              </w:rPr>
              <w:t>Произведения народного искусства (альбомы с</w:t>
            </w:r>
            <w:proofErr w:type="gramEnd"/>
          </w:p>
          <w:p w:rsidR="00752B87" w:rsidRPr="000035D1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0035D1">
              <w:rPr>
                <w:rFonts w:ascii="Times New Roman" w:hAnsi="Times New Roman" w:cs="Times New Roman"/>
              </w:rPr>
              <w:t>рисунками и фото произведений декоративно-</w:t>
            </w: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прикладного искусства):</w:t>
            </w:r>
          </w:p>
          <w:p w:rsidR="00752B87" w:rsidRPr="000035D1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«Хохломская роспись» </w:t>
            </w:r>
          </w:p>
          <w:p w:rsidR="00752B87" w:rsidRPr="000035D1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«Дымковская игрушка»  </w:t>
            </w:r>
          </w:p>
          <w:p w:rsidR="00752B87" w:rsidRPr="000035D1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0035D1">
              <w:rPr>
                <w:rFonts w:ascii="Times New Roman" w:hAnsi="Times New Roman" w:cs="Times New Roman"/>
              </w:rPr>
              <w:t>«Образцы для декоративного рисовани</w:t>
            </w:r>
            <w:r>
              <w:rPr>
                <w:rFonts w:ascii="Times New Roman" w:hAnsi="Times New Roman" w:cs="Times New Roman"/>
              </w:rPr>
              <w:t xml:space="preserve">я» </w:t>
            </w:r>
          </w:p>
          <w:p w:rsidR="00752B87" w:rsidRPr="000035D1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0035D1">
              <w:rPr>
                <w:rFonts w:ascii="Times New Roman" w:hAnsi="Times New Roman" w:cs="Times New Roman"/>
              </w:rPr>
              <w:t>«Обр</w:t>
            </w:r>
            <w:r>
              <w:rPr>
                <w:rFonts w:ascii="Times New Roman" w:hAnsi="Times New Roman" w:cs="Times New Roman"/>
              </w:rPr>
              <w:t xml:space="preserve">азцы учимся лепить и рисовать» </w:t>
            </w:r>
          </w:p>
          <w:p w:rsidR="00752B87" w:rsidRPr="000035D1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«Подбери узор» </w:t>
            </w: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«Выложи узор»</w:t>
            </w:r>
          </w:p>
          <w:p w:rsidR="00752B87" w:rsidRPr="000035D1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«Хохломская роспись»</w:t>
            </w:r>
          </w:p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</w:t>
            </w:r>
          </w:p>
          <w:p w:rsidR="00752B87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  <w:r w:rsidRPr="00E11023">
              <w:rPr>
                <w:rFonts w:ascii="Times New Roman" w:hAnsi="Times New Roman" w:cs="Times New Roman"/>
              </w:rPr>
              <w:t>Ц.музыкальный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Детские песни, мелодии, музыка на электронном носителе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Детские музыкальные инструменты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Демонстрационный материал: Музыкальные инструменты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Портреты детских композиторов</w:t>
            </w:r>
          </w:p>
          <w:p w:rsidR="00752B87" w:rsidRPr="002279C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Дидактические  игры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87" w:rsidRPr="00E11023" w:rsidTr="00752B87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11023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Стандартное и нестандартное физкультурное оборудование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Ленты, платочки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Кубики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Скакалки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Обручи разного диаметра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Кегли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Бадминтон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FD6601">
              <w:rPr>
                <w:rFonts w:ascii="Times New Roman" w:eastAsia="Times New Roman" w:hAnsi="Times New Roman" w:cs="Times New Roman"/>
                <w:color w:val="333333"/>
              </w:rPr>
              <w:t>Кольцеброс</w:t>
            </w:r>
            <w:proofErr w:type="spellEnd"/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7552E">
              <w:rPr>
                <w:rFonts w:ascii="Times New Roman" w:eastAsia="Times New Roman" w:hAnsi="Times New Roman" w:cs="Times New Roman"/>
                <w:color w:val="333333"/>
              </w:rPr>
              <w:t>Мешочки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с песком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Ребристая доска</w:t>
            </w:r>
          </w:p>
          <w:p w:rsidR="00752B87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Доски для сохранения равновесия</w:t>
            </w:r>
          </w:p>
          <w:p w:rsidR="00752B87" w:rsidRPr="0087552E" w:rsidRDefault="00752B87" w:rsidP="00752B8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Мячики пластмассовые </w:t>
            </w:r>
          </w:p>
          <w:p w:rsidR="00752B87" w:rsidRDefault="00752B87" w:rsidP="00752B87">
            <w:pPr>
              <w:pStyle w:val="a4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Маски для подвижных игр</w:t>
            </w:r>
          </w:p>
          <w:p w:rsidR="00752B87" w:rsidRPr="007526A6" w:rsidRDefault="00752B87" w:rsidP="00752B87">
            <w:pPr>
              <w:pStyle w:val="Default"/>
            </w:pPr>
            <w:r w:rsidRPr="007526A6">
              <w:t>Дидактический материал,</w:t>
            </w:r>
            <w:r>
              <w:t xml:space="preserve"> альбомы «Спорт, Спорт, Спорт»</w:t>
            </w:r>
          </w:p>
          <w:p w:rsidR="00752B87" w:rsidRPr="00E11023" w:rsidRDefault="00752B87" w:rsidP="00752B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52B87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Множество</w:t>
            </w:r>
          </w:p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2B87" w:rsidRPr="00E11023" w:rsidRDefault="00752B87" w:rsidP="00752B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B87" w:rsidRPr="004C3C76" w:rsidRDefault="00752B87" w:rsidP="00752B87">
      <w:pPr>
        <w:pStyle w:val="20"/>
        <w:keepNext/>
        <w:keepLines/>
        <w:shd w:val="clear" w:color="auto" w:fill="auto"/>
        <w:spacing w:before="0" w:after="0" w:line="240" w:lineRule="auto"/>
        <w:ind w:left="360"/>
        <w:jc w:val="both"/>
        <w:rPr>
          <w:sz w:val="28"/>
          <w:szCs w:val="28"/>
        </w:rPr>
      </w:pPr>
    </w:p>
    <w:p w:rsidR="00752B87" w:rsidRDefault="00752B87" w:rsidP="00752B87">
      <w:pPr>
        <w:pStyle w:val="20"/>
        <w:keepNext/>
        <w:keepLines/>
        <w:shd w:val="clear" w:color="auto" w:fill="auto"/>
        <w:spacing w:before="0" w:after="0" w:line="240" w:lineRule="auto"/>
        <w:ind w:left="360"/>
        <w:jc w:val="both"/>
        <w:rPr>
          <w:b/>
          <w:sz w:val="28"/>
          <w:szCs w:val="28"/>
        </w:rPr>
      </w:pPr>
    </w:p>
    <w:p w:rsidR="00752B87" w:rsidRDefault="00752B87" w:rsidP="00752B87">
      <w:pPr>
        <w:pStyle w:val="20"/>
        <w:keepNext/>
        <w:keepLines/>
        <w:shd w:val="clear" w:color="auto" w:fill="auto"/>
        <w:spacing w:before="0" w:after="0" w:line="240" w:lineRule="auto"/>
        <w:ind w:left="360"/>
        <w:jc w:val="both"/>
        <w:rPr>
          <w:b/>
          <w:sz w:val="28"/>
          <w:szCs w:val="28"/>
        </w:rPr>
      </w:pPr>
    </w:p>
    <w:p w:rsidR="00752B87" w:rsidRDefault="00752B87" w:rsidP="00752B87">
      <w:pPr>
        <w:pStyle w:val="20"/>
        <w:keepNext/>
        <w:keepLines/>
        <w:shd w:val="clear" w:color="auto" w:fill="auto"/>
        <w:spacing w:before="0" w:after="0" w:line="240" w:lineRule="auto"/>
        <w:ind w:left="360"/>
        <w:jc w:val="both"/>
        <w:rPr>
          <w:b/>
          <w:sz w:val="28"/>
          <w:szCs w:val="28"/>
        </w:rPr>
      </w:pPr>
    </w:p>
    <w:p w:rsidR="00752B87" w:rsidRDefault="00752B87" w:rsidP="00752B87">
      <w:pPr>
        <w:pStyle w:val="20"/>
        <w:keepNext/>
        <w:keepLines/>
        <w:shd w:val="clear" w:color="auto" w:fill="auto"/>
        <w:spacing w:before="0" w:after="0" w:line="240" w:lineRule="auto"/>
        <w:ind w:left="360"/>
        <w:jc w:val="both"/>
        <w:rPr>
          <w:b/>
          <w:sz w:val="28"/>
          <w:szCs w:val="28"/>
        </w:rPr>
      </w:pPr>
    </w:p>
    <w:p w:rsidR="00752B87" w:rsidRPr="00752B87" w:rsidRDefault="00752B87" w:rsidP="00752B87">
      <w:pPr>
        <w:pStyle w:val="20"/>
        <w:keepNext/>
        <w:keepLines/>
        <w:shd w:val="clear" w:color="auto" w:fill="auto"/>
        <w:spacing w:before="0" w:after="0" w:line="240" w:lineRule="auto"/>
        <w:ind w:left="360"/>
        <w:jc w:val="both"/>
        <w:rPr>
          <w:b/>
          <w:sz w:val="28"/>
          <w:szCs w:val="28"/>
        </w:rPr>
      </w:pPr>
      <w:r w:rsidRPr="00752B87">
        <w:rPr>
          <w:b/>
          <w:sz w:val="28"/>
          <w:szCs w:val="28"/>
        </w:rPr>
        <w:lastRenderedPageBreak/>
        <w:t>Комплексирование программ и технологий в основной общеобразовательной программе дошкольного образования</w:t>
      </w:r>
    </w:p>
    <w:tbl>
      <w:tblPr>
        <w:tblStyle w:val="a3"/>
        <w:tblW w:w="15593" w:type="dxa"/>
        <w:tblLook w:val="04A0"/>
      </w:tblPr>
      <w:tblGrid>
        <w:gridCol w:w="851"/>
        <w:gridCol w:w="3504"/>
        <w:gridCol w:w="3017"/>
        <w:gridCol w:w="4678"/>
        <w:gridCol w:w="3543"/>
      </w:tblGrid>
      <w:tr w:rsidR="00752B87" w:rsidRPr="0029238C" w:rsidTr="00752B87">
        <w:tc>
          <w:tcPr>
            <w:tcW w:w="851" w:type="dxa"/>
          </w:tcPr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>№ п.п.</w:t>
            </w:r>
          </w:p>
        </w:tc>
        <w:tc>
          <w:tcPr>
            <w:tcW w:w="3504" w:type="dxa"/>
          </w:tcPr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17" w:type="dxa"/>
          </w:tcPr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>Автор</w:t>
            </w:r>
          </w:p>
        </w:tc>
        <w:tc>
          <w:tcPr>
            <w:tcW w:w="4678" w:type="dxa"/>
          </w:tcPr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>Название</w:t>
            </w:r>
          </w:p>
        </w:tc>
        <w:tc>
          <w:tcPr>
            <w:tcW w:w="3543" w:type="dxa"/>
          </w:tcPr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>Издательство, год издания</w:t>
            </w:r>
          </w:p>
        </w:tc>
      </w:tr>
      <w:tr w:rsidR="00752B87" w:rsidRPr="0029238C" w:rsidTr="00752B87">
        <w:trPr>
          <w:trHeight w:val="983"/>
        </w:trPr>
        <w:tc>
          <w:tcPr>
            <w:tcW w:w="851" w:type="dxa"/>
          </w:tcPr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>Физическое развитие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>Социально  коммуникативное развитие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238C">
              <w:rPr>
                <w:sz w:val="24"/>
                <w:szCs w:val="24"/>
              </w:rPr>
              <w:t>ознавательное развитие</w:t>
            </w: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  <w:r w:rsidRPr="0029238C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29238C">
              <w:rPr>
                <w:rFonts w:ascii="Times New Roman" w:hAnsi="Times New Roman" w:cs="Times New Roman"/>
              </w:rPr>
              <w:t>Пензулаева</w:t>
            </w:r>
            <w:proofErr w:type="spellEnd"/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  <w:r w:rsidRPr="0029238C">
              <w:rPr>
                <w:rFonts w:ascii="Times New Roman" w:hAnsi="Times New Roman" w:cs="Times New Roman"/>
              </w:rPr>
              <w:t xml:space="preserve">Н.Ф. </w:t>
            </w:r>
            <w:proofErr w:type="spellStart"/>
            <w:r w:rsidRPr="0029238C">
              <w:rPr>
                <w:rFonts w:ascii="Times New Roman" w:hAnsi="Times New Roman" w:cs="Times New Roman"/>
              </w:rPr>
              <w:t>Губанова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  <w:r w:rsidRPr="0029238C">
              <w:rPr>
                <w:rFonts w:ascii="Times New Roman" w:hAnsi="Times New Roman" w:cs="Times New Roman"/>
              </w:rPr>
              <w:t xml:space="preserve">Т.Ф. </w:t>
            </w:r>
            <w:proofErr w:type="spellStart"/>
            <w:r w:rsidRPr="0029238C">
              <w:rPr>
                <w:rFonts w:ascii="Times New Roman" w:hAnsi="Times New Roman" w:cs="Times New Roman"/>
              </w:rPr>
              <w:t>Саулина</w:t>
            </w:r>
            <w:proofErr w:type="spellEnd"/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  <w:r w:rsidRPr="0029238C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29238C">
              <w:rPr>
                <w:rFonts w:ascii="Times New Roman" w:hAnsi="Times New Roman" w:cs="Times New Roman"/>
              </w:rPr>
              <w:t>Бордачёва</w:t>
            </w:r>
            <w:proofErr w:type="spellEnd"/>
            <w:r w:rsidRPr="0029238C">
              <w:rPr>
                <w:rFonts w:ascii="Times New Roman" w:hAnsi="Times New Roman" w:cs="Times New Roman"/>
              </w:rPr>
              <w:t xml:space="preserve">, </w:t>
            </w:r>
          </w:p>
          <w:p w:rsidR="00752B87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717709" w:rsidRDefault="00752B87" w:rsidP="00A8105C">
            <w:pPr>
              <w:rPr>
                <w:rFonts w:ascii="Times New Roman" w:hAnsi="Times New Roman" w:cs="Times New Roman"/>
              </w:rPr>
            </w:pPr>
            <w:r w:rsidRPr="00717709">
              <w:rPr>
                <w:rFonts w:ascii="Times New Roman" w:hAnsi="Times New Roman" w:cs="Times New Roman"/>
              </w:rPr>
              <w:t>Примерная</w:t>
            </w:r>
          </w:p>
          <w:p w:rsidR="00752B87" w:rsidRPr="00717709" w:rsidRDefault="00752B87" w:rsidP="00A8105C">
            <w:pPr>
              <w:rPr>
                <w:rFonts w:ascii="Times New Roman" w:hAnsi="Times New Roman" w:cs="Times New Roman"/>
              </w:rPr>
            </w:pPr>
            <w:r w:rsidRPr="00717709">
              <w:rPr>
                <w:rFonts w:ascii="Times New Roman" w:hAnsi="Times New Roman" w:cs="Times New Roman"/>
              </w:rPr>
              <w:t>общеобразовательная</w:t>
            </w:r>
          </w:p>
          <w:p w:rsidR="00752B87" w:rsidRPr="00717709" w:rsidRDefault="00752B87" w:rsidP="00A8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717709"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752B87" w:rsidRPr="00717709" w:rsidRDefault="00752B87" w:rsidP="00A8105C">
            <w:pPr>
              <w:rPr>
                <w:rFonts w:ascii="Times New Roman" w:hAnsi="Times New Roman" w:cs="Times New Roman"/>
              </w:rPr>
            </w:pPr>
            <w:r w:rsidRPr="00717709">
              <w:rPr>
                <w:rFonts w:ascii="Times New Roman" w:hAnsi="Times New Roman" w:cs="Times New Roman"/>
              </w:rPr>
              <w:t>образования «</w:t>
            </w:r>
            <w:proofErr w:type="gramStart"/>
            <w:r w:rsidRPr="00717709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752B87" w:rsidRPr="00717709" w:rsidRDefault="00752B87" w:rsidP="00A8105C">
            <w:pPr>
              <w:rPr>
                <w:rFonts w:ascii="Times New Roman" w:hAnsi="Times New Roman" w:cs="Times New Roman"/>
              </w:rPr>
            </w:pPr>
            <w:r w:rsidRPr="00717709">
              <w:rPr>
                <w:rFonts w:ascii="Times New Roman" w:hAnsi="Times New Roman" w:cs="Times New Roman"/>
              </w:rPr>
              <w:t>рождения до школы»</w:t>
            </w:r>
          </w:p>
          <w:p w:rsidR="00752B87" w:rsidRPr="00717709" w:rsidRDefault="00752B87" w:rsidP="00A8105C">
            <w:pPr>
              <w:rPr>
                <w:rFonts w:ascii="Times New Roman" w:hAnsi="Times New Roman" w:cs="Times New Roman"/>
              </w:rPr>
            </w:pPr>
            <w:r w:rsidRPr="00717709">
              <w:rPr>
                <w:rFonts w:ascii="Times New Roman" w:hAnsi="Times New Roman" w:cs="Times New Roman"/>
              </w:rPr>
              <w:t>под редакцией</w:t>
            </w:r>
          </w:p>
          <w:p w:rsidR="00752B87" w:rsidRPr="00717709" w:rsidRDefault="00752B87" w:rsidP="00A8105C">
            <w:pPr>
              <w:rPr>
                <w:rFonts w:ascii="Times New Roman" w:hAnsi="Times New Roman" w:cs="Times New Roman"/>
              </w:rPr>
            </w:pPr>
            <w:proofErr w:type="spellStart"/>
            <w:r w:rsidRPr="00717709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717709">
              <w:rPr>
                <w:rFonts w:ascii="Times New Roman" w:hAnsi="Times New Roman" w:cs="Times New Roman"/>
              </w:rPr>
              <w:t>,</w:t>
            </w:r>
          </w:p>
          <w:p w:rsidR="00752B87" w:rsidRPr="00717709" w:rsidRDefault="00752B87" w:rsidP="00A8105C">
            <w:pPr>
              <w:rPr>
                <w:rFonts w:ascii="Times New Roman" w:hAnsi="Times New Roman" w:cs="Times New Roman"/>
              </w:rPr>
            </w:pPr>
            <w:r w:rsidRPr="00717709">
              <w:rPr>
                <w:rFonts w:ascii="Times New Roman" w:hAnsi="Times New Roman" w:cs="Times New Roman"/>
              </w:rPr>
              <w:t>Т.С.Комаровой,</w:t>
            </w:r>
          </w:p>
          <w:p w:rsidR="00752B87" w:rsidRPr="00717709" w:rsidRDefault="00752B87" w:rsidP="00A8105C">
            <w:pPr>
              <w:rPr>
                <w:rFonts w:ascii="Times New Roman" w:hAnsi="Times New Roman" w:cs="Times New Roman"/>
              </w:rPr>
            </w:pPr>
            <w:r w:rsidRPr="00717709">
              <w:rPr>
                <w:rFonts w:ascii="Times New Roman" w:hAnsi="Times New Roman" w:cs="Times New Roman"/>
              </w:rPr>
              <w:t>М.А.Васильевой. – 4-е</w:t>
            </w:r>
          </w:p>
          <w:p w:rsidR="00752B87" w:rsidRDefault="00752B87" w:rsidP="00A8105C">
            <w:pPr>
              <w:rPr>
                <w:rFonts w:ascii="Times New Roman" w:hAnsi="Times New Roman" w:cs="Times New Roman"/>
              </w:rPr>
            </w:pPr>
            <w:r w:rsidRPr="00717709">
              <w:rPr>
                <w:rFonts w:ascii="Times New Roman" w:hAnsi="Times New Roman" w:cs="Times New Roman"/>
              </w:rPr>
              <w:t xml:space="preserve">изд., </w:t>
            </w:r>
            <w:proofErr w:type="spellStart"/>
            <w:r w:rsidRPr="00717709">
              <w:rPr>
                <w:rFonts w:ascii="Times New Roman" w:hAnsi="Times New Roman" w:cs="Times New Roman"/>
              </w:rPr>
              <w:t>испр</w:t>
            </w:r>
            <w:proofErr w:type="spellEnd"/>
            <w:r w:rsidRPr="00717709">
              <w:rPr>
                <w:rFonts w:ascii="Times New Roman" w:hAnsi="Times New Roman" w:cs="Times New Roman"/>
              </w:rPr>
              <w:t xml:space="preserve">. </w:t>
            </w:r>
          </w:p>
          <w:p w:rsidR="00752B87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  <w:r w:rsidRPr="0029238C">
              <w:rPr>
                <w:rFonts w:ascii="Times New Roman" w:hAnsi="Times New Roman" w:cs="Times New Roman"/>
              </w:rPr>
              <w:t xml:space="preserve">Л. Г. </w:t>
            </w:r>
            <w:proofErr w:type="spellStart"/>
            <w:r w:rsidRPr="0029238C">
              <w:rPr>
                <w:rFonts w:ascii="Times New Roman" w:hAnsi="Times New Roman" w:cs="Times New Roman"/>
              </w:rPr>
              <w:t>Петерсон</w:t>
            </w:r>
            <w:proofErr w:type="spellEnd"/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  <w:r w:rsidRPr="0029238C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29238C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29238C">
              <w:rPr>
                <w:rFonts w:ascii="Times New Roman" w:hAnsi="Times New Roman" w:cs="Times New Roman"/>
              </w:rPr>
              <w:t xml:space="preserve">, </w:t>
            </w: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  <w:r w:rsidRPr="0029238C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29238C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9238C">
              <w:rPr>
                <w:rFonts w:ascii="Times New Roman" w:hAnsi="Times New Roman" w:cs="Times New Roman"/>
              </w:rPr>
              <w:t xml:space="preserve">, О.Р. </w:t>
            </w:r>
            <w:proofErr w:type="spellStart"/>
            <w:r w:rsidRPr="0029238C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9238C">
              <w:rPr>
                <w:rFonts w:ascii="Times New Roman" w:hAnsi="Times New Roman" w:cs="Times New Roman"/>
              </w:rPr>
              <w:t xml:space="preserve">, </w:t>
            </w: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>Физическая культура в детском саду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>Развитие игровой деятельности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 xml:space="preserve">Знакомим дошкольников с правилами дорожного </w:t>
            </w:r>
            <w:r>
              <w:rPr>
                <w:sz w:val="24"/>
                <w:szCs w:val="24"/>
              </w:rPr>
              <w:t>движения: Для занятий с детьми 5</w:t>
            </w:r>
            <w:r w:rsidRPr="0029238C">
              <w:rPr>
                <w:sz w:val="24"/>
                <w:szCs w:val="24"/>
              </w:rPr>
              <w:t>-7 лет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>Дорожные знаки</w:t>
            </w:r>
            <w:r>
              <w:rPr>
                <w:sz w:val="24"/>
                <w:szCs w:val="24"/>
              </w:rPr>
              <w:t xml:space="preserve"> (наглядно-</w:t>
            </w:r>
            <w:r w:rsidRPr="0029238C">
              <w:rPr>
                <w:sz w:val="24"/>
                <w:szCs w:val="24"/>
              </w:rPr>
              <w:t xml:space="preserve">дидактическое </w:t>
            </w:r>
            <w:r>
              <w:rPr>
                <w:sz w:val="24"/>
                <w:szCs w:val="24"/>
              </w:rPr>
              <w:t>пособие): Для занятий с детьми 5</w:t>
            </w:r>
            <w:r w:rsidRPr="0029238C">
              <w:rPr>
                <w:sz w:val="24"/>
                <w:szCs w:val="24"/>
              </w:rPr>
              <w:t>-7 лет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Игралочка-ступенька</w:t>
            </w:r>
            <w:proofErr w:type="spellEnd"/>
            <w:r>
              <w:rPr>
                <w:sz w:val="24"/>
                <w:szCs w:val="24"/>
              </w:rPr>
              <w:t xml:space="preserve"> к школе. Практический курс математики для дошкольников (методические рекомендации) Часть 3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9238C">
              <w:rPr>
                <w:sz w:val="24"/>
                <w:szCs w:val="24"/>
              </w:rPr>
              <w:t>Ознакомление с природой в де</w:t>
            </w:r>
            <w:r>
              <w:rPr>
                <w:sz w:val="24"/>
                <w:szCs w:val="24"/>
              </w:rPr>
              <w:t>т</w:t>
            </w:r>
            <w:r w:rsidRPr="0029238C">
              <w:rPr>
                <w:sz w:val="24"/>
                <w:szCs w:val="24"/>
              </w:rPr>
              <w:t>ском саду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</w:t>
            </w:r>
            <w:r w:rsidRPr="0029238C">
              <w:rPr>
                <w:sz w:val="24"/>
                <w:szCs w:val="24"/>
              </w:rPr>
              <w:t>исследовательская деятельность дошкольников:</w:t>
            </w:r>
            <w:r>
              <w:rPr>
                <w:sz w:val="24"/>
                <w:szCs w:val="24"/>
              </w:rPr>
              <w:t xml:space="preserve"> Для занятий с детьми 5</w:t>
            </w:r>
            <w:r w:rsidRPr="0029238C">
              <w:rPr>
                <w:sz w:val="24"/>
                <w:szCs w:val="24"/>
              </w:rPr>
              <w:t>-7 лет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  <w:r w:rsidRPr="0029238C">
              <w:rPr>
                <w:rFonts w:ascii="Times New Roman" w:hAnsi="Times New Roman" w:cs="Times New Roman"/>
              </w:rPr>
              <w:t>М; Мозаика-Синтез, 2015г, ФГОС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Мозаика-</w:t>
            </w:r>
            <w:r w:rsidRPr="0029238C">
              <w:rPr>
                <w:sz w:val="24"/>
                <w:szCs w:val="24"/>
              </w:rPr>
              <w:t>Синтез 2015г, ФГОС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М; Мозаика-</w:t>
            </w:r>
            <w:r w:rsidRPr="0029238C">
              <w:rPr>
                <w:sz w:val="24"/>
                <w:szCs w:val="24"/>
              </w:rPr>
              <w:t>Синтез 2015г,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Мозаика-</w:t>
            </w:r>
            <w:r w:rsidRPr="0029238C">
              <w:rPr>
                <w:rFonts w:ascii="Times New Roman" w:hAnsi="Times New Roman" w:cs="Times New Roman"/>
              </w:rPr>
              <w:t xml:space="preserve">Синтез, 2015 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М.:Мозаик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717709">
              <w:rPr>
                <w:rFonts w:ascii="Times New Roman" w:hAnsi="Times New Roman" w:cs="Times New Roman"/>
              </w:rPr>
              <w:t xml:space="preserve"> Синтез,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  <w:p w:rsidR="00752B87" w:rsidRDefault="00752B87" w:rsidP="00A8105C">
            <w:pPr>
              <w:rPr>
                <w:rFonts w:ascii="Times New Roman" w:hAnsi="Times New Roman" w:cs="Times New Roman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М; </w:t>
            </w:r>
            <w:proofErr w:type="spellStart"/>
            <w:r>
              <w:rPr>
                <w:sz w:val="24"/>
                <w:szCs w:val="24"/>
              </w:rPr>
              <w:t>БИНОМ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аборатория</w:t>
            </w:r>
            <w:proofErr w:type="spellEnd"/>
            <w:r>
              <w:rPr>
                <w:sz w:val="24"/>
                <w:szCs w:val="24"/>
              </w:rPr>
              <w:t xml:space="preserve"> знаний, 2018</w:t>
            </w:r>
            <w:r w:rsidRPr="0029238C">
              <w:rPr>
                <w:sz w:val="24"/>
                <w:szCs w:val="24"/>
              </w:rPr>
              <w:t>год, ФГОС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Pr="0029238C" w:rsidRDefault="00752B87" w:rsidP="00A8105C">
            <w:pPr>
              <w:rPr>
                <w:rFonts w:ascii="Times New Roman" w:hAnsi="Times New Roman" w:cs="Times New Roman"/>
              </w:rPr>
            </w:pPr>
            <w:r w:rsidRPr="0029238C">
              <w:rPr>
                <w:rFonts w:ascii="Times New Roman" w:hAnsi="Times New Roman" w:cs="Times New Roman"/>
              </w:rPr>
              <w:t>М, Мозаик</w:t>
            </w:r>
            <w:proofErr w:type="gramStart"/>
            <w:r w:rsidRPr="0029238C">
              <w:rPr>
                <w:rFonts w:ascii="Times New Roman" w:hAnsi="Times New Roman" w:cs="Times New Roman"/>
              </w:rPr>
              <w:t>а-</w:t>
            </w:r>
            <w:proofErr w:type="gramEnd"/>
            <w:r w:rsidRPr="0029238C">
              <w:rPr>
                <w:rFonts w:ascii="Times New Roman" w:hAnsi="Times New Roman" w:cs="Times New Roman"/>
              </w:rPr>
              <w:t xml:space="preserve"> Синтез, 2015г, ФГОС 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М, Мозаик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Синтез, 2015г, ФГОС</w:t>
            </w:r>
          </w:p>
          <w:p w:rsidR="00752B87" w:rsidRPr="0029238C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52B87" w:rsidRPr="00446837" w:rsidTr="00752B87">
        <w:trPr>
          <w:trHeight w:val="1440"/>
        </w:trPr>
        <w:tc>
          <w:tcPr>
            <w:tcW w:w="851" w:type="dxa"/>
          </w:tcPr>
          <w:p w:rsidR="00752B87" w:rsidRPr="0044683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752B87" w:rsidRPr="0044683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4683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017" w:type="dxa"/>
          </w:tcPr>
          <w:p w:rsidR="00752B87" w:rsidRPr="00DB79BC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B79BC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DB79BC">
              <w:rPr>
                <w:rFonts w:ascii="Times New Roman" w:hAnsi="Times New Roman" w:cs="Times New Roman"/>
              </w:rPr>
              <w:t xml:space="preserve"> В.В </w:t>
            </w:r>
          </w:p>
          <w:p w:rsidR="00752B87" w:rsidRPr="00DB79BC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Pr="00DB79BC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9BC">
              <w:rPr>
                <w:rFonts w:ascii="Times New Roman" w:hAnsi="Times New Roman" w:cs="Times New Roman"/>
              </w:rPr>
              <w:t xml:space="preserve">Сост. </w:t>
            </w:r>
            <w:proofErr w:type="spellStart"/>
            <w:r w:rsidRPr="00DB79BC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DB79BC">
              <w:rPr>
                <w:rFonts w:ascii="Times New Roman" w:hAnsi="Times New Roman" w:cs="Times New Roman"/>
              </w:rPr>
              <w:t>,</w:t>
            </w:r>
          </w:p>
          <w:p w:rsidR="00752B87" w:rsidRPr="00DB79BC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9BC">
              <w:rPr>
                <w:rFonts w:ascii="Times New Roman" w:hAnsi="Times New Roman" w:cs="Times New Roman"/>
              </w:rPr>
              <w:t xml:space="preserve">Н.П.Ильчук и др. </w:t>
            </w:r>
          </w:p>
          <w:p w:rsidR="00752B87" w:rsidRPr="00DB79BC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9BC">
              <w:rPr>
                <w:rFonts w:ascii="Times New Roman" w:hAnsi="Times New Roman" w:cs="Times New Roman"/>
              </w:rPr>
              <w:t>О.С.Ушакова</w:t>
            </w:r>
          </w:p>
        </w:tc>
        <w:tc>
          <w:tcPr>
            <w:tcW w:w="4678" w:type="dxa"/>
          </w:tcPr>
          <w:p w:rsidR="00752B87" w:rsidRPr="00DB79BC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9BC">
              <w:rPr>
                <w:rFonts w:ascii="Times New Roman" w:hAnsi="Times New Roman" w:cs="Times New Roman"/>
              </w:rPr>
              <w:t>Развитие речи в детском саду. М. 2015.</w:t>
            </w:r>
          </w:p>
          <w:p w:rsidR="00752B87" w:rsidRPr="00DB79BC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Pr="00DB79BC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9BC">
              <w:rPr>
                <w:rFonts w:ascii="Times New Roman" w:hAnsi="Times New Roman" w:cs="Times New Roman"/>
              </w:rPr>
              <w:t>Книга для чтения в детском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9BC">
              <w:rPr>
                <w:rFonts w:ascii="Times New Roman" w:hAnsi="Times New Roman" w:cs="Times New Roman"/>
              </w:rPr>
              <w:t>саду и дома. Хрестоматия. 5-7 лет.</w:t>
            </w:r>
          </w:p>
          <w:p w:rsidR="00752B87" w:rsidRPr="00DB79BC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9BC">
              <w:rPr>
                <w:rFonts w:ascii="Times New Roman" w:hAnsi="Times New Roman" w:cs="Times New Roman"/>
              </w:rPr>
              <w:t>Развитие речи детей 5-7 лет</w:t>
            </w:r>
          </w:p>
          <w:p w:rsidR="00752B87" w:rsidRPr="00DB79BC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 Мозаика – Синтез, 201</w:t>
            </w:r>
            <w:r w:rsidRPr="00446837">
              <w:rPr>
                <w:rFonts w:ascii="Times New Roman" w:hAnsi="Times New Roman" w:cs="Times New Roman"/>
              </w:rPr>
              <w:t>5</w:t>
            </w: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Pr="00A6351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6837">
              <w:rPr>
                <w:rFonts w:ascii="Times New Roman" w:hAnsi="Times New Roman" w:cs="Times New Roman"/>
              </w:rPr>
              <w:t>М, Мозаика – Синтез, 2005</w:t>
            </w: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Pr="0044683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 творческий центр СФЕРА, 2012</w:t>
            </w:r>
          </w:p>
        </w:tc>
      </w:tr>
      <w:tr w:rsidR="00752B87" w:rsidRPr="00446837" w:rsidTr="00752B87">
        <w:tc>
          <w:tcPr>
            <w:tcW w:w="851" w:type="dxa"/>
          </w:tcPr>
          <w:p w:rsidR="00752B8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752B87" w:rsidRPr="00DF4DC9" w:rsidRDefault="00752B87" w:rsidP="00A8105C"/>
          <w:p w:rsidR="00752B87" w:rsidRPr="00DF4DC9" w:rsidRDefault="00752B87" w:rsidP="00A8105C"/>
          <w:p w:rsidR="00752B87" w:rsidRPr="00DF4DC9" w:rsidRDefault="00752B87" w:rsidP="00A8105C"/>
          <w:p w:rsidR="00752B87" w:rsidRPr="00DF4DC9" w:rsidRDefault="00752B87" w:rsidP="00A8105C"/>
          <w:p w:rsidR="00752B87" w:rsidRDefault="00752B87" w:rsidP="00A8105C"/>
          <w:p w:rsidR="00752B87" w:rsidRPr="00DF4DC9" w:rsidRDefault="00752B87" w:rsidP="00A8105C"/>
          <w:p w:rsidR="00752B87" w:rsidRPr="00DF4DC9" w:rsidRDefault="00752B87" w:rsidP="00A8105C"/>
        </w:tc>
        <w:tc>
          <w:tcPr>
            <w:tcW w:w="3504" w:type="dxa"/>
          </w:tcPr>
          <w:p w:rsidR="00752B87" w:rsidRPr="00937DD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37DD7">
              <w:rPr>
                <w:rFonts w:ascii="Times New Roman" w:hAnsi="Times New Roman" w:cs="Times New Roman"/>
                <w:b/>
                <w:bCs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937DD7">
              <w:rPr>
                <w:rFonts w:ascii="Times New Roman" w:hAnsi="Times New Roman" w:cs="Times New Roman"/>
                <w:b/>
                <w:bCs/>
              </w:rPr>
              <w:t>эстетическое</w:t>
            </w:r>
          </w:p>
          <w:p w:rsidR="00752B87" w:rsidRPr="00446837" w:rsidRDefault="00752B87" w:rsidP="00A8105C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37DD7">
              <w:rPr>
                <w:sz w:val="24"/>
                <w:szCs w:val="24"/>
              </w:rPr>
              <w:t>развитие</w:t>
            </w:r>
          </w:p>
        </w:tc>
        <w:tc>
          <w:tcPr>
            <w:tcW w:w="3017" w:type="dxa"/>
          </w:tcPr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75B">
              <w:rPr>
                <w:rFonts w:ascii="Times New Roman" w:hAnsi="Times New Roman" w:cs="Times New Roman"/>
              </w:rPr>
              <w:t>Комарова Т.С.</w:t>
            </w: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275B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4F275B">
              <w:rPr>
                <w:rFonts w:ascii="Times New Roman" w:hAnsi="Times New Roman" w:cs="Times New Roman"/>
              </w:rPr>
              <w:t xml:space="preserve"> Л.В.</w:t>
            </w: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75B">
              <w:rPr>
                <w:rFonts w:ascii="Times New Roman" w:hAnsi="Times New Roman" w:cs="Times New Roman"/>
              </w:rPr>
              <w:t>Лыкова И.А.</w:t>
            </w: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4F275B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4F275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678" w:type="dxa"/>
          </w:tcPr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75B">
              <w:rPr>
                <w:rFonts w:ascii="Times New Roman" w:hAnsi="Times New Roman" w:cs="Times New Roman"/>
              </w:rPr>
              <w:t>Детское художественное творчество.</w:t>
            </w: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75B">
              <w:rPr>
                <w:rFonts w:ascii="Times New Roman" w:hAnsi="Times New Roman" w:cs="Times New Roman"/>
              </w:rPr>
              <w:t>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B">
              <w:rPr>
                <w:rFonts w:ascii="Times New Roman" w:hAnsi="Times New Roman" w:cs="Times New Roman"/>
              </w:rPr>
              <w:t xml:space="preserve">Творим и мастерим. Ручной труд </w:t>
            </w:r>
            <w:proofErr w:type="gramStart"/>
            <w:r w:rsidRPr="004F27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F275B">
              <w:rPr>
                <w:rFonts w:ascii="Times New Roman" w:hAnsi="Times New Roman" w:cs="Times New Roman"/>
              </w:rPr>
              <w:t>детском саду и дома.</w:t>
            </w:r>
            <w:proofErr w:type="gramEnd"/>
            <w:r w:rsidRPr="004F275B">
              <w:rPr>
                <w:rFonts w:ascii="Times New Roman" w:hAnsi="Times New Roman" w:cs="Times New Roman"/>
              </w:rPr>
              <w:t xml:space="preserve"> Методическое пособие. </w:t>
            </w: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75B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B">
              <w:rPr>
                <w:rFonts w:ascii="Times New Roman" w:hAnsi="Times New Roman" w:cs="Times New Roman"/>
              </w:rPr>
              <w:t>художественного воспитания,</w:t>
            </w: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и развития детей 5</w:t>
            </w:r>
            <w:r w:rsidRPr="004F275B">
              <w:rPr>
                <w:rFonts w:ascii="Times New Roman" w:hAnsi="Times New Roman" w:cs="Times New Roman"/>
              </w:rPr>
              <w:t xml:space="preserve">-7лет «Цветные ладошки». </w:t>
            </w: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75B">
              <w:rPr>
                <w:rFonts w:ascii="Times New Roman" w:hAnsi="Times New Roman" w:cs="Times New Roman"/>
              </w:rPr>
              <w:t>Конструирование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B">
              <w:rPr>
                <w:rFonts w:ascii="Times New Roman" w:hAnsi="Times New Roman" w:cs="Times New Roman"/>
              </w:rPr>
              <w:t>и художественный труд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B">
              <w:rPr>
                <w:rFonts w:ascii="Times New Roman" w:hAnsi="Times New Roman" w:cs="Times New Roman"/>
              </w:rPr>
              <w:t xml:space="preserve">детском саду </w:t>
            </w: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275B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4F275B">
              <w:rPr>
                <w:rFonts w:ascii="Times New Roman" w:hAnsi="Times New Roman" w:cs="Times New Roman"/>
              </w:rPr>
              <w:t xml:space="preserve"> М. Б. Музыкальное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75B">
              <w:rPr>
                <w:rFonts w:ascii="Times New Roman" w:hAnsi="Times New Roman" w:cs="Times New Roman"/>
              </w:rPr>
              <w:t>воспитатие</w:t>
            </w:r>
            <w:proofErr w:type="spellEnd"/>
            <w:r w:rsidRPr="004F275B">
              <w:rPr>
                <w:rFonts w:ascii="Times New Roman" w:hAnsi="Times New Roman" w:cs="Times New Roman"/>
              </w:rPr>
              <w:t xml:space="preserve"> в детском саду. </w:t>
            </w:r>
            <w:proofErr w:type="gramStart"/>
            <w:r w:rsidRPr="004F275B">
              <w:rPr>
                <w:rFonts w:ascii="Times New Roman" w:hAnsi="Times New Roman" w:cs="Times New Roman"/>
              </w:rPr>
              <w:t>—М</w:t>
            </w:r>
            <w:proofErr w:type="gramEnd"/>
            <w:r w:rsidRPr="004F275B">
              <w:rPr>
                <w:rFonts w:ascii="Times New Roman" w:hAnsi="Times New Roman" w:cs="Times New Roman"/>
              </w:rPr>
              <w:t>.: Мозаика-Синтез, 2015</w:t>
            </w: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275B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4F275B">
              <w:rPr>
                <w:rFonts w:ascii="Times New Roman" w:hAnsi="Times New Roman" w:cs="Times New Roman"/>
              </w:rPr>
              <w:t xml:space="preserve"> М. Б. </w:t>
            </w:r>
            <w:proofErr w:type="spellStart"/>
            <w:r w:rsidRPr="004F275B"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4F275B">
              <w:rPr>
                <w:rFonts w:ascii="Times New Roman" w:hAnsi="Times New Roman" w:cs="Times New Roman"/>
              </w:rPr>
              <w:t xml:space="preserve"> деятельность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B">
              <w:rPr>
                <w:rFonts w:ascii="Times New Roman" w:hAnsi="Times New Roman" w:cs="Times New Roman"/>
              </w:rPr>
              <w:t>детском саду. — М.: Мозаика-Синтез, 2005-2010.</w:t>
            </w: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275B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4F275B">
              <w:rPr>
                <w:rFonts w:ascii="Times New Roman" w:hAnsi="Times New Roman" w:cs="Times New Roman"/>
              </w:rPr>
              <w:t xml:space="preserve"> М. Б., Антонова 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B">
              <w:rPr>
                <w:rFonts w:ascii="Times New Roman" w:hAnsi="Times New Roman" w:cs="Times New Roman"/>
              </w:rPr>
              <w:t>Праздники и развлечения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B">
              <w:rPr>
                <w:rFonts w:ascii="Times New Roman" w:hAnsi="Times New Roman" w:cs="Times New Roman"/>
              </w:rPr>
              <w:t>детском саду. - М.: Мозаика-Синтез, 2005-2010.</w:t>
            </w: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275B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4F275B">
              <w:rPr>
                <w:rFonts w:ascii="Times New Roman" w:hAnsi="Times New Roman" w:cs="Times New Roman"/>
              </w:rPr>
              <w:t xml:space="preserve"> М. Б., Антонова 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B">
              <w:rPr>
                <w:rFonts w:ascii="Times New Roman" w:hAnsi="Times New Roman" w:cs="Times New Roman"/>
              </w:rPr>
              <w:t>Народные праздники в детском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B">
              <w:rPr>
                <w:rFonts w:ascii="Times New Roman" w:hAnsi="Times New Roman" w:cs="Times New Roman"/>
              </w:rPr>
              <w:t>саду. - М.: Мозаика-Синтез,2005-2010.</w:t>
            </w:r>
          </w:p>
        </w:tc>
        <w:tc>
          <w:tcPr>
            <w:tcW w:w="3543" w:type="dxa"/>
          </w:tcPr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75B">
              <w:rPr>
                <w:rFonts w:ascii="Times New Roman" w:hAnsi="Times New Roman" w:cs="Times New Roman"/>
              </w:rPr>
              <w:t>- М.: Мозаика-Синтез., 2014.</w:t>
            </w: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75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275B">
              <w:rPr>
                <w:rFonts w:ascii="Times New Roman" w:hAnsi="Times New Roman" w:cs="Times New Roman"/>
              </w:rPr>
              <w:t>М.:Мозаика-Синтез</w:t>
            </w:r>
            <w:proofErr w:type="spellEnd"/>
            <w:r w:rsidRPr="004F275B">
              <w:rPr>
                <w:rFonts w:ascii="Times New Roman" w:hAnsi="Times New Roman" w:cs="Times New Roman"/>
              </w:rPr>
              <w:t>., 2014.</w:t>
            </w: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75B">
              <w:rPr>
                <w:rFonts w:ascii="Times New Roman" w:hAnsi="Times New Roman" w:cs="Times New Roman"/>
              </w:rPr>
              <w:t>- М</w:t>
            </w:r>
            <w:r>
              <w:rPr>
                <w:rFonts w:ascii="Times New Roman" w:hAnsi="Times New Roman" w:cs="Times New Roman"/>
              </w:rPr>
              <w:t xml:space="preserve">.: </w:t>
            </w:r>
            <w:r w:rsidRPr="004F275B">
              <w:rPr>
                <w:rFonts w:ascii="Times New Roman" w:hAnsi="Times New Roman" w:cs="Times New Roman"/>
              </w:rPr>
              <w:t>Карапуз-дидактика</w:t>
            </w:r>
            <w:r>
              <w:rPr>
                <w:rFonts w:ascii="Times New Roman" w:hAnsi="Times New Roman" w:cs="Times New Roman"/>
              </w:rPr>
              <w:t>, 2009</w:t>
            </w:r>
          </w:p>
          <w:p w:rsidR="00752B87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75B">
              <w:rPr>
                <w:rFonts w:ascii="Times New Roman" w:hAnsi="Times New Roman" w:cs="Times New Roman"/>
              </w:rPr>
              <w:t>М. – 2010.</w:t>
            </w:r>
          </w:p>
          <w:p w:rsidR="00752B87" w:rsidRPr="004F275B" w:rsidRDefault="00752B87" w:rsidP="00A8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52B87" w:rsidRDefault="00752B87"/>
    <w:sectPr w:rsidR="00752B87" w:rsidSect="00752B87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A9D"/>
    <w:multiLevelType w:val="multilevel"/>
    <w:tmpl w:val="510E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F2AC7"/>
    <w:multiLevelType w:val="hybridMultilevel"/>
    <w:tmpl w:val="7D301420"/>
    <w:lvl w:ilvl="0" w:tplc="3CAC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B87"/>
    <w:rsid w:val="00752B87"/>
    <w:rsid w:val="00CD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52B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52B87"/>
    <w:pPr>
      <w:shd w:val="clear" w:color="auto" w:fill="FFFFFF"/>
      <w:spacing w:before="1020" w:after="360" w:line="0" w:lineRule="atLeast"/>
      <w:jc w:val="righ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752B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52B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52B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752B8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3032</Words>
  <Characters>17285</Characters>
  <Application>Microsoft Office Word</Application>
  <DocSecurity>0</DocSecurity>
  <Lines>144</Lines>
  <Paragraphs>40</Paragraphs>
  <ScaleCrop>false</ScaleCrop>
  <Company>Home</Company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2021-09-21T11:19:00Z</dcterms:created>
  <dcterms:modified xsi:type="dcterms:W3CDTF">2021-09-21T11:31:00Z</dcterms:modified>
</cp:coreProperties>
</file>