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B" w:rsidRDefault="0004159D" w:rsidP="008B225B">
      <w:r w:rsidRPr="0004159D">
        <w:rPr>
          <w:noProof/>
          <w:lang w:eastAsia="ru-RU"/>
        </w:rPr>
        <w:drawing>
          <wp:inline distT="0" distB="0" distL="0" distR="0">
            <wp:extent cx="6480175" cy="9165285"/>
            <wp:effectExtent l="19050" t="0" r="0" b="0"/>
            <wp:docPr id="4" name="Рисунок 1" descr="\\Elvira-pc\папка обмена\ХАФИЗОВОЙ!!!\отчет самообследов 2020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vira-pc\папка обмена\ХАФИЗОВОЙ!!!\отчет самообследов 2020 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75" w:rsidRDefault="00413475" w:rsidP="0045675A">
      <w:pPr>
        <w:pStyle w:val="a8"/>
        <w:numPr>
          <w:ilvl w:val="0"/>
          <w:numId w:val="8"/>
        </w:num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</w:t>
      </w:r>
    </w:p>
    <w:p w:rsidR="00FD1136" w:rsidRPr="002D0EC1" w:rsidRDefault="00FD1136" w:rsidP="00671B04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 образовательной организации</w:t>
      </w:r>
    </w:p>
    <w:tbl>
      <w:tblPr>
        <w:tblStyle w:val="aa"/>
        <w:tblW w:w="0" w:type="auto"/>
        <w:tblLook w:val="04A0"/>
      </w:tblPr>
      <w:tblGrid>
        <w:gridCol w:w="3227"/>
        <w:gridCol w:w="7194"/>
      </w:tblGrid>
      <w:tr w:rsidR="00FD1136" w:rsidTr="002D0EC1">
        <w:tc>
          <w:tcPr>
            <w:tcW w:w="3227" w:type="dxa"/>
          </w:tcPr>
          <w:p w:rsidR="00FD1136" w:rsidRPr="002D0EC1" w:rsidRDefault="00FD1136" w:rsidP="00671B04">
            <w:pPr>
              <w:spacing w:before="100" w:beforeAutospacing="1" w:after="150"/>
              <w:rPr>
                <w:b/>
                <w:bCs/>
                <w:sz w:val="28"/>
                <w:szCs w:val="28"/>
                <w:lang w:eastAsia="ru-RU"/>
              </w:rPr>
            </w:pPr>
            <w:r w:rsidRPr="002D0EC1">
              <w:rPr>
                <w:b/>
                <w:bCs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194" w:type="dxa"/>
          </w:tcPr>
          <w:p w:rsidR="00FD1136" w:rsidRPr="002D0EC1" w:rsidRDefault="00FD1136" w:rsidP="00671B04">
            <w:pPr>
              <w:spacing w:before="100" w:beforeAutospacing="1" w:after="15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D0EC1">
              <w:rPr>
                <w:sz w:val="28"/>
                <w:szCs w:val="28"/>
              </w:rPr>
              <w:t>Муниципальное автономное дошкольное образовательное учреждение детск</w:t>
            </w:r>
            <w:r w:rsidR="002D0EC1">
              <w:rPr>
                <w:sz w:val="28"/>
                <w:szCs w:val="28"/>
              </w:rPr>
              <w:t>ий сад комбинированного вида № 3</w:t>
            </w:r>
            <w:r w:rsidRPr="002D0EC1">
              <w:rPr>
                <w:sz w:val="28"/>
                <w:szCs w:val="28"/>
              </w:rPr>
              <w:t>5 «Теремок» р.п.Приютово муниципального района Белебеевский район Республики Башкортостан</w:t>
            </w:r>
          </w:p>
        </w:tc>
      </w:tr>
      <w:tr w:rsidR="00FD1136" w:rsidTr="002D0EC1">
        <w:trPr>
          <w:trHeight w:val="486"/>
        </w:trPr>
        <w:tc>
          <w:tcPr>
            <w:tcW w:w="3227" w:type="dxa"/>
          </w:tcPr>
          <w:p w:rsidR="00FD1136" w:rsidRPr="002D0EC1" w:rsidRDefault="00FD1136" w:rsidP="00671B04">
            <w:pPr>
              <w:spacing w:before="100" w:beforeAutospacing="1" w:after="150"/>
              <w:rPr>
                <w:b/>
                <w:bCs/>
                <w:sz w:val="28"/>
                <w:szCs w:val="28"/>
                <w:lang w:eastAsia="ru-RU"/>
              </w:rPr>
            </w:pPr>
            <w:r w:rsidRPr="002D0EC1">
              <w:rPr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7194" w:type="dxa"/>
          </w:tcPr>
          <w:p w:rsidR="00FD1136" w:rsidRPr="002D0EC1" w:rsidRDefault="00FD1136" w:rsidP="00671B04">
            <w:pPr>
              <w:pStyle w:val="a3"/>
              <w:jc w:val="both"/>
              <w:rPr>
                <w:sz w:val="28"/>
                <w:szCs w:val="28"/>
              </w:rPr>
            </w:pPr>
            <w:r w:rsidRPr="002D0EC1">
              <w:rPr>
                <w:sz w:val="28"/>
                <w:szCs w:val="28"/>
              </w:rPr>
              <w:t xml:space="preserve">  Докучаева Гульнара  Хасимовна</w:t>
            </w:r>
          </w:p>
        </w:tc>
      </w:tr>
      <w:tr w:rsidR="00FD1136" w:rsidTr="002D0EC1">
        <w:trPr>
          <w:trHeight w:val="345"/>
        </w:trPr>
        <w:tc>
          <w:tcPr>
            <w:tcW w:w="3227" w:type="dxa"/>
          </w:tcPr>
          <w:p w:rsidR="00FD1136" w:rsidRPr="002D0EC1" w:rsidRDefault="00FD1136" w:rsidP="00671B04">
            <w:pPr>
              <w:pStyle w:val="4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194" w:type="dxa"/>
          </w:tcPr>
          <w:p w:rsidR="00FD1136" w:rsidRPr="002D0EC1" w:rsidRDefault="00FD1136" w:rsidP="00671B04">
            <w:pPr>
              <w:spacing w:before="100" w:beforeAutospacing="1" w:after="15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D0EC1">
              <w:rPr>
                <w:sz w:val="28"/>
                <w:szCs w:val="28"/>
              </w:rPr>
              <w:t xml:space="preserve">452017,  </w:t>
            </w:r>
            <w:r w:rsidR="002D0EC1">
              <w:rPr>
                <w:sz w:val="28"/>
                <w:szCs w:val="28"/>
              </w:rPr>
              <w:t>Республика Башкортостан, Белебеевский район,</w:t>
            </w:r>
            <w:r w:rsidRPr="002D0EC1">
              <w:rPr>
                <w:sz w:val="28"/>
                <w:szCs w:val="28"/>
              </w:rPr>
              <w:t xml:space="preserve"> р.п. Приютово,  ул. Островского, дом 40.</w:t>
            </w:r>
            <w:r w:rsidRPr="002D0EC1">
              <w:rPr>
                <w:b/>
                <w:sz w:val="28"/>
                <w:szCs w:val="28"/>
              </w:rPr>
              <w:t xml:space="preserve">  </w:t>
            </w:r>
          </w:p>
        </w:tc>
      </w:tr>
      <w:tr w:rsidR="00FD1136" w:rsidTr="002D0EC1">
        <w:trPr>
          <w:trHeight w:val="125"/>
        </w:trPr>
        <w:tc>
          <w:tcPr>
            <w:tcW w:w="3227" w:type="dxa"/>
          </w:tcPr>
          <w:p w:rsidR="00FD1136" w:rsidRPr="002D0EC1" w:rsidRDefault="00FD1136" w:rsidP="00671B04">
            <w:pPr>
              <w:pStyle w:val="42"/>
              <w:spacing w:after="0" w:line="240" w:lineRule="auto"/>
              <w:rPr>
                <w:b/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194" w:type="dxa"/>
          </w:tcPr>
          <w:p w:rsidR="00FD1136" w:rsidRPr="002D0EC1" w:rsidRDefault="00FD1136" w:rsidP="00671B04">
            <w:pPr>
              <w:spacing w:before="100" w:beforeAutospacing="1" w:after="15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D0EC1">
              <w:rPr>
                <w:sz w:val="28"/>
                <w:szCs w:val="28"/>
              </w:rPr>
              <w:t xml:space="preserve">452017, </w:t>
            </w:r>
            <w:r w:rsidR="002D0EC1">
              <w:rPr>
                <w:sz w:val="28"/>
                <w:szCs w:val="28"/>
              </w:rPr>
              <w:t>Республика Башкортостан, Белебеевский район,</w:t>
            </w:r>
            <w:r w:rsidR="002D0EC1" w:rsidRPr="002D0EC1">
              <w:rPr>
                <w:sz w:val="28"/>
                <w:szCs w:val="28"/>
              </w:rPr>
              <w:t xml:space="preserve"> </w:t>
            </w:r>
            <w:r w:rsidRPr="002D0EC1">
              <w:rPr>
                <w:sz w:val="28"/>
                <w:szCs w:val="28"/>
              </w:rPr>
              <w:t xml:space="preserve">  р.п. Приютово,  ул. Островского, дом 40</w:t>
            </w:r>
          </w:p>
        </w:tc>
      </w:tr>
      <w:tr w:rsidR="00FD1136" w:rsidTr="002D0EC1">
        <w:tc>
          <w:tcPr>
            <w:tcW w:w="3227" w:type="dxa"/>
          </w:tcPr>
          <w:p w:rsidR="00FD1136" w:rsidRPr="002D0EC1" w:rsidRDefault="00FD1136" w:rsidP="00671B04">
            <w:pPr>
              <w:pStyle w:val="4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7194" w:type="dxa"/>
          </w:tcPr>
          <w:p w:rsidR="00FD1136" w:rsidRPr="002D0EC1" w:rsidRDefault="00FD1136" w:rsidP="00671B04">
            <w:pPr>
              <w:spacing w:before="100" w:beforeAutospacing="1" w:after="15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D0EC1">
              <w:rPr>
                <w:sz w:val="28"/>
                <w:szCs w:val="28"/>
                <w:lang w:val="en-US"/>
              </w:rPr>
              <w:t>(834786)79220</w:t>
            </w:r>
          </w:p>
        </w:tc>
      </w:tr>
      <w:tr w:rsidR="00FD1136" w:rsidTr="002D0EC1">
        <w:trPr>
          <w:trHeight w:val="720"/>
        </w:trPr>
        <w:tc>
          <w:tcPr>
            <w:tcW w:w="3227" w:type="dxa"/>
          </w:tcPr>
          <w:p w:rsidR="00FD1136" w:rsidRPr="002D0EC1" w:rsidRDefault="00FD1136" w:rsidP="00671B04">
            <w:pPr>
              <w:pStyle w:val="42"/>
              <w:spacing w:after="0" w:line="240" w:lineRule="auto"/>
              <w:rPr>
                <w:b/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>Адрес  электронной почты</w:t>
            </w:r>
          </w:p>
        </w:tc>
        <w:tc>
          <w:tcPr>
            <w:tcW w:w="7194" w:type="dxa"/>
          </w:tcPr>
          <w:p w:rsidR="00FD1136" w:rsidRPr="002D0EC1" w:rsidRDefault="00F743C3" w:rsidP="00671B04">
            <w:pPr>
              <w:spacing w:before="100" w:beforeAutospacing="1" w:after="15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hyperlink r:id="rId9" w:history="1">
              <w:r w:rsidR="00FD1136" w:rsidRPr="002D0EC1">
                <w:rPr>
                  <w:rStyle w:val="a9"/>
                  <w:b/>
                  <w:sz w:val="28"/>
                  <w:szCs w:val="28"/>
                  <w:lang w:val="en-US"/>
                </w:rPr>
                <w:t>dou352011@mail.ru</w:t>
              </w:r>
            </w:hyperlink>
          </w:p>
        </w:tc>
      </w:tr>
      <w:tr w:rsidR="002D0EC1" w:rsidTr="0059054A">
        <w:trPr>
          <w:trHeight w:val="347"/>
        </w:trPr>
        <w:tc>
          <w:tcPr>
            <w:tcW w:w="3227" w:type="dxa"/>
          </w:tcPr>
          <w:p w:rsidR="002D0EC1" w:rsidRPr="002D0EC1" w:rsidRDefault="002D0EC1" w:rsidP="00671B04">
            <w:pPr>
              <w:pStyle w:val="42"/>
              <w:spacing w:after="0" w:line="240" w:lineRule="auto"/>
              <w:rPr>
                <w:b/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7194" w:type="dxa"/>
          </w:tcPr>
          <w:p w:rsidR="002D0EC1" w:rsidRPr="002D0EC1" w:rsidRDefault="002D0EC1" w:rsidP="00671B0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2D0EC1">
              <w:rPr>
                <w:bCs/>
                <w:sz w:val="28"/>
                <w:szCs w:val="28"/>
                <w:lang w:eastAsia="ru-RU"/>
              </w:rPr>
              <w:t>https://ds35-teremok.obrpro.ru/</w:t>
            </w:r>
          </w:p>
        </w:tc>
      </w:tr>
      <w:tr w:rsidR="00FD1136" w:rsidTr="002D0EC1">
        <w:tc>
          <w:tcPr>
            <w:tcW w:w="3227" w:type="dxa"/>
          </w:tcPr>
          <w:p w:rsidR="00FD1136" w:rsidRPr="002D0EC1" w:rsidRDefault="00FD1136" w:rsidP="00671B04">
            <w:pPr>
              <w:pStyle w:val="4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7194" w:type="dxa"/>
          </w:tcPr>
          <w:p w:rsidR="00FD1136" w:rsidRPr="002D0EC1" w:rsidRDefault="00FD1136" w:rsidP="00671B04">
            <w:pPr>
              <w:spacing w:before="100" w:beforeAutospacing="1" w:after="15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D0EC1">
              <w:rPr>
                <w:sz w:val="28"/>
                <w:szCs w:val="28"/>
              </w:rPr>
              <w:t>Администрация муниципального  района Белебеевский район Республики Башкортостан</w:t>
            </w:r>
          </w:p>
        </w:tc>
      </w:tr>
      <w:tr w:rsidR="00FD1136" w:rsidTr="002D0EC1">
        <w:tc>
          <w:tcPr>
            <w:tcW w:w="3227" w:type="dxa"/>
          </w:tcPr>
          <w:p w:rsidR="00FD1136" w:rsidRPr="002D0EC1" w:rsidRDefault="00FD1136" w:rsidP="00671B04">
            <w:pPr>
              <w:pStyle w:val="4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>Дата создания</w:t>
            </w:r>
          </w:p>
        </w:tc>
        <w:tc>
          <w:tcPr>
            <w:tcW w:w="7194" w:type="dxa"/>
          </w:tcPr>
          <w:p w:rsidR="00FD1136" w:rsidRPr="000A0924" w:rsidRDefault="000A0924" w:rsidP="00671B04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ДОУ </w:t>
            </w:r>
            <w:r w:rsidRPr="008B225B">
              <w:rPr>
                <w:sz w:val="28"/>
                <w:szCs w:val="28"/>
                <w:lang w:eastAsia="ru-RU"/>
              </w:rPr>
              <w:t xml:space="preserve"> введено в эксплуатацию в сентябре 1988 года</w:t>
            </w:r>
          </w:p>
        </w:tc>
      </w:tr>
      <w:tr w:rsidR="00FD1136" w:rsidTr="002D0EC1">
        <w:trPr>
          <w:trHeight w:val="2082"/>
        </w:trPr>
        <w:tc>
          <w:tcPr>
            <w:tcW w:w="3227" w:type="dxa"/>
          </w:tcPr>
          <w:p w:rsidR="00FD1136" w:rsidRPr="002D0EC1" w:rsidRDefault="00FD1136" w:rsidP="00671B04">
            <w:pPr>
              <w:pStyle w:val="42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>Лицензия</w:t>
            </w:r>
          </w:p>
        </w:tc>
        <w:tc>
          <w:tcPr>
            <w:tcW w:w="7194" w:type="dxa"/>
          </w:tcPr>
          <w:p w:rsidR="00FD1136" w:rsidRPr="002D0EC1" w:rsidRDefault="00FD1136" w:rsidP="00671B04">
            <w:pPr>
              <w:pStyle w:val="a3"/>
              <w:jc w:val="center"/>
              <w:rPr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 xml:space="preserve">Лицензия </w:t>
            </w:r>
            <w:r w:rsidRPr="002D0EC1">
              <w:rPr>
                <w:sz w:val="28"/>
                <w:szCs w:val="28"/>
              </w:rPr>
              <w:t>на право осуществления образовательной деятельности  №  1078 от 21.11. 2011 года</w:t>
            </w:r>
            <w:r w:rsidRPr="002D0EC1">
              <w:rPr>
                <w:b/>
                <w:sz w:val="28"/>
                <w:szCs w:val="28"/>
              </w:rPr>
              <w:t xml:space="preserve">  </w:t>
            </w:r>
            <w:r w:rsidRPr="002D0EC1">
              <w:rPr>
                <w:sz w:val="28"/>
                <w:szCs w:val="28"/>
              </w:rPr>
              <w:t xml:space="preserve">выдана  Управлением  по контролю и надзору в сфере образования Республики Башкортостан. </w:t>
            </w:r>
          </w:p>
          <w:p w:rsidR="00FD1136" w:rsidRPr="002D0EC1" w:rsidRDefault="00FD1136" w:rsidP="00671B04">
            <w:pPr>
              <w:pStyle w:val="a3"/>
              <w:jc w:val="center"/>
              <w:rPr>
                <w:sz w:val="28"/>
                <w:szCs w:val="28"/>
              </w:rPr>
            </w:pPr>
            <w:r w:rsidRPr="002D0EC1">
              <w:rPr>
                <w:sz w:val="28"/>
                <w:szCs w:val="28"/>
              </w:rPr>
              <w:t xml:space="preserve">Срок действия бессрочно.                                       </w:t>
            </w:r>
            <w:r w:rsidRPr="002D0EC1">
              <w:rPr>
                <w:b/>
                <w:sz w:val="28"/>
                <w:szCs w:val="28"/>
              </w:rPr>
              <w:t xml:space="preserve">Регистрационное свидетельство:  </w:t>
            </w:r>
            <w:r w:rsidRPr="002D0EC1">
              <w:rPr>
                <w:sz w:val="28"/>
                <w:szCs w:val="28"/>
              </w:rPr>
              <w:t>серия 02 № 006381147 от «19»10.2011 г.</w:t>
            </w:r>
          </w:p>
        </w:tc>
      </w:tr>
      <w:tr w:rsidR="00FD1136" w:rsidTr="002D0EC1">
        <w:trPr>
          <w:trHeight w:val="172"/>
        </w:trPr>
        <w:tc>
          <w:tcPr>
            <w:tcW w:w="3227" w:type="dxa"/>
            <w:tcBorders>
              <w:bottom w:val="single" w:sz="4" w:space="0" w:color="auto"/>
            </w:tcBorders>
          </w:tcPr>
          <w:p w:rsidR="00FD1136" w:rsidRPr="002D0EC1" w:rsidRDefault="00FD1136" w:rsidP="00671B04">
            <w:pPr>
              <w:pStyle w:val="42"/>
              <w:spacing w:after="0" w:line="240" w:lineRule="auto"/>
              <w:rPr>
                <w:b/>
                <w:sz w:val="28"/>
                <w:szCs w:val="28"/>
              </w:rPr>
            </w:pPr>
            <w:r w:rsidRPr="002D0EC1">
              <w:rPr>
                <w:b/>
                <w:sz w:val="28"/>
                <w:szCs w:val="28"/>
              </w:rPr>
              <w:t>Устав образовательного учреждения</w:t>
            </w:r>
            <w:r w:rsidRPr="002D0EC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194" w:type="dxa"/>
          </w:tcPr>
          <w:p w:rsidR="00FD1136" w:rsidRPr="002D0EC1" w:rsidRDefault="00FD1136" w:rsidP="00671B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D0EC1">
              <w:rPr>
                <w:sz w:val="28"/>
                <w:szCs w:val="28"/>
              </w:rPr>
              <w:t>утвержден</w:t>
            </w:r>
            <w:r w:rsidRPr="002D0EC1">
              <w:rPr>
                <w:b/>
                <w:sz w:val="28"/>
                <w:szCs w:val="28"/>
              </w:rPr>
              <w:t xml:space="preserve"> </w:t>
            </w:r>
            <w:r w:rsidRPr="002D0EC1">
              <w:rPr>
                <w:sz w:val="28"/>
                <w:szCs w:val="28"/>
              </w:rPr>
              <w:t>Постановлением Главы администрации от    10.12.2015 г</w:t>
            </w:r>
            <w:r w:rsidR="002D0EC1">
              <w:rPr>
                <w:sz w:val="28"/>
                <w:szCs w:val="28"/>
              </w:rPr>
              <w:t>.</w:t>
            </w:r>
          </w:p>
        </w:tc>
      </w:tr>
    </w:tbl>
    <w:p w:rsidR="0059054A" w:rsidRPr="003E4C7C" w:rsidRDefault="0045675A" w:rsidP="00671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C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</w:t>
      </w:r>
      <w:r w:rsidR="002D0EC1" w:rsidRPr="002D0EC1">
        <w:rPr>
          <w:rFonts w:ascii="Times New Roman" w:hAnsi="Times New Roman" w:cs="Times New Roman"/>
          <w:sz w:val="28"/>
          <w:szCs w:val="28"/>
        </w:rPr>
        <w:t>ий сад комбинированного вида № 3</w:t>
      </w:r>
      <w:r w:rsidRPr="002D0EC1">
        <w:rPr>
          <w:rFonts w:ascii="Times New Roman" w:hAnsi="Times New Roman" w:cs="Times New Roman"/>
          <w:sz w:val="28"/>
          <w:szCs w:val="28"/>
        </w:rPr>
        <w:t>5 «Теремок» р.п.Приютово муниципального района Белебеевский район Республики Башкортостан (далее - ДОУ) расположено в жилом районе поселка вдали от производящих предприятий и торговых мест. Здание ДО</w:t>
      </w:r>
      <w:r w:rsidR="0059054A">
        <w:rPr>
          <w:rFonts w:ascii="Times New Roman" w:hAnsi="Times New Roman" w:cs="Times New Roman"/>
          <w:sz w:val="28"/>
          <w:szCs w:val="28"/>
        </w:rPr>
        <w:t xml:space="preserve">У построено по типовому проекту, </w:t>
      </w:r>
      <w:r w:rsidR="0059054A" w:rsidRPr="003E4C7C">
        <w:rPr>
          <w:rFonts w:ascii="Times New Roman" w:hAnsi="Times New Roman" w:cs="Times New Roman"/>
          <w:sz w:val="28"/>
          <w:szCs w:val="28"/>
        </w:rPr>
        <w:t>расположен</w:t>
      </w:r>
      <w:r w:rsidR="0059054A">
        <w:rPr>
          <w:rFonts w:ascii="Times New Roman" w:hAnsi="Times New Roman" w:cs="Times New Roman"/>
          <w:sz w:val="28"/>
          <w:szCs w:val="28"/>
        </w:rPr>
        <w:t>о</w:t>
      </w:r>
      <w:r w:rsidR="0059054A" w:rsidRPr="003E4C7C">
        <w:rPr>
          <w:rFonts w:ascii="Times New Roman" w:hAnsi="Times New Roman" w:cs="Times New Roman"/>
          <w:sz w:val="28"/>
          <w:szCs w:val="28"/>
        </w:rPr>
        <w:t xml:space="preserve">  в капитальном двухэтажном здании.  На основании постановления Г</w:t>
      </w:r>
      <w:r w:rsidR="0059054A">
        <w:rPr>
          <w:rFonts w:ascii="Times New Roman" w:hAnsi="Times New Roman" w:cs="Times New Roman"/>
          <w:sz w:val="28"/>
          <w:szCs w:val="28"/>
        </w:rPr>
        <w:t>лавы города № 898 от 29.04.2010</w:t>
      </w:r>
      <w:r w:rsidR="0059054A" w:rsidRPr="003E4C7C">
        <w:rPr>
          <w:rFonts w:ascii="Times New Roman" w:hAnsi="Times New Roman" w:cs="Times New Roman"/>
          <w:sz w:val="28"/>
          <w:szCs w:val="28"/>
        </w:rPr>
        <w:t>г. учреждение изменило тип существующего муниципального учреждения и стало Муниципальным автономным дошкольным образовательным учреждением детский сад комбинированного вида  № 35  «Теремок» р.п. Приютово муниципального района Белебеевский район Республики Башкортостан.</w:t>
      </w:r>
    </w:p>
    <w:p w:rsidR="002D0EC1" w:rsidRPr="008B225B" w:rsidRDefault="0059054A" w:rsidP="002D0E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</w:t>
      </w:r>
      <w:r w:rsidR="002D0EC1" w:rsidRPr="008B225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2D0EC1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9054A">
        <w:rPr>
          <w:rFonts w:ascii="Times New Roman" w:hAnsi="Times New Roman" w:cs="Times New Roman"/>
          <w:sz w:val="28"/>
          <w:szCs w:val="28"/>
        </w:rPr>
        <w:t xml:space="preserve"> </w:t>
      </w:r>
      <w:r w:rsidRPr="008B225B">
        <w:rPr>
          <w:rFonts w:ascii="Times New Roman" w:hAnsi="Times New Roman" w:cs="Times New Roman"/>
          <w:sz w:val="28"/>
          <w:szCs w:val="28"/>
        </w:rPr>
        <w:t>Проектная мощность</w:t>
      </w:r>
      <w:r w:rsidR="002D0EC1" w:rsidRPr="008B2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2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5B">
        <w:rPr>
          <w:rFonts w:ascii="Times New Roman" w:hAnsi="Times New Roman" w:cs="Times New Roman"/>
          <w:sz w:val="28"/>
          <w:szCs w:val="28"/>
        </w:rPr>
        <w:t xml:space="preserve">320 мест, </w:t>
      </w:r>
      <w:r w:rsidR="002D0EC1" w:rsidRPr="008B22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2D0EC1" w:rsidRPr="008B225B">
        <w:rPr>
          <w:rFonts w:ascii="Times New Roman" w:hAnsi="Times New Roman" w:cs="Times New Roman"/>
          <w:sz w:val="28"/>
          <w:szCs w:val="28"/>
        </w:rPr>
        <w:t>плановая наполняемость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EC1" w:rsidRPr="008B225B">
        <w:rPr>
          <w:rFonts w:ascii="Times New Roman" w:hAnsi="Times New Roman" w:cs="Times New Roman"/>
          <w:sz w:val="28"/>
          <w:szCs w:val="28"/>
        </w:rPr>
        <w:t xml:space="preserve"> – 195 мест. </w:t>
      </w:r>
      <w:r w:rsidR="002D0EC1" w:rsidRPr="008B225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9054A">
        <w:rPr>
          <w:rFonts w:ascii="Times New Roman" w:hAnsi="Times New Roman" w:cs="Times New Roman"/>
          <w:sz w:val="28"/>
          <w:szCs w:val="28"/>
        </w:rPr>
        <w:t>Общая площадь ДОУ</w:t>
      </w:r>
      <w:r w:rsidR="00261FD5">
        <w:rPr>
          <w:rFonts w:ascii="Times New Roman" w:hAnsi="Times New Roman" w:cs="Times New Roman"/>
          <w:sz w:val="28"/>
          <w:szCs w:val="28"/>
        </w:rPr>
        <w:t xml:space="preserve"> </w:t>
      </w:r>
      <w:r w:rsidRPr="0059054A">
        <w:rPr>
          <w:rFonts w:ascii="Times New Roman" w:hAnsi="Times New Roman" w:cs="Times New Roman"/>
          <w:sz w:val="28"/>
          <w:szCs w:val="28"/>
        </w:rPr>
        <w:t xml:space="preserve">-  </w:t>
      </w:r>
      <w:r w:rsidR="00D40B05">
        <w:rPr>
          <w:rFonts w:ascii="Times New Roman" w:hAnsi="Times New Roman" w:cs="Times New Roman"/>
          <w:sz w:val="28"/>
          <w:szCs w:val="28"/>
        </w:rPr>
        <w:t>2516,9</w:t>
      </w:r>
      <w:r w:rsidRPr="0059054A">
        <w:rPr>
          <w:rFonts w:ascii="Times New Roman" w:hAnsi="Times New Roman" w:cs="Times New Roman"/>
          <w:sz w:val="28"/>
          <w:szCs w:val="28"/>
        </w:rPr>
        <w:t xml:space="preserve"> м</w:t>
      </w:r>
      <w:r w:rsidRPr="005905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1FD5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59054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9054A">
        <w:rPr>
          <w:rFonts w:ascii="Times New Roman" w:hAnsi="Times New Roman" w:cs="Times New Roman"/>
          <w:sz w:val="28"/>
          <w:szCs w:val="28"/>
        </w:rPr>
        <w:t>из них площадь помещений, используемых непосредственно для нужд образовательного процесса</w:t>
      </w:r>
      <w:r w:rsidR="00261FD5">
        <w:rPr>
          <w:rFonts w:ascii="Times New Roman" w:hAnsi="Times New Roman" w:cs="Times New Roman"/>
          <w:sz w:val="28"/>
          <w:szCs w:val="28"/>
        </w:rPr>
        <w:t xml:space="preserve"> </w:t>
      </w:r>
      <w:r w:rsidRPr="00D40B05">
        <w:rPr>
          <w:rFonts w:ascii="Times New Roman" w:hAnsi="Times New Roman" w:cs="Times New Roman"/>
          <w:sz w:val="28"/>
          <w:szCs w:val="28"/>
        </w:rPr>
        <w:t xml:space="preserve">-  </w:t>
      </w:r>
      <w:r w:rsidR="00D40B05">
        <w:rPr>
          <w:rFonts w:ascii="Times New Roman" w:hAnsi="Times New Roman" w:cs="Times New Roman"/>
          <w:sz w:val="28"/>
          <w:szCs w:val="28"/>
        </w:rPr>
        <w:t xml:space="preserve">1520,6 </w:t>
      </w:r>
      <w:r w:rsidRPr="00D40B05">
        <w:rPr>
          <w:rFonts w:ascii="Times New Roman" w:hAnsi="Times New Roman" w:cs="Times New Roman"/>
          <w:sz w:val="28"/>
          <w:szCs w:val="28"/>
        </w:rPr>
        <w:t>м</w:t>
      </w:r>
      <w:r w:rsidRPr="00D40B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1FD5" w:rsidRPr="00D40B0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9054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8E4218" w:rsidRDefault="002D0EC1" w:rsidP="008E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4A">
        <w:rPr>
          <w:rFonts w:ascii="Times New Roman" w:hAnsi="Times New Roman" w:cs="Times New Roman"/>
          <w:sz w:val="28"/>
          <w:szCs w:val="28"/>
        </w:rPr>
        <w:t>ДОУ  является образовательным учрежд</w:t>
      </w:r>
      <w:r w:rsidR="0059054A">
        <w:rPr>
          <w:rFonts w:ascii="Times New Roman" w:hAnsi="Times New Roman" w:cs="Times New Roman"/>
          <w:sz w:val="28"/>
          <w:szCs w:val="28"/>
        </w:rPr>
        <w:t>ением для детей  от 1,6 лет до 6,6</w:t>
      </w:r>
      <w:r w:rsidRPr="0059054A">
        <w:rPr>
          <w:rFonts w:ascii="Times New Roman" w:hAnsi="Times New Roman" w:cs="Times New Roman"/>
          <w:sz w:val="28"/>
          <w:szCs w:val="28"/>
        </w:rPr>
        <w:t xml:space="preserve"> лет  городского поселения  Приютово муниципального  района  Белебеевский район Республики Башкортостан</w:t>
      </w:r>
      <w:r w:rsidRPr="0059054A">
        <w:rPr>
          <w:rFonts w:ascii="Times New Roman" w:hAnsi="Times New Roman" w:cs="Times New Roman"/>
          <w:b/>
          <w:sz w:val="28"/>
          <w:szCs w:val="28"/>
        </w:rPr>
        <w:t>.</w:t>
      </w:r>
      <w:r w:rsidR="00590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75A" w:rsidRPr="0059054A">
        <w:rPr>
          <w:rFonts w:ascii="Times New Roman" w:hAnsi="Times New Roman" w:cs="Times New Roman"/>
          <w:sz w:val="28"/>
          <w:szCs w:val="28"/>
        </w:rPr>
        <w:t>Цель деятельности ДОУ - осуществление образовательной деятельности по реализации образовательных программ дошкольного образования.</w:t>
      </w:r>
      <w:r w:rsidR="0059054A" w:rsidRPr="0059054A">
        <w:rPr>
          <w:rFonts w:ascii="Times New Roman" w:hAnsi="Times New Roman" w:cs="Times New Roman"/>
          <w:sz w:val="28"/>
          <w:szCs w:val="28"/>
        </w:rPr>
        <w:t xml:space="preserve"> </w:t>
      </w:r>
      <w:r w:rsidR="0045675A" w:rsidRPr="0059054A">
        <w:rPr>
          <w:rFonts w:ascii="Times New Roman" w:hAnsi="Times New Roman" w:cs="Times New Roman"/>
          <w:sz w:val="28"/>
          <w:szCs w:val="28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="008E42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675A" w:rsidRPr="008E4218" w:rsidRDefault="002D0EC1" w:rsidP="008E4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C1">
        <w:rPr>
          <w:rFonts w:ascii="Times New Roman" w:hAnsi="Times New Roman" w:cs="Times New Roman"/>
          <w:b/>
          <w:sz w:val="28"/>
          <w:szCs w:val="28"/>
        </w:rPr>
        <w:t xml:space="preserve">Режим  работы детского сада: </w:t>
      </w:r>
      <w:r w:rsidRPr="002D0EC1">
        <w:rPr>
          <w:rFonts w:ascii="Times New Roman" w:hAnsi="Times New Roman" w:cs="Times New Roman"/>
          <w:sz w:val="28"/>
          <w:szCs w:val="28"/>
        </w:rPr>
        <w:t xml:space="preserve"> </w:t>
      </w:r>
      <w:r w:rsidRPr="002D0EC1">
        <w:rPr>
          <w:rFonts w:ascii="Times New Roman" w:hAnsi="Times New Roman" w:cs="Times New Roman"/>
          <w:sz w:val="28"/>
          <w:szCs w:val="28"/>
          <w:lang w:eastAsia="ru-RU"/>
        </w:rPr>
        <w:t>5-дневная рабочая неделя с выходными днями  (суббота, воскресенье</w:t>
      </w:r>
      <w:r w:rsidRPr="002D0EC1">
        <w:rPr>
          <w:rFonts w:ascii="Times New Roman" w:hAnsi="Times New Roman" w:cs="Times New Roman"/>
          <w:sz w:val="28"/>
          <w:szCs w:val="28"/>
        </w:rPr>
        <w:t xml:space="preserve"> и государственные праздничные дни</w:t>
      </w:r>
      <w:r w:rsidRPr="002D0EC1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45675A" w:rsidRPr="002D0EC1">
        <w:rPr>
          <w:rFonts w:ascii="Times New Roman" w:hAnsi="Times New Roman" w:cs="Times New Roman"/>
          <w:sz w:val="28"/>
          <w:szCs w:val="28"/>
        </w:rPr>
        <w:t>Длительность пребывания детей в группах - 12 часов. Режим работы групп - с 7:00 до 19:00.</w:t>
      </w:r>
    </w:p>
    <w:p w:rsidR="008E4218" w:rsidRDefault="008E4218" w:rsidP="00BE253D">
      <w:pPr>
        <w:spacing w:before="100" w:beforeAutospacing="1" w:after="150" w:line="270" w:lineRule="atLeast"/>
        <w:jc w:val="center"/>
        <w:rPr>
          <w:rStyle w:val="17"/>
          <w:rFonts w:eastAsiaTheme="minorHAnsi"/>
          <w:b/>
          <w:sz w:val="28"/>
          <w:szCs w:val="28"/>
        </w:rPr>
      </w:pPr>
    </w:p>
    <w:p w:rsidR="00BE253D" w:rsidRPr="005A21B0" w:rsidRDefault="0045675A" w:rsidP="00BE253D">
      <w:pPr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4A">
        <w:rPr>
          <w:rStyle w:val="17"/>
          <w:rFonts w:eastAsiaTheme="minorHAnsi"/>
          <w:b/>
          <w:sz w:val="28"/>
          <w:szCs w:val="28"/>
        </w:rPr>
        <w:t xml:space="preserve">II. </w:t>
      </w:r>
      <w:r w:rsidR="00BE253D" w:rsidRPr="005A2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Результаты анализа показателей деятельности</w:t>
      </w:r>
    </w:p>
    <w:p w:rsidR="0045675A" w:rsidRPr="0059054A" w:rsidRDefault="00D9164C" w:rsidP="00BE253D">
      <w:pPr>
        <w:keepNext/>
        <w:keepLines/>
        <w:spacing w:after="185" w:line="270" w:lineRule="exact"/>
        <w:rPr>
          <w:b/>
          <w:sz w:val="28"/>
          <w:szCs w:val="28"/>
        </w:rPr>
      </w:pPr>
      <w:r>
        <w:rPr>
          <w:rStyle w:val="17"/>
          <w:rFonts w:eastAsiaTheme="minorHAnsi"/>
          <w:b/>
          <w:sz w:val="28"/>
          <w:szCs w:val="28"/>
        </w:rPr>
        <w:t xml:space="preserve">2.1. </w:t>
      </w:r>
      <w:r w:rsidR="0045675A" w:rsidRPr="0059054A">
        <w:rPr>
          <w:rStyle w:val="17"/>
          <w:rFonts w:eastAsiaTheme="minorHAnsi"/>
          <w:b/>
          <w:sz w:val="28"/>
          <w:szCs w:val="28"/>
        </w:rPr>
        <w:t>Система управления организации</w:t>
      </w:r>
    </w:p>
    <w:p w:rsidR="0045675A" w:rsidRPr="00671B04" w:rsidRDefault="0045675A" w:rsidP="008E4218">
      <w:pPr>
        <w:pStyle w:val="16"/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671B04">
        <w:rPr>
          <w:sz w:val="28"/>
          <w:szCs w:val="28"/>
        </w:rPr>
        <w:t>Управление ДОУ осуществляется в соответствии с действующим законодательством и уставом ДОУ.</w:t>
      </w:r>
      <w:r w:rsidR="008E4218">
        <w:rPr>
          <w:sz w:val="28"/>
          <w:szCs w:val="28"/>
        </w:rPr>
        <w:t xml:space="preserve">  </w:t>
      </w:r>
      <w:r w:rsidRPr="00671B04">
        <w:rPr>
          <w:sz w:val="28"/>
          <w:szCs w:val="28"/>
        </w:rPr>
        <w:t>Управление ДОУ строится на принципах единоначалия и коллегиальности. Коллегиальными органами управления являются: педагогический совет, общее собрание работников, наблюдательный совет. Единоличным исполнительным органом является руководитель - заведующий.</w:t>
      </w:r>
    </w:p>
    <w:p w:rsidR="008E4218" w:rsidRDefault="008E4218" w:rsidP="0059054A">
      <w:pPr>
        <w:spacing w:line="270" w:lineRule="exact"/>
        <w:rPr>
          <w:rStyle w:val="aff1"/>
          <w:rFonts w:eastAsiaTheme="minorHAnsi"/>
          <w:b/>
          <w:sz w:val="28"/>
          <w:szCs w:val="28"/>
        </w:rPr>
      </w:pPr>
    </w:p>
    <w:p w:rsidR="0059054A" w:rsidRPr="0059054A" w:rsidRDefault="0059054A" w:rsidP="0059054A">
      <w:pPr>
        <w:spacing w:line="270" w:lineRule="exact"/>
        <w:rPr>
          <w:b/>
          <w:sz w:val="28"/>
          <w:szCs w:val="28"/>
        </w:rPr>
      </w:pPr>
      <w:r w:rsidRPr="0059054A">
        <w:rPr>
          <w:rStyle w:val="aff1"/>
          <w:rFonts w:eastAsiaTheme="minorHAnsi"/>
          <w:b/>
          <w:sz w:val="28"/>
          <w:szCs w:val="28"/>
        </w:rPr>
        <w:t>Органы управления, действующие в ДОУ</w:t>
      </w:r>
    </w:p>
    <w:tbl>
      <w:tblPr>
        <w:tblStyle w:val="aa"/>
        <w:tblW w:w="0" w:type="auto"/>
        <w:tblInd w:w="108" w:type="dxa"/>
        <w:tblLook w:val="04A0"/>
      </w:tblPr>
      <w:tblGrid>
        <w:gridCol w:w="3119"/>
        <w:gridCol w:w="7194"/>
      </w:tblGrid>
      <w:tr w:rsidR="0059054A" w:rsidTr="008E4218">
        <w:tc>
          <w:tcPr>
            <w:tcW w:w="3119" w:type="dxa"/>
          </w:tcPr>
          <w:p w:rsidR="0059054A" w:rsidRPr="0059054A" w:rsidRDefault="0059054A" w:rsidP="0059054A">
            <w:pPr>
              <w:pStyle w:val="60"/>
              <w:shd w:val="clear" w:color="auto" w:fill="auto"/>
              <w:spacing w:line="326" w:lineRule="exact"/>
              <w:jc w:val="center"/>
              <w:rPr>
                <w:b/>
              </w:rPr>
            </w:pPr>
            <w:r w:rsidRPr="0059054A">
              <w:rPr>
                <w:b/>
              </w:rPr>
              <w:t>Наименование органа</w:t>
            </w:r>
          </w:p>
        </w:tc>
        <w:tc>
          <w:tcPr>
            <w:tcW w:w="7194" w:type="dxa"/>
          </w:tcPr>
          <w:p w:rsidR="0059054A" w:rsidRPr="0059054A" w:rsidRDefault="0059054A" w:rsidP="0059054A">
            <w:pPr>
              <w:pStyle w:val="60"/>
              <w:shd w:val="clear" w:color="auto" w:fill="auto"/>
              <w:spacing w:line="240" w:lineRule="auto"/>
              <w:ind w:left="2900"/>
              <w:rPr>
                <w:b/>
              </w:rPr>
            </w:pPr>
            <w:r w:rsidRPr="0059054A">
              <w:rPr>
                <w:b/>
              </w:rPr>
              <w:t>Функции</w:t>
            </w:r>
          </w:p>
        </w:tc>
      </w:tr>
      <w:tr w:rsidR="0059054A" w:rsidTr="008E4218">
        <w:trPr>
          <w:trHeight w:val="1127"/>
        </w:trPr>
        <w:tc>
          <w:tcPr>
            <w:tcW w:w="3119" w:type="dxa"/>
          </w:tcPr>
          <w:p w:rsidR="0059054A" w:rsidRPr="00195CCC" w:rsidRDefault="005F651B" w:rsidP="0059054A">
            <w:pPr>
              <w:pStyle w:val="16"/>
              <w:shd w:val="clear" w:color="auto" w:fill="auto"/>
              <w:spacing w:after="237" w:line="317" w:lineRule="exact"/>
              <w:ind w:right="20"/>
              <w:jc w:val="both"/>
              <w:rPr>
                <w:sz w:val="28"/>
                <w:szCs w:val="28"/>
              </w:rPr>
            </w:pPr>
            <w:r w:rsidRPr="00195CCC">
              <w:rPr>
                <w:sz w:val="28"/>
                <w:szCs w:val="28"/>
              </w:rPr>
              <w:t>Заведующий</w:t>
            </w:r>
          </w:p>
        </w:tc>
        <w:tc>
          <w:tcPr>
            <w:tcW w:w="7194" w:type="dxa"/>
          </w:tcPr>
          <w:p w:rsidR="0059054A" w:rsidRPr="005F651B" w:rsidRDefault="005F651B" w:rsidP="00616ED5">
            <w:pPr>
              <w:pStyle w:val="16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5F651B">
              <w:rPr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59054A" w:rsidTr="008E4218">
        <w:tc>
          <w:tcPr>
            <w:tcW w:w="3119" w:type="dxa"/>
          </w:tcPr>
          <w:p w:rsidR="0059054A" w:rsidRPr="00195CCC" w:rsidRDefault="005F651B" w:rsidP="0059054A">
            <w:pPr>
              <w:pStyle w:val="16"/>
              <w:shd w:val="clear" w:color="auto" w:fill="auto"/>
              <w:spacing w:after="237" w:line="317" w:lineRule="exact"/>
              <w:ind w:right="20"/>
              <w:jc w:val="both"/>
              <w:rPr>
                <w:sz w:val="28"/>
                <w:szCs w:val="28"/>
              </w:rPr>
            </w:pPr>
            <w:r w:rsidRPr="00195CCC">
              <w:rPr>
                <w:sz w:val="28"/>
                <w:szCs w:val="28"/>
              </w:rPr>
              <w:t>Наблюдательный совет</w:t>
            </w:r>
          </w:p>
        </w:tc>
        <w:tc>
          <w:tcPr>
            <w:tcW w:w="7194" w:type="dxa"/>
          </w:tcPr>
          <w:p w:rsidR="005F651B" w:rsidRPr="000A0924" w:rsidRDefault="005F651B" w:rsidP="00616ED5">
            <w:pPr>
              <w:pStyle w:val="1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Рассматривает вопросы:</w:t>
            </w:r>
          </w:p>
          <w:p w:rsidR="005F651B" w:rsidRPr="000A0924" w:rsidRDefault="005F651B" w:rsidP="00616ED5">
            <w:pPr>
              <w:pStyle w:val="1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- предложений Учредителя или  заведующего  ДОУ о внесении изменений в настоящий Устав;</w:t>
            </w:r>
          </w:p>
          <w:p w:rsidR="005F651B" w:rsidRPr="000A0924" w:rsidRDefault="005F651B" w:rsidP="00616ED5">
            <w:pPr>
              <w:pStyle w:val="16"/>
              <w:shd w:val="clear" w:color="auto" w:fill="auto"/>
              <w:tabs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- предложений Учредителя или заведующего ДОУ о создании и ликвидации филиалов ДОУ, об открытии и закрытии его представительств;</w:t>
            </w:r>
          </w:p>
          <w:p w:rsidR="005F651B" w:rsidRPr="000A0924" w:rsidRDefault="005F651B" w:rsidP="00616ED5">
            <w:pPr>
              <w:pStyle w:val="16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 xml:space="preserve">предложений Учредителя или заведующего ДОУ о реорганизации или ликвидации ДОУ;                                                              - предложений Учредителя или  заведующего ДОУ об изъятии имущества, закрепленного за ДОУ на праве оперативного управления;                                                                                                       - предложений заведующего  ДОУ об участии ДОУ в других юридических лицах, в том числе о внесении денежных средств и </w:t>
            </w:r>
            <w:r w:rsidRPr="000A0924">
              <w:rPr>
                <w:sz w:val="24"/>
                <w:szCs w:val="24"/>
              </w:rPr>
              <w:lastRenderedPageBreak/>
              <w:t>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                                                                                            - проекта плана финансово-хозяйственной деятельности ДОУ;</w:t>
            </w:r>
          </w:p>
          <w:p w:rsidR="005F651B" w:rsidRPr="000A0924" w:rsidRDefault="005F651B" w:rsidP="00616ED5">
            <w:pPr>
              <w:pStyle w:val="16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по представлению заведующего ДОУ проектов отчетов о деятельности ДОУ и об использовании его имущества, об исполнении плана финансово-хозяйственной деятельности и годовой бухгалтерской отчетности ДОУ;</w:t>
            </w:r>
          </w:p>
          <w:p w:rsidR="005F651B" w:rsidRPr="000A0924" w:rsidRDefault="005F651B" w:rsidP="00616ED5">
            <w:pPr>
              <w:pStyle w:val="16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предложений заведующего  ДОУ о совершении сделок по распоряжению имуществом, которым в соответствии с Федеральным законом «Об автономных учреждениях» Учреждение не вправе распоряжаться самостоятельно;</w:t>
            </w:r>
          </w:p>
          <w:p w:rsidR="005F651B" w:rsidRPr="000A0924" w:rsidRDefault="005F651B" w:rsidP="00616ED5">
            <w:pPr>
              <w:pStyle w:val="16"/>
              <w:shd w:val="clear" w:color="auto" w:fill="auto"/>
              <w:tabs>
                <w:tab w:val="left" w:pos="4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- предложений заведующего  ДОУ о совершении крупных сделок;</w:t>
            </w:r>
          </w:p>
          <w:p w:rsidR="005F651B" w:rsidRPr="000A0924" w:rsidRDefault="005F651B" w:rsidP="00616ED5">
            <w:pPr>
              <w:pStyle w:val="16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- предложений заведующего  ДОУ о совершении сделок, в которых имеется заинтересованность;</w:t>
            </w:r>
          </w:p>
          <w:p w:rsidR="005F651B" w:rsidRPr="000A0924" w:rsidRDefault="005F651B" w:rsidP="00616ED5">
            <w:pPr>
              <w:pStyle w:val="16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предложений заведующего я ДОУ о выборе кредитных организаций, в которых ДОУ может открыть банковские счета;</w:t>
            </w:r>
          </w:p>
          <w:p w:rsidR="005F651B" w:rsidRPr="000A0924" w:rsidRDefault="005F651B" w:rsidP="00616ED5">
            <w:pPr>
              <w:pStyle w:val="16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вопросов проведения аудита годовой бухгалтерской отчетности ДОУ и утверждения аудиторской организации.</w:t>
            </w:r>
          </w:p>
        </w:tc>
      </w:tr>
      <w:tr w:rsidR="0059054A" w:rsidTr="008E4218">
        <w:trPr>
          <w:trHeight w:val="2602"/>
        </w:trPr>
        <w:tc>
          <w:tcPr>
            <w:tcW w:w="3119" w:type="dxa"/>
          </w:tcPr>
          <w:p w:rsidR="0059054A" w:rsidRPr="00195CCC" w:rsidRDefault="005F651B" w:rsidP="0059054A">
            <w:pPr>
              <w:pStyle w:val="16"/>
              <w:shd w:val="clear" w:color="auto" w:fill="auto"/>
              <w:spacing w:after="237" w:line="317" w:lineRule="exact"/>
              <w:ind w:right="20"/>
              <w:jc w:val="both"/>
              <w:rPr>
                <w:sz w:val="28"/>
                <w:szCs w:val="28"/>
              </w:rPr>
            </w:pPr>
            <w:r w:rsidRPr="00195CCC">
              <w:rPr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7194" w:type="dxa"/>
          </w:tcPr>
          <w:p w:rsidR="005F651B" w:rsidRPr="000A0924" w:rsidRDefault="005F651B" w:rsidP="00616ED5">
            <w:pPr>
              <w:pStyle w:val="1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5F651B" w:rsidRPr="000A0924" w:rsidRDefault="000A0924" w:rsidP="00616ED5">
            <w:pPr>
              <w:pStyle w:val="16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 xml:space="preserve">- </w:t>
            </w:r>
            <w:r w:rsidR="005F651B" w:rsidRPr="000A0924">
              <w:rPr>
                <w:sz w:val="24"/>
                <w:szCs w:val="24"/>
              </w:rPr>
              <w:t>развития образовательных услуг;</w:t>
            </w:r>
          </w:p>
          <w:p w:rsidR="005F651B" w:rsidRPr="000A0924" w:rsidRDefault="000A0924" w:rsidP="00616ED5">
            <w:pPr>
              <w:pStyle w:val="16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 xml:space="preserve">- </w:t>
            </w:r>
            <w:r w:rsidR="005F651B" w:rsidRPr="000A0924">
              <w:rPr>
                <w:sz w:val="24"/>
                <w:szCs w:val="24"/>
              </w:rPr>
              <w:t>регламентации образовательных отношений;</w:t>
            </w:r>
          </w:p>
          <w:p w:rsidR="005F651B" w:rsidRPr="000A0924" w:rsidRDefault="005F651B" w:rsidP="00616ED5">
            <w:pPr>
              <w:pStyle w:val="16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- разработки образовательных программ;</w:t>
            </w:r>
          </w:p>
          <w:p w:rsidR="005F651B" w:rsidRPr="000A0924" w:rsidRDefault="005F651B" w:rsidP="00616ED5">
            <w:pPr>
              <w:pStyle w:val="16"/>
              <w:shd w:val="clear" w:color="auto" w:fill="auto"/>
              <w:tabs>
                <w:tab w:val="left" w:pos="52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>- выбора учебных пособий, средств обучения и воспитания;</w:t>
            </w:r>
          </w:p>
          <w:p w:rsidR="005F651B" w:rsidRPr="000A0924" w:rsidRDefault="000A0924" w:rsidP="00616ED5">
            <w:pPr>
              <w:pStyle w:val="16"/>
              <w:shd w:val="clear" w:color="auto" w:fill="auto"/>
              <w:tabs>
                <w:tab w:val="left" w:pos="122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 xml:space="preserve">- </w:t>
            </w:r>
            <w:r w:rsidR="005F651B" w:rsidRPr="000A0924">
              <w:rPr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59054A" w:rsidRPr="000A0924" w:rsidRDefault="000A0924" w:rsidP="00616ED5">
            <w:pPr>
              <w:pStyle w:val="16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0A0924">
              <w:rPr>
                <w:sz w:val="24"/>
                <w:szCs w:val="24"/>
              </w:rPr>
              <w:t xml:space="preserve">- </w:t>
            </w:r>
            <w:r w:rsidR="005F651B" w:rsidRPr="000A0924">
              <w:rPr>
                <w:sz w:val="24"/>
                <w:szCs w:val="24"/>
              </w:rPr>
              <w:t>аттестации, повышении квалификации педагогических работников</w:t>
            </w:r>
          </w:p>
        </w:tc>
      </w:tr>
      <w:tr w:rsidR="0059054A" w:rsidRPr="0078525C" w:rsidTr="008E4218">
        <w:trPr>
          <w:trHeight w:val="288"/>
        </w:trPr>
        <w:tc>
          <w:tcPr>
            <w:tcW w:w="3119" w:type="dxa"/>
          </w:tcPr>
          <w:p w:rsidR="0059054A" w:rsidRPr="0078525C" w:rsidRDefault="000A0924" w:rsidP="0059054A">
            <w:pPr>
              <w:pStyle w:val="16"/>
              <w:shd w:val="clear" w:color="auto" w:fill="auto"/>
              <w:spacing w:after="237" w:line="317" w:lineRule="exact"/>
              <w:ind w:right="20"/>
              <w:jc w:val="both"/>
              <w:rPr>
                <w:sz w:val="28"/>
                <w:szCs w:val="28"/>
              </w:rPr>
            </w:pPr>
            <w:r w:rsidRPr="0078525C">
              <w:rPr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194" w:type="dxa"/>
          </w:tcPr>
          <w:p w:rsidR="0059054A" w:rsidRPr="0078525C" w:rsidRDefault="000A0924" w:rsidP="00616ED5">
            <w:pPr>
              <w:pStyle w:val="16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78525C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A0924" w:rsidRPr="0078525C" w:rsidRDefault="000A0924" w:rsidP="00616ED5">
            <w:pPr>
              <w:pStyle w:val="16"/>
              <w:shd w:val="clear" w:color="auto" w:fill="auto"/>
              <w:tabs>
                <w:tab w:val="left" w:pos="31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8525C">
              <w:rPr>
                <w:sz w:val="24"/>
                <w:szCs w:val="24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A0924" w:rsidRPr="0078525C" w:rsidRDefault="000A0924" w:rsidP="00616ED5">
            <w:pPr>
              <w:pStyle w:val="16"/>
              <w:shd w:val="clear" w:color="auto" w:fill="auto"/>
              <w:tabs>
                <w:tab w:val="left" w:pos="31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8525C">
              <w:rPr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A0924" w:rsidRPr="0078525C" w:rsidRDefault="000A0924" w:rsidP="00616ED5">
            <w:pPr>
              <w:pStyle w:val="16"/>
              <w:shd w:val="clear" w:color="auto" w:fill="auto"/>
              <w:tabs>
                <w:tab w:val="left" w:pos="3121"/>
              </w:tabs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  <w:r w:rsidRPr="0078525C">
              <w:rPr>
                <w:sz w:val="24"/>
                <w:szCs w:val="24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:rsidR="000A0924" w:rsidRPr="0078525C" w:rsidRDefault="000A0924" w:rsidP="00616ED5">
            <w:pPr>
              <w:pStyle w:val="16"/>
              <w:shd w:val="clear" w:color="auto" w:fill="auto"/>
              <w:tabs>
                <w:tab w:val="left" w:pos="33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78525C">
              <w:rPr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D5ED0" w:rsidRPr="00967F27" w:rsidRDefault="00D9164C" w:rsidP="001D5ED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"/>
      <w:r w:rsidRPr="00967F27">
        <w:rPr>
          <w:rStyle w:val="aff2"/>
          <w:rFonts w:eastAsiaTheme="minorHAnsi"/>
          <w:sz w:val="28"/>
          <w:szCs w:val="28"/>
          <w:u w:val="none"/>
        </w:rPr>
        <w:t>Вывод:</w:t>
      </w:r>
      <w:r w:rsidRPr="00967F27">
        <w:rPr>
          <w:rFonts w:ascii="Times New Roman" w:hAnsi="Times New Roman" w:cs="Times New Roman"/>
          <w:sz w:val="28"/>
          <w:szCs w:val="28"/>
        </w:rPr>
        <w:t xml:space="preserve"> Структура и система управления соответствуют специфике деятельности ДОУ.</w:t>
      </w:r>
      <w:r w:rsidR="001D5ED0"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и старшего воспитателя по контролю за качеством образования и добавили контроль организации дистанционного обучения. 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9164C" w:rsidRPr="0078525C" w:rsidRDefault="00D9164C" w:rsidP="001D5ED0">
      <w:pPr>
        <w:keepNext/>
        <w:keepLines/>
        <w:spacing w:before="276" w:after="186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25C">
        <w:rPr>
          <w:rStyle w:val="17"/>
          <w:rFonts w:eastAsiaTheme="minorHAnsi"/>
          <w:b/>
          <w:sz w:val="28"/>
          <w:szCs w:val="28"/>
        </w:rPr>
        <w:lastRenderedPageBreak/>
        <w:t>2.2.  Оценка образовательной деятельности</w:t>
      </w:r>
      <w:bookmarkEnd w:id="0"/>
    </w:p>
    <w:p w:rsidR="00D9164C" w:rsidRPr="0078525C" w:rsidRDefault="00D9164C" w:rsidP="00967F27">
      <w:pPr>
        <w:pStyle w:val="16"/>
        <w:shd w:val="clear" w:color="auto" w:fill="auto"/>
        <w:spacing w:line="240" w:lineRule="auto"/>
        <w:ind w:left="20" w:right="-1" w:firstLine="720"/>
        <w:jc w:val="both"/>
        <w:rPr>
          <w:sz w:val="28"/>
          <w:szCs w:val="28"/>
        </w:rPr>
      </w:pPr>
      <w:r w:rsidRPr="0078525C">
        <w:rPr>
          <w:sz w:val="28"/>
          <w:szCs w:val="28"/>
        </w:rPr>
        <w:t>Образовательная деятельность в ДОУ организована в соответствии с Федеральным законом от 29.12.2012 № 273-ФЗ «Об образовании</w:t>
      </w:r>
      <w:r w:rsidR="0078525C" w:rsidRPr="0078525C">
        <w:rPr>
          <w:sz w:val="28"/>
          <w:szCs w:val="28"/>
        </w:rPr>
        <w:t xml:space="preserve"> в Российской Федерации», ФГОС </w:t>
      </w:r>
      <w:r w:rsidR="0078525C" w:rsidRPr="0078525C">
        <w:rPr>
          <w:color w:val="000000"/>
          <w:sz w:val="28"/>
          <w:szCs w:val="28"/>
        </w:rPr>
        <w:t xml:space="preserve"> дошкольного образования, </w:t>
      </w:r>
      <w:r w:rsidRPr="0078525C">
        <w:rPr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№ 1014,   </w:t>
      </w:r>
      <w:r w:rsidR="002E1F73" w:rsidRPr="0078525C">
        <w:rPr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="0078525C" w:rsidRPr="0078525C">
        <w:rPr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78525C" w:rsidRPr="0078525C">
        <w:rPr>
          <w:sz w:val="28"/>
          <w:szCs w:val="28"/>
          <w:lang w:eastAsia="ru-RU"/>
        </w:rPr>
        <w:t> </w:t>
      </w:r>
      <w:r w:rsidRPr="0078525C">
        <w:rPr>
          <w:sz w:val="28"/>
          <w:szCs w:val="28"/>
          <w:lang w:eastAsia="ru-RU"/>
        </w:rPr>
        <w:t xml:space="preserve">Уставом  ДОУ,   Федеральным законом «Об основных гарантиях прав ребёнка Российской Федерации», Конвенцией ООН о правах ребёнка.   </w:t>
      </w:r>
    </w:p>
    <w:p w:rsidR="0078525C" w:rsidRPr="0078525C" w:rsidRDefault="00D9164C" w:rsidP="00967F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25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образовательной программы дошкольного образования и адаптированной образовательной программы (для детей с нарушением речи), </w:t>
      </w:r>
      <w:r w:rsidR="002E1F73" w:rsidRPr="0078525C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программы (для детей со сложным дефектом развития), </w:t>
      </w:r>
      <w:r w:rsidRPr="0078525C">
        <w:rPr>
          <w:rFonts w:ascii="Times New Roman" w:hAnsi="Times New Roman" w:cs="Times New Roman"/>
          <w:sz w:val="28"/>
          <w:szCs w:val="28"/>
        </w:rPr>
        <w:t xml:space="preserve">которые составлены в соответствии с ФГОС ДО, с учетом примерной основной образовательной программы дошкольного образования, санитарно-эпидемиологическими правилами и нормативами, с учетом недельной нагрузки. Образовательная деятельность осуществляется по утвержденному расписанию организованной образовательной деятельности </w:t>
      </w:r>
      <w:r w:rsidR="002E1F73" w:rsidRPr="0078525C">
        <w:rPr>
          <w:rFonts w:ascii="Times New Roman" w:hAnsi="Times New Roman" w:cs="Times New Roman"/>
          <w:sz w:val="28"/>
          <w:szCs w:val="28"/>
        </w:rPr>
        <w:t xml:space="preserve"> </w:t>
      </w:r>
      <w:r w:rsidRPr="0078525C">
        <w:rPr>
          <w:rFonts w:ascii="Times New Roman" w:hAnsi="Times New Roman" w:cs="Times New Roman"/>
          <w:sz w:val="28"/>
          <w:szCs w:val="28"/>
        </w:rPr>
        <w:t xml:space="preserve"> и режима дня для каждой возрастной группы</w:t>
      </w:r>
      <w:r w:rsidR="002E1F73" w:rsidRPr="0078525C">
        <w:rPr>
          <w:rFonts w:ascii="Times New Roman" w:hAnsi="Times New Roman" w:cs="Times New Roman"/>
          <w:sz w:val="28"/>
          <w:szCs w:val="28"/>
        </w:rPr>
        <w:t>.</w:t>
      </w:r>
      <w:r w:rsidR="0078525C" w:rsidRPr="0078525C">
        <w:rPr>
          <w:rFonts w:ascii="Times New Roman" w:hAnsi="Times New Roman" w:cs="Times New Roman"/>
          <w:sz w:val="28"/>
          <w:szCs w:val="28"/>
        </w:rPr>
        <w:t xml:space="preserve"> 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ресурсах (облачные сервисы Яндекс, Mail, Google, YouTube).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D9164C" w:rsidRPr="001D5ED0" w:rsidRDefault="0078525C" w:rsidP="00967F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ED0">
        <w:rPr>
          <w:rFonts w:ascii="Times New Roman" w:hAnsi="Times New Roman" w:cs="Times New Roman"/>
          <w:color w:val="000000"/>
          <w:sz w:val="28"/>
          <w:szCs w:val="28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количества просмотров занятий в записи по </w:t>
      </w:r>
      <w:r w:rsidR="00DF2293" w:rsidRPr="001D5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ascii="Times New Roman" w:hAnsi="Times New Roman" w:cs="Times New Roman"/>
          <w:color w:val="000000"/>
          <w:sz w:val="28"/>
          <w:szCs w:val="28"/>
        </w:rPr>
        <w:t>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8E4218" w:rsidRDefault="00AC7DC2" w:rsidP="00967F27">
      <w:pPr>
        <w:pStyle w:val="16"/>
        <w:shd w:val="clear" w:color="auto" w:fill="auto"/>
        <w:spacing w:after="176" w:line="240" w:lineRule="auto"/>
        <w:ind w:left="20" w:right="-1"/>
        <w:jc w:val="both"/>
        <w:rPr>
          <w:sz w:val="28"/>
          <w:szCs w:val="28"/>
        </w:rPr>
      </w:pPr>
      <w:r w:rsidRPr="001D5ED0">
        <w:rPr>
          <w:sz w:val="28"/>
          <w:szCs w:val="28"/>
        </w:rPr>
        <w:t>ДОУ посе</w:t>
      </w:r>
      <w:r w:rsidR="00DF2293" w:rsidRPr="001D5ED0">
        <w:rPr>
          <w:sz w:val="28"/>
          <w:szCs w:val="28"/>
        </w:rPr>
        <w:t>щают 248 воспитаннико</w:t>
      </w:r>
      <w:r w:rsidRPr="001D5ED0">
        <w:rPr>
          <w:sz w:val="28"/>
          <w:szCs w:val="28"/>
        </w:rPr>
        <w:t>в</w:t>
      </w:r>
      <w:r w:rsidR="00261FD5">
        <w:rPr>
          <w:sz w:val="28"/>
          <w:szCs w:val="28"/>
        </w:rPr>
        <w:t xml:space="preserve"> в возрасте от 1,6</w:t>
      </w:r>
      <w:r w:rsidR="002E1F73" w:rsidRPr="001D5ED0">
        <w:rPr>
          <w:sz w:val="28"/>
          <w:szCs w:val="28"/>
        </w:rPr>
        <w:t xml:space="preserve"> до 7 лет. </w:t>
      </w:r>
    </w:p>
    <w:p w:rsidR="00AC7DC2" w:rsidRPr="001D5ED0" w:rsidRDefault="002E1F73" w:rsidP="00967F27">
      <w:pPr>
        <w:pStyle w:val="16"/>
        <w:shd w:val="clear" w:color="auto" w:fill="auto"/>
        <w:spacing w:after="176" w:line="240" w:lineRule="auto"/>
        <w:ind w:left="20" w:right="-1"/>
        <w:jc w:val="both"/>
        <w:rPr>
          <w:sz w:val="28"/>
          <w:szCs w:val="28"/>
        </w:rPr>
      </w:pPr>
      <w:r w:rsidRPr="001D5ED0">
        <w:rPr>
          <w:sz w:val="28"/>
          <w:szCs w:val="28"/>
        </w:rPr>
        <w:t>В ДОУ функционирует 13</w:t>
      </w:r>
      <w:r w:rsidR="00D9164C" w:rsidRPr="001D5ED0">
        <w:rPr>
          <w:sz w:val="28"/>
          <w:szCs w:val="28"/>
        </w:rPr>
        <w:t xml:space="preserve"> групп</w:t>
      </w:r>
      <w:r w:rsidRPr="001D5ED0">
        <w:rPr>
          <w:sz w:val="28"/>
          <w:szCs w:val="28"/>
        </w:rPr>
        <w:t xml:space="preserve">, из них </w:t>
      </w:r>
      <w:r w:rsidR="00D9164C" w:rsidRPr="001D5ED0">
        <w:rPr>
          <w:sz w:val="28"/>
          <w:szCs w:val="28"/>
        </w:rPr>
        <w:t xml:space="preserve"> </w:t>
      </w:r>
      <w:r w:rsidRPr="001D5ED0">
        <w:rPr>
          <w:sz w:val="28"/>
          <w:szCs w:val="28"/>
        </w:rPr>
        <w:t xml:space="preserve">8  групп </w:t>
      </w:r>
      <w:r w:rsidR="00D9164C" w:rsidRPr="001D5ED0">
        <w:rPr>
          <w:sz w:val="28"/>
          <w:szCs w:val="28"/>
        </w:rPr>
        <w:t>о</w:t>
      </w:r>
      <w:r w:rsidRPr="001D5ED0">
        <w:rPr>
          <w:sz w:val="28"/>
          <w:szCs w:val="28"/>
        </w:rPr>
        <w:t>бщеразвивающей направленности</w:t>
      </w:r>
      <w:r w:rsidR="00AC7DC2" w:rsidRPr="001D5ED0">
        <w:rPr>
          <w:sz w:val="28"/>
          <w:szCs w:val="28"/>
        </w:rPr>
        <w:t>:</w:t>
      </w:r>
      <w:r w:rsidR="00AC7DC2" w:rsidRPr="001D5ED0">
        <w:rPr>
          <w:sz w:val="28"/>
          <w:szCs w:val="28"/>
          <w:lang w:eastAsia="ru-RU"/>
        </w:rPr>
        <w:t xml:space="preserve"> 2  группы раннего возраста</w:t>
      </w:r>
      <w:r w:rsidRPr="001D5ED0">
        <w:rPr>
          <w:sz w:val="28"/>
          <w:szCs w:val="28"/>
        </w:rPr>
        <w:t xml:space="preserve">, </w:t>
      </w:r>
      <w:r w:rsidR="00AC7DC2" w:rsidRPr="001D5ED0">
        <w:rPr>
          <w:sz w:val="28"/>
          <w:szCs w:val="28"/>
        </w:rPr>
        <w:t xml:space="preserve">6 дошкольных групп с 3 до 7 лет;  </w:t>
      </w:r>
    </w:p>
    <w:p w:rsidR="001D5ED0" w:rsidRDefault="002E1F73" w:rsidP="008E4218">
      <w:pPr>
        <w:pStyle w:val="16"/>
        <w:shd w:val="clear" w:color="auto" w:fill="auto"/>
        <w:spacing w:after="176" w:line="240" w:lineRule="auto"/>
        <w:ind w:left="20" w:right="-1"/>
        <w:jc w:val="both"/>
        <w:rPr>
          <w:sz w:val="28"/>
          <w:szCs w:val="28"/>
        </w:rPr>
      </w:pPr>
      <w:r w:rsidRPr="001D5ED0">
        <w:rPr>
          <w:sz w:val="28"/>
          <w:szCs w:val="28"/>
        </w:rPr>
        <w:t>5 групп</w:t>
      </w:r>
      <w:r w:rsidR="00D9164C" w:rsidRPr="001D5ED0">
        <w:rPr>
          <w:sz w:val="28"/>
          <w:szCs w:val="28"/>
        </w:rPr>
        <w:t xml:space="preserve"> компенсирующей направленности</w:t>
      </w:r>
      <w:r w:rsidRPr="001D5ED0">
        <w:rPr>
          <w:sz w:val="28"/>
          <w:szCs w:val="28"/>
        </w:rPr>
        <w:t>: 4 -</w:t>
      </w:r>
      <w:r w:rsidR="00D9164C" w:rsidRPr="001D5ED0">
        <w:rPr>
          <w:sz w:val="28"/>
          <w:szCs w:val="28"/>
        </w:rPr>
        <w:t xml:space="preserve"> для детей с ОНР</w:t>
      </w:r>
      <w:r w:rsidRPr="001D5ED0">
        <w:rPr>
          <w:sz w:val="28"/>
          <w:szCs w:val="28"/>
        </w:rPr>
        <w:t>, 1 для детей со сложным дефектом развития.</w:t>
      </w:r>
    </w:p>
    <w:p w:rsidR="008E4218" w:rsidRPr="001D5ED0" w:rsidRDefault="008E4218" w:rsidP="008E4218">
      <w:pPr>
        <w:pStyle w:val="16"/>
        <w:shd w:val="clear" w:color="auto" w:fill="auto"/>
        <w:spacing w:after="176" w:line="240" w:lineRule="auto"/>
        <w:ind w:left="20" w:right="-1"/>
        <w:jc w:val="both"/>
        <w:rPr>
          <w:sz w:val="28"/>
          <w:szCs w:val="28"/>
        </w:rPr>
      </w:pPr>
    </w:p>
    <w:tbl>
      <w:tblPr>
        <w:tblStyle w:val="aa"/>
        <w:tblW w:w="0" w:type="auto"/>
        <w:tblInd w:w="20" w:type="dxa"/>
        <w:tblLayout w:type="fixed"/>
        <w:tblLook w:val="04A0"/>
      </w:tblPr>
      <w:tblGrid>
        <w:gridCol w:w="3207"/>
        <w:gridCol w:w="1701"/>
        <w:gridCol w:w="2410"/>
        <w:gridCol w:w="1559"/>
        <w:gridCol w:w="1524"/>
      </w:tblGrid>
      <w:tr w:rsidR="00616ED5" w:rsidRPr="001D5ED0" w:rsidTr="00616ED5">
        <w:trPr>
          <w:trHeight w:val="219"/>
        </w:trPr>
        <w:tc>
          <w:tcPr>
            <w:tcW w:w="7318" w:type="dxa"/>
            <w:gridSpan w:val="3"/>
          </w:tcPr>
          <w:p w:rsidR="00A7044E" w:rsidRPr="00595E2E" w:rsidRDefault="00A7044E" w:rsidP="00652141">
            <w:pPr>
              <w:pStyle w:val="16"/>
              <w:shd w:val="clear" w:color="auto" w:fill="auto"/>
              <w:spacing w:after="176" w:line="322" w:lineRule="exact"/>
              <w:ind w:right="-1"/>
              <w:jc w:val="center"/>
              <w:rPr>
                <w:sz w:val="24"/>
                <w:szCs w:val="24"/>
              </w:rPr>
            </w:pPr>
            <w:r w:rsidRPr="00595E2E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Возрастной состав групп</w:t>
            </w:r>
          </w:p>
        </w:tc>
        <w:tc>
          <w:tcPr>
            <w:tcW w:w="1559" w:type="dxa"/>
            <w:vMerge w:val="restart"/>
          </w:tcPr>
          <w:p w:rsidR="00A7044E" w:rsidRPr="00595E2E" w:rsidRDefault="00A7044E" w:rsidP="00652141">
            <w:pPr>
              <w:pStyle w:val="a3"/>
              <w:ind w:right="-1"/>
              <w:rPr>
                <w:rFonts w:eastAsia="Calibri"/>
                <w:b/>
                <w:sz w:val="24"/>
                <w:szCs w:val="24"/>
              </w:rPr>
            </w:pPr>
            <w:r w:rsidRPr="00595E2E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524" w:type="dxa"/>
            <w:vMerge w:val="restart"/>
          </w:tcPr>
          <w:p w:rsidR="00A7044E" w:rsidRPr="00595E2E" w:rsidRDefault="00A7044E" w:rsidP="00652141">
            <w:pPr>
              <w:pStyle w:val="a3"/>
              <w:ind w:right="-1"/>
              <w:rPr>
                <w:rFonts w:eastAsia="Calibri"/>
                <w:b/>
                <w:sz w:val="24"/>
                <w:szCs w:val="24"/>
              </w:rPr>
            </w:pPr>
            <w:r w:rsidRPr="00595E2E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616ED5" w:rsidRPr="001D5ED0" w:rsidTr="008E4218">
        <w:trPr>
          <w:trHeight w:val="480"/>
        </w:trPr>
        <w:tc>
          <w:tcPr>
            <w:tcW w:w="3207" w:type="dxa"/>
          </w:tcPr>
          <w:p w:rsidR="00A7044E" w:rsidRPr="00595E2E" w:rsidRDefault="00E06734" w:rsidP="00652141">
            <w:pPr>
              <w:pStyle w:val="16"/>
              <w:shd w:val="clear" w:color="auto" w:fill="auto"/>
              <w:spacing w:after="176" w:line="322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595E2E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701" w:type="dxa"/>
          </w:tcPr>
          <w:p w:rsidR="00A7044E" w:rsidRPr="00595E2E" w:rsidRDefault="00E06734" w:rsidP="00652141">
            <w:pPr>
              <w:pStyle w:val="16"/>
              <w:shd w:val="clear" w:color="auto" w:fill="auto"/>
              <w:spacing w:after="176" w:line="322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595E2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A7044E" w:rsidRPr="00595E2E" w:rsidRDefault="00616ED5" w:rsidP="00652141">
            <w:pPr>
              <w:pStyle w:val="16"/>
              <w:shd w:val="clear" w:color="auto" w:fill="auto"/>
              <w:spacing w:line="322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595E2E">
              <w:rPr>
                <w:b/>
                <w:sz w:val="24"/>
                <w:szCs w:val="24"/>
              </w:rPr>
              <w:t xml:space="preserve">Наименование </w:t>
            </w:r>
            <w:r w:rsidR="00E06734" w:rsidRPr="00595E2E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1559" w:type="dxa"/>
            <w:vMerge/>
          </w:tcPr>
          <w:p w:rsidR="00A7044E" w:rsidRPr="00595E2E" w:rsidRDefault="00A7044E" w:rsidP="00652141">
            <w:pPr>
              <w:pStyle w:val="16"/>
              <w:shd w:val="clear" w:color="auto" w:fill="auto"/>
              <w:spacing w:after="176" w:line="322" w:lineRule="exact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7044E" w:rsidRPr="00595E2E" w:rsidRDefault="00A7044E" w:rsidP="00652141">
            <w:pPr>
              <w:pStyle w:val="16"/>
              <w:shd w:val="clear" w:color="auto" w:fill="auto"/>
              <w:spacing w:after="176" w:line="322" w:lineRule="exact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06734" w:rsidRPr="001D5ED0" w:rsidTr="00616ED5">
        <w:tc>
          <w:tcPr>
            <w:tcW w:w="3207" w:type="dxa"/>
          </w:tcPr>
          <w:p w:rsidR="00A7044E" w:rsidRPr="00595E2E" w:rsidRDefault="00A7044E" w:rsidP="00E06734">
            <w:pPr>
              <w:pStyle w:val="1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Группа</w:t>
            </w:r>
            <w:r w:rsidR="00E06734" w:rsidRPr="00595E2E">
              <w:rPr>
                <w:sz w:val="24"/>
                <w:szCs w:val="24"/>
              </w:rPr>
              <w:t xml:space="preserve"> </w:t>
            </w:r>
            <w:r w:rsidRPr="00595E2E">
              <w:rPr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701" w:type="dxa"/>
          </w:tcPr>
          <w:p w:rsidR="00A7044E" w:rsidRPr="00595E2E" w:rsidRDefault="00A7044E" w:rsidP="00A7044E">
            <w:pPr>
              <w:pStyle w:val="16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 1,6 до 3-х лет</w:t>
            </w:r>
          </w:p>
        </w:tc>
        <w:tc>
          <w:tcPr>
            <w:tcW w:w="2410" w:type="dxa"/>
          </w:tcPr>
          <w:p w:rsidR="00A7044E" w:rsidRPr="00595E2E" w:rsidRDefault="00A7044E" w:rsidP="00A7044E">
            <w:pPr>
              <w:pStyle w:val="16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1559" w:type="dxa"/>
          </w:tcPr>
          <w:p w:rsidR="00A7044E" w:rsidRPr="00595E2E" w:rsidRDefault="00A7044E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7044E" w:rsidRPr="00595E2E" w:rsidRDefault="00A7044E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5</w:t>
            </w:r>
            <w:r w:rsidR="004D4E6C" w:rsidRPr="00595E2E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06734" w:rsidRPr="001D5ED0" w:rsidTr="00616ED5">
        <w:tc>
          <w:tcPr>
            <w:tcW w:w="3207" w:type="dxa"/>
          </w:tcPr>
          <w:p w:rsidR="00A7044E" w:rsidRPr="00595E2E" w:rsidRDefault="00A7044E" w:rsidP="00E06734">
            <w:pPr>
              <w:pStyle w:val="1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Группа</w:t>
            </w:r>
            <w:r w:rsidR="00E06734" w:rsidRPr="00595E2E">
              <w:rPr>
                <w:sz w:val="24"/>
                <w:szCs w:val="24"/>
              </w:rPr>
              <w:t>о о</w:t>
            </w:r>
            <w:r w:rsidRPr="00595E2E">
              <w:rPr>
                <w:sz w:val="24"/>
                <w:szCs w:val="24"/>
              </w:rPr>
              <w:t>бщеразвивающей направленности</w:t>
            </w:r>
          </w:p>
        </w:tc>
        <w:tc>
          <w:tcPr>
            <w:tcW w:w="1701" w:type="dxa"/>
          </w:tcPr>
          <w:p w:rsidR="00A7044E" w:rsidRPr="00595E2E" w:rsidRDefault="00A7044E" w:rsidP="007A32DD">
            <w:pPr>
              <w:pStyle w:val="16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 3-х до 4-х лет</w:t>
            </w:r>
          </w:p>
        </w:tc>
        <w:tc>
          <w:tcPr>
            <w:tcW w:w="2410" w:type="dxa"/>
          </w:tcPr>
          <w:p w:rsidR="00A7044E" w:rsidRPr="00595E2E" w:rsidRDefault="00A7044E" w:rsidP="007A32DD">
            <w:pPr>
              <w:pStyle w:val="1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вторая  младшая</w:t>
            </w:r>
          </w:p>
        </w:tc>
        <w:tc>
          <w:tcPr>
            <w:tcW w:w="1559" w:type="dxa"/>
          </w:tcPr>
          <w:p w:rsidR="00A7044E" w:rsidRPr="00595E2E" w:rsidRDefault="00A7044E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7044E" w:rsidRPr="00595E2E" w:rsidRDefault="004D4E6C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E06734" w:rsidRPr="001D5ED0" w:rsidTr="00616ED5">
        <w:tc>
          <w:tcPr>
            <w:tcW w:w="3207" w:type="dxa"/>
          </w:tcPr>
          <w:p w:rsidR="00A7044E" w:rsidRPr="00595E2E" w:rsidRDefault="00A7044E" w:rsidP="00E06734">
            <w:pPr>
              <w:pStyle w:val="1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Группа</w:t>
            </w:r>
            <w:r w:rsidR="00E06734" w:rsidRPr="00595E2E">
              <w:rPr>
                <w:sz w:val="24"/>
                <w:szCs w:val="24"/>
              </w:rPr>
              <w:t xml:space="preserve"> </w:t>
            </w:r>
            <w:r w:rsidRPr="00595E2E">
              <w:rPr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701" w:type="dxa"/>
          </w:tcPr>
          <w:p w:rsidR="00A7044E" w:rsidRPr="00595E2E" w:rsidRDefault="00A7044E" w:rsidP="007A32DD">
            <w:pPr>
              <w:pStyle w:val="16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 4-х до 5-ти лет</w:t>
            </w:r>
          </w:p>
        </w:tc>
        <w:tc>
          <w:tcPr>
            <w:tcW w:w="2410" w:type="dxa"/>
          </w:tcPr>
          <w:p w:rsidR="00A7044E" w:rsidRPr="00595E2E" w:rsidRDefault="00A7044E" w:rsidP="00616ED5">
            <w:pPr>
              <w:pStyle w:val="1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средняя</w:t>
            </w:r>
          </w:p>
        </w:tc>
        <w:tc>
          <w:tcPr>
            <w:tcW w:w="1559" w:type="dxa"/>
          </w:tcPr>
          <w:p w:rsidR="00A7044E" w:rsidRPr="00595E2E" w:rsidRDefault="00A7044E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7044E" w:rsidRPr="00595E2E" w:rsidRDefault="004D4E6C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E06734" w:rsidRPr="001D5ED0" w:rsidTr="00616ED5">
        <w:tc>
          <w:tcPr>
            <w:tcW w:w="3207" w:type="dxa"/>
          </w:tcPr>
          <w:p w:rsidR="00A7044E" w:rsidRPr="00595E2E" w:rsidRDefault="00A7044E" w:rsidP="00E06734">
            <w:pPr>
              <w:pStyle w:val="1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Группа</w:t>
            </w:r>
            <w:r w:rsidR="00E06734" w:rsidRPr="00595E2E">
              <w:rPr>
                <w:sz w:val="24"/>
                <w:szCs w:val="24"/>
              </w:rPr>
              <w:t xml:space="preserve"> </w:t>
            </w:r>
            <w:r w:rsidRPr="00595E2E">
              <w:rPr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701" w:type="dxa"/>
          </w:tcPr>
          <w:p w:rsidR="00A7044E" w:rsidRPr="00595E2E" w:rsidRDefault="00A7044E" w:rsidP="00A7044E">
            <w:pPr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 5-ти до 6-и лет</w:t>
            </w:r>
          </w:p>
        </w:tc>
        <w:tc>
          <w:tcPr>
            <w:tcW w:w="2410" w:type="dxa"/>
          </w:tcPr>
          <w:p w:rsidR="00A7044E" w:rsidRPr="00595E2E" w:rsidRDefault="00A7044E" w:rsidP="00616ED5">
            <w:pPr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старшая</w:t>
            </w:r>
          </w:p>
        </w:tc>
        <w:tc>
          <w:tcPr>
            <w:tcW w:w="1559" w:type="dxa"/>
          </w:tcPr>
          <w:p w:rsidR="00A7044E" w:rsidRPr="00595E2E" w:rsidRDefault="00A7044E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7044E" w:rsidRPr="00595E2E" w:rsidRDefault="004D4E6C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1</w:t>
            </w:r>
            <w:r w:rsidR="00616ED5" w:rsidRPr="00595E2E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06734" w:rsidRPr="001D5ED0" w:rsidTr="00616ED5">
        <w:tc>
          <w:tcPr>
            <w:tcW w:w="3207" w:type="dxa"/>
          </w:tcPr>
          <w:p w:rsidR="00A7044E" w:rsidRPr="00595E2E" w:rsidRDefault="00A7044E" w:rsidP="00A7044E">
            <w:pPr>
              <w:pStyle w:val="1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Группа компенсирующей</w:t>
            </w:r>
          </w:p>
          <w:p w:rsidR="00A7044E" w:rsidRPr="00595E2E" w:rsidRDefault="00A7044E" w:rsidP="00E06734">
            <w:pPr>
              <w:pStyle w:val="16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A7044E" w:rsidRPr="00595E2E" w:rsidRDefault="00A7044E" w:rsidP="00A7044E">
            <w:pPr>
              <w:pStyle w:val="16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 5-ти до 6-и лет</w:t>
            </w:r>
          </w:p>
        </w:tc>
        <w:tc>
          <w:tcPr>
            <w:tcW w:w="2410" w:type="dxa"/>
          </w:tcPr>
          <w:p w:rsidR="00A7044E" w:rsidRPr="00595E2E" w:rsidRDefault="00A7044E" w:rsidP="00616ED5">
            <w:pPr>
              <w:pStyle w:val="1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старшая</w:t>
            </w:r>
          </w:p>
        </w:tc>
        <w:tc>
          <w:tcPr>
            <w:tcW w:w="1559" w:type="dxa"/>
          </w:tcPr>
          <w:p w:rsidR="00A7044E" w:rsidRPr="00595E2E" w:rsidRDefault="00A7044E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7044E" w:rsidRPr="00595E2E" w:rsidRDefault="004D4E6C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3</w:t>
            </w:r>
            <w:r w:rsidR="00616ED5" w:rsidRPr="00595E2E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06734" w:rsidRPr="001D5ED0" w:rsidTr="00616ED5">
        <w:tc>
          <w:tcPr>
            <w:tcW w:w="3207" w:type="dxa"/>
          </w:tcPr>
          <w:p w:rsidR="00A7044E" w:rsidRPr="00595E2E" w:rsidRDefault="00A7044E" w:rsidP="00E06734">
            <w:pPr>
              <w:pStyle w:val="1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Группа</w:t>
            </w:r>
            <w:r w:rsidR="00E06734" w:rsidRPr="00595E2E">
              <w:rPr>
                <w:sz w:val="24"/>
                <w:szCs w:val="24"/>
              </w:rPr>
              <w:t xml:space="preserve"> </w:t>
            </w:r>
            <w:r w:rsidRPr="00595E2E">
              <w:rPr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701" w:type="dxa"/>
          </w:tcPr>
          <w:p w:rsidR="00A7044E" w:rsidRPr="00595E2E" w:rsidRDefault="00A7044E" w:rsidP="00A7044E">
            <w:pPr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 6-и до 7-и лет</w:t>
            </w:r>
          </w:p>
        </w:tc>
        <w:tc>
          <w:tcPr>
            <w:tcW w:w="2410" w:type="dxa"/>
          </w:tcPr>
          <w:p w:rsidR="00A7044E" w:rsidRPr="00595E2E" w:rsidRDefault="00A7044E" w:rsidP="00616ED5">
            <w:pPr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</w:tcPr>
          <w:p w:rsidR="00A7044E" w:rsidRPr="00595E2E" w:rsidRDefault="004D4E6C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7044E" w:rsidRPr="00595E2E" w:rsidRDefault="004D4E6C" w:rsidP="00A7044E">
            <w:pPr>
              <w:pStyle w:val="a3"/>
              <w:rPr>
                <w:rFonts w:eastAsia="Calibri"/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E06734" w:rsidRPr="001D5ED0" w:rsidTr="00616ED5">
        <w:tc>
          <w:tcPr>
            <w:tcW w:w="3207" w:type="dxa"/>
          </w:tcPr>
          <w:p w:rsidR="00A7044E" w:rsidRPr="00595E2E" w:rsidRDefault="00A7044E" w:rsidP="00A7044E">
            <w:pPr>
              <w:pStyle w:val="1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Группа компенсирующей</w:t>
            </w:r>
          </w:p>
          <w:p w:rsidR="00A7044E" w:rsidRPr="00595E2E" w:rsidRDefault="00A7044E" w:rsidP="00A7044E">
            <w:pPr>
              <w:pStyle w:val="1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A7044E" w:rsidRPr="00595E2E" w:rsidRDefault="00A7044E" w:rsidP="00A7044E">
            <w:pPr>
              <w:pStyle w:val="1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 6-и до 7-и лет</w:t>
            </w:r>
          </w:p>
        </w:tc>
        <w:tc>
          <w:tcPr>
            <w:tcW w:w="2410" w:type="dxa"/>
          </w:tcPr>
          <w:p w:rsidR="00A7044E" w:rsidRPr="00595E2E" w:rsidRDefault="00A7044E" w:rsidP="00616ED5">
            <w:pPr>
              <w:pStyle w:val="1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</w:tcPr>
          <w:p w:rsidR="00A7044E" w:rsidRPr="00595E2E" w:rsidRDefault="004D4E6C" w:rsidP="00A7044E">
            <w:pPr>
              <w:pStyle w:val="16"/>
              <w:shd w:val="clear" w:color="auto" w:fill="auto"/>
              <w:spacing w:after="176" w:line="322" w:lineRule="exact"/>
              <w:ind w:right="520"/>
              <w:jc w:val="both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7044E" w:rsidRPr="00595E2E" w:rsidRDefault="004D4E6C" w:rsidP="00A7044E">
            <w:pPr>
              <w:pStyle w:val="16"/>
              <w:shd w:val="clear" w:color="auto" w:fill="auto"/>
              <w:spacing w:after="176" w:line="322" w:lineRule="exact"/>
              <w:ind w:right="520"/>
              <w:jc w:val="both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37</w:t>
            </w:r>
          </w:p>
        </w:tc>
      </w:tr>
      <w:tr w:rsidR="00E06734" w:rsidRPr="001D5ED0" w:rsidTr="00616ED5">
        <w:trPr>
          <w:trHeight w:val="411"/>
        </w:trPr>
        <w:tc>
          <w:tcPr>
            <w:tcW w:w="3207" w:type="dxa"/>
          </w:tcPr>
          <w:p w:rsidR="00A7044E" w:rsidRPr="00595E2E" w:rsidRDefault="00A7044E" w:rsidP="00A7044E">
            <w:pPr>
              <w:pStyle w:val="16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Группа компенсирующей</w:t>
            </w:r>
          </w:p>
          <w:p w:rsidR="00A7044E" w:rsidRPr="00595E2E" w:rsidRDefault="00A7044E" w:rsidP="00E06734">
            <w:pPr>
              <w:pStyle w:val="1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A7044E" w:rsidRPr="00595E2E" w:rsidRDefault="00E06734" w:rsidP="00A7044E">
            <w:pPr>
              <w:pStyle w:val="1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с  3-х и до 7 лет</w:t>
            </w:r>
          </w:p>
        </w:tc>
        <w:tc>
          <w:tcPr>
            <w:tcW w:w="2410" w:type="dxa"/>
          </w:tcPr>
          <w:p w:rsidR="00A7044E" w:rsidRPr="00595E2E" w:rsidRDefault="00E06734" w:rsidP="00616ED5">
            <w:pPr>
              <w:jc w:val="center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A7044E" w:rsidRPr="00595E2E" w:rsidRDefault="004D4E6C" w:rsidP="00A7044E">
            <w:pPr>
              <w:pStyle w:val="16"/>
              <w:shd w:val="clear" w:color="auto" w:fill="auto"/>
              <w:spacing w:after="176" w:line="322" w:lineRule="exact"/>
              <w:ind w:right="520"/>
              <w:jc w:val="both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7044E" w:rsidRPr="00595E2E" w:rsidRDefault="004D4E6C" w:rsidP="00A7044E">
            <w:pPr>
              <w:pStyle w:val="16"/>
              <w:shd w:val="clear" w:color="auto" w:fill="auto"/>
              <w:spacing w:after="176" w:line="322" w:lineRule="exact"/>
              <w:ind w:right="520"/>
              <w:jc w:val="both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13</w:t>
            </w:r>
          </w:p>
        </w:tc>
      </w:tr>
      <w:tr w:rsidR="00E06734" w:rsidRPr="001D5ED0" w:rsidTr="00616ED5">
        <w:trPr>
          <w:trHeight w:val="73"/>
        </w:trPr>
        <w:tc>
          <w:tcPr>
            <w:tcW w:w="3207" w:type="dxa"/>
          </w:tcPr>
          <w:p w:rsidR="00E06734" w:rsidRPr="00595E2E" w:rsidRDefault="00671B04" w:rsidP="00A7044E">
            <w:pPr>
              <w:pStyle w:val="1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95E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06734" w:rsidRPr="00595E2E" w:rsidRDefault="00E06734" w:rsidP="00A7044E">
            <w:pPr>
              <w:pStyle w:val="1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6734" w:rsidRPr="00595E2E" w:rsidRDefault="00E06734" w:rsidP="00A7044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734" w:rsidRPr="00595E2E" w:rsidRDefault="00616ED5" w:rsidP="00A7044E">
            <w:pPr>
              <w:pStyle w:val="16"/>
              <w:shd w:val="clear" w:color="auto" w:fill="auto"/>
              <w:spacing w:after="176" w:line="322" w:lineRule="exact"/>
              <w:ind w:right="520"/>
              <w:jc w:val="both"/>
              <w:rPr>
                <w:sz w:val="24"/>
                <w:szCs w:val="24"/>
              </w:rPr>
            </w:pPr>
            <w:r w:rsidRPr="00595E2E">
              <w:rPr>
                <w:sz w:val="24"/>
                <w:szCs w:val="24"/>
              </w:rPr>
              <w:t>13</w:t>
            </w:r>
          </w:p>
        </w:tc>
        <w:tc>
          <w:tcPr>
            <w:tcW w:w="1524" w:type="dxa"/>
          </w:tcPr>
          <w:p w:rsidR="00E06734" w:rsidRPr="00595E2E" w:rsidRDefault="00E06734" w:rsidP="00616ED5">
            <w:pPr>
              <w:pStyle w:val="16"/>
              <w:shd w:val="clear" w:color="auto" w:fill="auto"/>
              <w:spacing w:after="176" w:line="322" w:lineRule="exact"/>
              <w:ind w:right="520"/>
              <w:jc w:val="both"/>
              <w:rPr>
                <w:sz w:val="24"/>
                <w:szCs w:val="24"/>
              </w:rPr>
            </w:pPr>
            <w:r w:rsidRPr="00595E2E">
              <w:rPr>
                <w:rFonts w:eastAsia="Calibri"/>
                <w:sz w:val="24"/>
                <w:szCs w:val="24"/>
              </w:rPr>
              <w:t xml:space="preserve">248 </w:t>
            </w:r>
            <w:r w:rsidR="00616ED5" w:rsidRPr="00595E2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8E4218" w:rsidRDefault="008E4218" w:rsidP="00671B04">
      <w:pPr>
        <w:pStyle w:val="25"/>
        <w:shd w:val="clear" w:color="auto" w:fill="auto"/>
        <w:spacing w:after="23" w:line="240" w:lineRule="auto"/>
        <w:rPr>
          <w:sz w:val="28"/>
          <w:szCs w:val="28"/>
        </w:rPr>
      </w:pPr>
    </w:p>
    <w:p w:rsidR="00671B04" w:rsidRPr="001D5ED0" w:rsidRDefault="00616ED5" w:rsidP="00671B04">
      <w:pPr>
        <w:pStyle w:val="25"/>
        <w:shd w:val="clear" w:color="auto" w:fill="auto"/>
        <w:spacing w:after="23" w:line="240" w:lineRule="auto"/>
        <w:rPr>
          <w:sz w:val="28"/>
          <w:szCs w:val="28"/>
        </w:rPr>
      </w:pPr>
      <w:r w:rsidRPr="001D5ED0">
        <w:rPr>
          <w:sz w:val="28"/>
          <w:szCs w:val="28"/>
        </w:rPr>
        <w:t>Обучающиеся по ООП</w:t>
      </w:r>
      <w:r w:rsidR="00671B04" w:rsidRPr="001D5ED0">
        <w:rPr>
          <w:sz w:val="28"/>
          <w:szCs w:val="28"/>
        </w:rPr>
        <w:t xml:space="preserve"> ДОУ </w:t>
      </w:r>
      <w:r w:rsidR="008E0CE6">
        <w:rPr>
          <w:sz w:val="28"/>
          <w:szCs w:val="28"/>
        </w:rPr>
        <w:t>–</w:t>
      </w:r>
      <w:r w:rsidR="00671B04" w:rsidRPr="001D5ED0">
        <w:rPr>
          <w:sz w:val="28"/>
          <w:szCs w:val="28"/>
        </w:rPr>
        <w:t xml:space="preserve"> 166</w:t>
      </w:r>
      <w:r w:rsidR="008E0CE6">
        <w:rPr>
          <w:sz w:val="28"/>
          <w:szCs w:val="28"/>
        </w:rPr>
        <w:t>;</w:t>
      </w:r>
    </w:p>
    <w:p w:rsidR="00671B04" w:rsidRPr="001D5ED0" w:rsidRDefault="00671B04" w:rsidP="00671B04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1D5ED0">
        <w:rPr>
          <w:sz w:val="28"/>
          <w:szCs w:val="28"/>
        </w:rPr>
        <w:t xml:space="preserve">Обучающиеся по АОП для детей с нарушением речи </w:t>
      </w:r>
      <w:r w:rsidR="008E0CE6">
        <w:rPr>
          <w:sz w:val="28"/>
          <w:szCs w:val="28"/>
        </w:rPr>
        <w:t>–</w:t>
      </w:r>
      <w:r w:rsidRPr="001D5ED0">
        <w:rPr>
          <w:sz w:val="28"/>
          <w:szCs w:val="28"/>
        </w:rPr>
        <w:t xml:space="preserve"> 72</w:t>
      </w:r>
      <w:r w:rsidR="008E0CE6">
        <w:rPr>
          <w:sz w:val="28"/>
          <w:szCs w:val="28"/>
        </w:rPr>
        <w:t>;</w:t>
      </w:r>
    </w:p>
    <w:p w:rsidR="00616ED5" w:rsidRPr="001D5ED0" w:rsidRDefault="00671B04" w:rsidP="00671B04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1D5ED0">
        <w:rPr>
          <w:sz w:val="28"/>
          <w:szCs w:val="28"/>
        </w:rPr>
        <w:t>Обучающиеся по АОП для детей со сложным дефектом развития -10</w:t>
      </w:r>
      <w:r w:rsidR="008E0CE6">
        <w:rPr>
          <w:sz w:val="28"/>
          <w:szCs w:val="28"/>
        </w:rPr>
        <w:t>;</w:t>
      </w:r>
    </w:p>
    <w:p w:rsidR="00616ED5" w:rsidRDefault="00616ED5" w:rsidP="00671B04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1D5ED0">
        <w:rPr>
          <w:sz w:val="28"/>
          <w:szCs w:val="28"/>
        </w:rPr>
        <w:t>Всего обучающихся по программе</w:t>
      </w:r>
      <w:r w:rsidR="00671B04" w:rsidRPr="001D5ED0">
        <w:rPr>
          <w:sz w:val="28"/>
          <w:szCs w:val="28"/>
        </w:rPr>
        <w:t xml:space="preserve"> – 248</w:t>
      </w:r>
      <w:r w:rsidR="008E0CE6">
        <w:rPr>
          <w:sz w:val="28"/>
          <w:szCs w:val="28"/>
        </w:rPr>
        <w:t>.</w:t>
      </w:r>
    </w:p>
    <w:p w:rsidR="00595E2E" w:rsidRPr="001D5ED0" w:rsidRDefault="00595E2E" w:rsidP="00671B04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1D5ED0" w:rsidRPr="00595E2E" w:rsidRDefault="001D5ED0" w:rsidP="00595E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Оценка содержания и качества подготовки обучающихся</w:t>
      </w:r>
    </w:p>
    <w:p w:rsidR="001D5ED0" w:rsidRPr="001D5ED0" w:rsidRDefault="001D5ED0" w:rsidP="00595E2E">
      <w:pPr>
        <w:spacing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t>Уровень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развития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детей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анализируется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по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итогам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педагогической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диагностики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D5ED0">
        <w:rPr>
          <w:rFonts w:hAnsi="Times New Roman" w:cs="Times New Roman"/>
          <w:color w:val="000000"/>
          <w:sz w:val="28"/>
          <w:szCs w:val="28"/>
        </w:rPr>
        <w:t>Формы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проведения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диагностики</w:t>
      </w:r>
      <w:r w:rsidRPr="001D5ED0">
        <w:rPr>
          <w:rFonts w:hAnsi="Times New Roman" w:cs="Times New Roman"/>
          <w:color w:val="000000"/>
          <w:sz w:val="28"/>
          <w:szCs w:val="28"/>
        </w:rPr>
        <w:t>:</w:t>
      </w:r>
    </w:p>
    <w:p w:rsidR="001D5ED0" w:rsidRPr="001D5ED0" w:rsidRDefault="001D5ED0" w:rsidP="00595E2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t>диагностические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занятия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1D5ED0">
        <w:rPr>
          <w:rFonts w:hAnsi="Times New Roman" w:cs="Times New Roman"/>
          <w:color w:val="000000"/>
          <w:sz w:val="28"/>
          <w:szCs w:val="28"/>
        </w:rPr>
        <w:t>по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каждому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разделу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программы</w:t>
      </w:r>
      <w:r w:rsidRPr="001D5ED0">
        <w:rPr>
          <w:rFonts w:hAnsi="Times New Roman" w:cs="Times New Roman"/>
          <w:color w:val="000000"/>
          <w:sz w:val="28"/>
          <w:szCs w:val="28"/>
        </w:rPr>
        <w:t>);</w:t>
      </w:r>
    </w:p>
    <w:p w:rsidR="001D5ED0" w:rsidRPr="001D5ED0" w:rsidRDefault="001D5ED0" w:rsidP="00595E2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t>диагностические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срезы</w:t>
      </w:r>
      <w:r w:rsidRPr="001D5ED0">
        <w:rPr>
          <w:rFonts w:hAnsi="Times New Roman" w:cs="Times New Roman"/>
          <w:color w:val="000000"/>
          <w:sz w:val="28"/>
          <w:szCs w:val="28"/>
        </w:rPr>
        <w:t>;</w:t>
      </w:r>
    </w:p>
    <w:p w:rsidR="001D5ED0" w:rsidRPr="001D5ED0" w:rsidRDefault="001D5ED0" w:rsidP="00595E2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t>наблюдения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D5ED0">
        <w:rPr>
          <w:rFonts w:hAnsi="Times New Roman" w:cs="Times New Roman"/>
          <w:color w:val="000000"/>
          <w:sz w:val="28"/>
          <w:szCs w:val="28"/>
        </w:rPr>
        <w:t>итоговые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занятия</w:t>
      </w:r>
      <w:r w:rsidRPr="001D5ED0">
        <w:rPr>
          <w:rFonts w:hAnsi="Times New Roman" w:cs="Times New Roman"/>
          <w:color w:val="000000"/>
          <w:sz w:val="28"/>
          <w:szCs w:val="28"/>
        </w:rPr>
        <w:t>.</w:t>
      </w:r>
    </w:p>
    <w:p w:rsidR="00D90D4B" w:rsidRDefault="001D5ED0" w:rsidP="0059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2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595E2E" w:rsidRPr="00595E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95E2E">
        <w:rPr>
          <w:rFonts w:ascii="Times New Roman" w:hAnsi="Times New Roman" w:cs="Times New Roman"/>
          <w:color w:val="000000"/>
          <w:sz w:val="28"/>
          <w:szCs w:val="28"/>
        </w:rPr>
        <w:t xml:space="preserve">етского сада в каждой возрастной группе. Карты включают анализ уровня развития воспитанников в рамках </w:t>
      </w:r>
      <w:r w:rsidR="008E0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CC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E0CE6">
        <w:rPr>
          <w:rFonts w:ascii="Times New Roman" w:hAnsi="Times New Roman" w:cs="Times New Roman"/>
          <w:sz w:val="28"/>
          <w:szCs w:val="28"/>
        </w:rPr>
        <w:t>а</w:t>
      </w:r>
      <w:r w:rsidR="00F75CC9">
        <w:rPr>
          <w:rFonts w:ascii="Times New Roman" w:hAnsi="Times New Roman" w:cs="Times New Roman"/>
          <w:sz w:val="28"/>
          <w:szCs w:val="28"/>
        </w:rPr>
        <w:t xml:space="preserve"> </w:t>
      </w:r>
      <w:r w:rsidR="00595E2E" w:rsidRPr="00595E2E">
        <w:rPr>
          <w:rFonts w:ascii="Times New Roman" w:hAnsi="Times New Roman" w:cs="Times New Roman"/>
          <w:sz w:val="28"/>
          <w:szCs w:val="28"/>
        </w:rPr>
        <w:t>качества освоения образовательных областей.</w:t>
      </w:r>
      <w:r w:rsidR="00D90D4B" w:rsidRPr="00D9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18" w:rsidRDefault="008E4218" w:rsidP="00D9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18" w:rsidRDefault="008E4218" w:rsidP="00D9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18" w:rsidRDefault="008E4218" w:rsidP="00D9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4B" w:rsidRPr="00D90D4B" w:rsidRDefault="00D90D4B" w:rsidP="00D90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качества освоения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D90D4B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(</w:t>
      </w:r>
      <w:r w:rsidRPr="00D90D4B">
        <w:rPr>
          <w:rFonts w:ascii="Times New Roman" w:hAnsi="Times New Roman" w:cs="Times New Roman"/>
          <w:b/>
          <w:sz w:val="28"/>
          <w:szCs w:val="28"/>
        </w:rPr>
        <w:t>ООП</w:t>
      </w:r>
      <w:r>
        <w:rPr>
          <w:rFonts w:ascii="Times New Roman" w:hAnsi="Times New Roman" w:cs="Times New Roman"/>
          <w:b/>
          <w:sz w:val="28"/>
          <w:szCs w:val="28"/>
        </w:rPr>
        <w:t xml:space="preserve"> ДО)</w:t>
      </w:r>
      <w:r w:rsidRPr="00D90D4B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595E2E" w:rsidRPr="00595E2E" w:rsidRDefault="00D90D4B" w:rsidP="00595E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5E2E" w:rsidRPr="00595E2E">
        <w:rPr>
          <w:rFonts w:ascii="Times New Roman" w:hAnsi="Times New Roman" w:cs="Times New Roman"/>
          <w:sz w:val="28"/>
          <w:szCs w:val="28"/>
        </w:rPr>
        <w:t xml:space="preserve">езультаты качества освоения ООП ДОУ на конец 2020 года выглядят следующим образом: </w:t>
      </w:r>
      <w:r w:rsidR="00595E2E" w:rsidRPr="00595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298"/>
        <w:gridCol w:w="1234"/>
        <w:gridCol w:w="1229"/>
        <w:gridCol w:w="1373"/>
        <w:gridCol w:w="1507"/>
        <w:gridCol w:w="1555"/>
      </w:tblGrid>
      <w:tr w:rsidR="00595E2E" w:rsidTr="00DB494D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rPr>
                <w:sz w:val="24"/>
                <w:szCs w:val="24"/>
              </w:rPr>
            </w:pPr>
          </w:p>
        </w:tc>
        <w:tc>
          <w:tcPr>
            <w:tcW w:w="8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pStyle w:val="72"/>
              <w:shd w:val="clear" w:color="auto" w:fill="auto"/>
              <w:spacing w:line="240" w:lineRule="auto"/>
              <w:ind w:left="2880" w:firstLine="0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595E2E" w:rsidTr="00DB494D">
        <w:trPr>
          <w:trHeight w:val="1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pStyle w:val="7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Социально- коммуникат ивное развитие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pStyle w:val="72"/>
              <w:shd w:val="clear" w:color="auto" w:fill="auto"/>
              <w:ind w:left="109" w:right="-171" w:firstLine="0"/>
              <w:jc w:val="both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Позн</w:t>
            </w:r>
            <w:r w:rsidR="00CB7971" w:rsidRPr="007A380E">
              <w:rPr>
                <w:sz w:val="24"/>
                <w:szCs w:val="24"/>
              </w:rPr>
              <w:t>ават</w:t>
            </w:r>
            <w:r w:rsidRPr="007A380E">
              <w:rPr>
                <w:sz w:val="24"/>
                <w:szCs w:val="24"/>
              </w:rPr>
              <w:t xml:space="preserve"> ельное развитие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pStyle w:val="72"/>
              <w:shd w:val="clear" w:color="auto" w:fill="auto"/>
              <w:spacing w:line="269" w:lineRule="exact"/>
              <w:ind w:left="151" w:firstLine="0"/>
              <w:jc w:val="both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pStyle w:val="72"/>
              <w:shd w:val="clear" w:color="auto" w:fill="auto"/>
              <w:ind w:left="56" w:firstLine="0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Художестве</w:t>
            </w:r>
          </w:p>
          <w:p w:rsidR="00595E2E" w:rsidRPr="007A380E" w:rsidRDefault="00595E2E" w:rsidP="00595E2E">
            <w:pPr>
              <w:pStyle w:val="72"/>
              <w:shd w:val="clear" w:color="auto" w:fill="auto"/>
              <w:ind w:firstLine="0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нно-эстетическое развитие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pStyle w:val="72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pStyle w:val="8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 xml:space="preserve"> Средний результат освоения </w:t>
            </w:r>
          </w:p>
          <w:p w:rsidR="00595E2E" w:rsidRPr="007A380E" w:rsidRDefault="00595E2E" w:rsidP="00595E2E">
            <w:pPr>
              <w:pStyle w:val="8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ОП ДО</w:t>
            </w:r>
          </w:p>
        </w:tc>
      </w:tr>
      <w:tr w:rsidR="00595E2E" w:rsidTr="00DB494D">
        <w:trPr>
          <w:trHeight w:val="8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595E2E">
            <w:pPr>
              <w:pStyle w:val="72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К</w:t>
            </w:r>
            <w:r w:rsidR="00261FD5" w:rsidRPr="007A380E">
              <w:rPr>
                <w:sz w:val="24"/>
                <w:szCs w:val="24"/>
              </w:rPr>
              <w:t>ачество освоения образовательны</w:t>
            </w:r>
            <w:r w:rsidRPr="007A380E">
              <w:rPr>
                <w:sz w:val="24"/>
                <w:szCs w:val="24"/>
              </w:rPr>
              <w:t>х областей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261FD5" w:rsidP="00261FD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85</w:t>
            </w:r>
            <w:r w:rsidR="00C71B1B" w:rsidRPr="007A380E">
              <w:rPr>
                <w:sz w:val="24"/>
                <w:szCs w:val="24"/>
              </w:rPr>
              <w:t>,2</w:t>
            </w:r>
            <w:r w:rsidR="00595E2E" w:rsidRPr="007A380E">
              <w:rPr>
                <w:sz w:val="24"/>
                <w:szCs w:val="24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261FD5" w:rsidP="00261FD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84,6</w:t>
            </w:r>
            <w:r w:rsidR="00595E2E" w:rsidRPr="007A380E">
              <w:rPr>
                <w:sz w:val="24"/>
                <w:szCs w:val="24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261FD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83,3%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261FD5">
            <w:pPr>
              <w:pStyle w:val="8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86,7%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261FD5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83,3%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E2E" w:rsidRPr="007A380E" w:rsidRDefault="00595E2E" w:rsidP="00261FD5">
            <w:pPr>
              <w:pStyle w:val="80"/>
              <w:shd w:val="clear" w:color="auto" w:fill="auto"/>
              <w:spacing w:line="240" w:lineRule="auto"/>
              <w:ind w:left="520"/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84</w:t>
            </w:r>
            <w:r w:rsidR="00C71B1B" w:rsidRPr="007A380E">
              <w:rPr>
                <w:sz w:val="24"/>
                <w:szCs w:val="24"/>
              </w:rPr>
              <w:t>,6</w:t>
            </w:r>
            <w:r w:rsidRPr="007A380E">
              <w:rPr>
                <w:sz w:val="24"/>
                <w:szCs w:val="24"/>
              </w:rPr>
              <w:t xml:space="preserve"> %</w:t>
            </w:r>
          </w:p>
        </w:tc>
      </w:tr>
    </w:tbl>
    <w:p w:rsidR="00D90D4B" w:rsidRDefault="00D90D4B" w:rsidP="0017332B">
      <w:pPr>
        <w:pStyle w:val="16"/>
        <w:shd w:val="clear" w:color="auto" w:fill="auto"/>
        <w:spacing w:before="180" w:line="240" w:lineRule="auto"/>
        <w:ind w:right="120"/>
        <w:jc w:val="both"/>
      </w:pPr>
      <w:r>
        <w:t xml:space="preserve">Состояние здоровья и физического развития воспитанников удовлетворительное. </w:t>
      </w:r>
    </w:p>
    <w:p w:rsidR="00D90D4B" w:rsidRDefault="00D90D4B" w:rsidP="0017332B">
      <w:pPr>
        <w:pStyle w:val="16"/>
        <w:shd w:val="clear" w:color="auto" w:fill="auto"/>
        <w:spacing w:before="180" w:line="240" w:lineRule="auto"/>
        <w:ind w:right="120"/>
        <w:jc w:val="both"/>
      </w:pPr>
      <w:r>
        <w:t>84,6 % детей успешно освоили образовательную программу дошкольного образования в своей возрастной группе.</w:t>
      </w:r>
    </w:p>
    <w:p w:rsidR="007A380E" w:rsidRPr="007A380E" w:rsidRDefault="002F333D" w:rsidP="007A3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0E">
        <w:rPr>
          <w:rFonts w:ascii="Times New Roman" w:hAnsi="Times New Roman" w:cs="Times New Roman"/>
          <w:b/>
          <w:sz w:val="28"/>
          <w:szCs w:val="28"/>
        </w:rPr>
        <w:t>Динамика речевого развития воспитанников групп</w:t>
      </w:r>
    </w:p>
    <w:p w:rsidR="002F333D" w:rsidRPr="007A380E" w:rsidRDefault="002F333D" w:rsidP="007A3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0E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tbl>
      <w:tblPr>
        <w:tblStyle w:val="aa"/>
        <w:tblpPr w:leftFromText="180" w:rightFromText="180" w:vertAnchor="text" w:horzAnchor="margin" w:tblpXSpec="center" w:tblpY="122"/>
        <w:tblW w:w="10099" w:type="dxa"/>
        <w:tblLayout w:type="fixed"/>
        <w:tblLook w:val="04A0"/>
      </w:tblPr>
      <w:tblGrid>
        <w:gridCol w:w="675"/>
        <w:gridCol w:w="3553"/>
        <w:gridCol w:w="909"/>
        <w:gridCol w:w="851"/>
        <w:gridCol w:w="851"/>
        <w:gridCol w:w="26"/>
        <w:gridCol w:w="824"/>
        <w:gridCol w:w="1134"/>
        <w:gridCol w:w="1276"/>
      </w:tblGrid>
      <w:tr w:rsidR="007A380E" w:rsidRPr="00A41CCC" w:rsidTr="00DB494D">
        <w:trPr>
          <w:trHeight w:val="1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80E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№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0E" w:rsidRPr="007A380E" w:rsidRDefault="007A380E" w:rsidP="007A380E">
            <w:pPr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2020</w:t>
            </w:r>
          </w:p>
        </w:tc>
      </w:tr>
      <w:tr w:rsidR="007A380E" w:rsidRPr="00A41CCC" w:rsidTr="00DB494D">
        <w:trPr>
          <w:trHeight w:val="1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80E" w:rsidRPr="007A380E" w:rsidRDefault="007A380E" w:rsidP="007A380E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104 ребенка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104 ребенка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76 детей</w:t>
            </w:r>
          </w:p>
        </w:tc>
      </w:tr>
      <w:tr w:rsidR="007A380E" w:rsidRPr="00A41CCC" w:rsidTr="00DB494D">
        <w:trPr>
          <w:trHeight w:val="1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0E" w:rsidRPr="007A380E" w:rsidRDefault="007A380E" w:rsidP="007A380E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0E" w:rsidRPr="007A380E" w:rsidRDefault="007A380E" w:rsidP="007A380E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Колич.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Процент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Колич. детей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Колич.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0E" w:rsidRPr="007A380E" w:rsidRDefault="007A380E" w:rsidP="007A380E">
            <w:pPr>
              <w:jc w:val="center"/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Процент</w:t>
            </w:r>
          </w:p>
        </w:tc>
      </w:tr>
      <w:tr w:rsidR="00E71170" w:rsidRPr="00A41CCC" w:rsidTr="00DB494D">
        <w:trPr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Количество выпущенных детей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36,5%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19%</w:t>
            </w:r>
          </w:p>
        </w:tc>
      </w:tr>
      <w:tr w:rsidR="00E71170" w:rsidRPr="00A41CCC" w:rsidTr="00DB494D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из них: с хорошей речью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60%</w:t>
            </w:r>
          </w:p>
        </w:tc>
      </w:tr>
      <w:tr w:rsidR="00E71170" w:rsidRPr="00A41CCC" w:rsidTr="00DB494D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40%</w:t>
            </w:r>
          </w:p>
        </w:tc>
      </w:tr>
      <w:tr w:rsidR="00E71170" w:rsidRPr="00A41CCC" w:rsidTr="00DB494D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1.3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с незначительным улучшением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</w:tr>
      <w:tr w:rsidR="00E71170" w:rsidRPr="00A41CCC" w:rsidTr="00DB494D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Рекомендовано направить: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</w:tr>
      <w:tr w:rsidR="00E71170" w:rsidRPr="00A41CCC" w:rsidTr="00DB494D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в массовую школу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100%</w:t>
            </w:r>
          </w:p>
        </w:tc>
      </w:tr>
      <w:tr w:rsidR="00E71170" w:rsidRPr="00A41CCC" w:rsidTr="00DB494D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в массовую школу с занятиями на логопункте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</w:tr>
      <w:tr w:rsidR="00E71170" w:rsidRPr="00A41CCC" w:rsidTr="00DB494D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2.3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в школу  с классом коррекции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</w:tr>
      <w:tr w:rsidR="00E71170" w:rsidRPr="00A41CCC" w:rsidTr="00DB494D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2.4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надомное обучение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-</w:t>
            </w:r>
          </w:p>
        </w:tc>
      </w:tr>
      <w:tr w:rsidR="00E71170" w:rsidRPr="00A41CCC" w:rsidTr="00DB494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Количество детей, оставшихся в логопедических группах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63,5%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b/>
                <w:sz w:val="24"/>
                <w:szCs w:val="24"/>
              </w:rPr>
            </w:pPr>
            <w:r w:rsidRPr="007A380E">
              <w:rPr>
                <w:b/>
                <w:sz w:val="24"/>
                <w:szCs w:val="24"/>
              </w:rPr>
              <w:t>75%</w:t>
            </w:r>
          </w:p>
        </w:tc>
      </w:tr>
      <w:tr w:rsidR="00E71170" w:rsidRPr="00A41CCC" w:rsidTr="00DB494D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из них: с хорошим улучшением речи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16%</w:t>
            </w:r>
          </w:p>
        </w:tc>
      </w:tr>
      <w:tr w:rsidR="00E71170" w:rsidRPr="00A41CCC" w:rsidTr="00DB494D">
        <w:trPr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48%</w:t>
            </w:r>
          </w:p>
        </w:tc>
      </w:tr>
      <w:tr w:rsidR="00E71170" w:rsidRPr="00A41CCC" w:rsidTr="00DB494D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70" w:rsidRPr="007A380E" w:rsidRDefault="007A380E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3.3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с незначительным улучшением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70" w:rsidRPr="007A380E" w:rsidRDefault="00E71170" w:rsidP="007A380E">
            <w:pPr>
              <w:rPr>
                <w:sz w:val="24"/>
                <w:szCs w:val="24"/>
              </w:rPr>
            </w:pPr>
            <w:r w:rsidRPr="007A380E">
              <w:rPr>
                <w:sz w:val="24"/>
                <w:szCs w:val="24"/>
              </w:rPr>
              <w:t>36%</w:t>
            </w:r>
          </w:p>
        </w:tc>
      </w:tr>
    </w:tbl>
    <w:p w:rsidR="00D90D4B" w:rsidRDefault="00DB494D" w:rsidP="00D90D4B">
      <w:pPr>
        <w:pStyle w:val="a3"/>
        <w:ind w:hanging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9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D4B" w:rsidRPr="00A41CCC">
        <w:rPr>
          <w:rFonts w:ascii="Times New Roman" w:hAnsi="Times New Roman" w:cs="Times New Roman"/>
          <w:sz w:val="28"/>
          <w:szCs w:val="28"/>
        </w:rPr>
        <w:t xml:space="preserve">Мониторинг коррекционной работы  воспитанников подготовительной к школе группы компенсирующей направленности по  коррекции речевых навыков  показывает, что </w:t>
      </w:r>
      <w:r w:rsidR="00D90D4B">
        <w:rPr>
          <w:rFonts w:ascii="Times New Roman" w:hAnsi="Times New Roman" w:cs="Times New Roman"/>
          <w:sz w:val="28"/>
          <w:szCs w:val="28"/>
        </w:rPr>
        <w:t xml:space="preserve">в 2020 году  - </w:t>
      </w:r>
      <w:r w:rsidR="00D90D4B" w:rsidRPr="00A41CCC">
        <w:rPr>
          <w:rFonts w:ascii="Times New Roman" w:hAnsi="Times New Roman" w:cs="Times New Roman"/>
          <w:sz w:val="28"/>
          <w:szCs w:val="28"/>
        </w:rPr>
        <w:t>60% детей выпущены в школу с хорошей речью и 40%  со    значительным улучшением,    с незначительным</w:t>
      </w:r>
      <w:r w:rsidR="00D90D4B">
        <w:rPr>
          <w:rFonts w:ascii="Times New Roman" w:hAnsi="Times New Roman" w:cs="Times New Roman"/>
          <w:sz w:val="28"/>
          <w:szCs w:val="28"/>
        </w:rPr>
        <w:t xml:space="preserve"> улучшением </w:t>
      </w:r>
      <w:r w:rsidR="00D90D4B" w:rsidRPr="00A41CCC">
        <w:rPr>
          <w:rFonts w:ascii="Times New Roman" w:hAnsi="Times New Roman" w:cs="Times New Roman"/>
          <w:sz w:val="28"/>
          <w:szCs w:val="28"/>
        </w:rPr>
        <w:t>–</w:t>
      </w:r>
      <w:r w:rsidR="00D90D4B">
        <w:rPr>
          <w:rFonts w:ascii="Times New Roman" w:hAnsi="Times New Roman" w:cs="Times New Roman"/>
          <w:sz w:val="28"/>
          <w:szCs w:val="28"/>
        </w:rPr>
        <w:t xml:space="preserve"> </w:t>
      </w:r>
      <w:r w:rsidR="00D90D4B" w:rsidRPr="00A41CCC">
        <w:rPr>
          <w:rFonts w:ascii="Times New Roman" w:hAnsi="Times New Roman" w:cs="Times New Roman"/>
          <w:sz w:val="28"/>
          <w:szCs w:val="28"/>
        </w:rPr>
        <w:t xml:space="preserve">нет.   </w:t>
      </w:r>
      <w:r w:rsidR="00D90D4B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r w:rsidR="00D90D4B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подготовительной группы компенсирующей направленности</w:t>
      </w:r>
      <w:r w:rsidR="00D9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90D4B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выпущены в </w:t>
      </w:r>
      <w:r w:rsidR="00D9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массовую </w:t>
      </w:r>
      <w:r w:rsidR="00D90D4B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общеобразовательную школу.</w:t>
      </w:r>
      <w:r w:rsidR="00D9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333D" w:rsidRPr="00D90D4B" w:rsidRDefault="00D90D4B" w:rsidP="00D90D4B">
      <w:pPr>
        <w:pStyle w:val="a3"/>
        <w:ind w:hanging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B494D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</w:t>
      </w:r>
      <w:r w:rsidR="00DB494D" w:rsidRPr="00A41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DB494D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коррекционной работы  показал уровень освоения</w:t>
      </w:r>
      <w:r w:rsidR="00DB494D" w:rsidRPr="00A41CCC">
        <w:rPr>
          <w:rFonts w:ascii="Times New Roman" w:hAnsi="Times New Roman" w:cs="Times New Roman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Адаптированной </w:t>
      </w:r>
      <w:r w:rsidR="00DB494D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 для детей с  общим недоразвитием речи</w:t>
      </w:r>
      <w:r w:rsidR="00DB494D" w:rsidRPr="00A41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DB494D" w:rsidRPr="00DB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B494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B494D" w:rsidRPr="00DB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даптированной программы для детей со сложным дефектом развития  по </w:t>
      </w:r>
      <w:r w:rsidR="00DB494D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разным показателям развития речи (развитие правильного звукопроизношения, фонематических компонентов речи, формирование грамматического строя речи, уровень развития связной речи и др.)  воспитанниками </w:t>
      </w:r>
      <w:r w:rsidR="00DB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94D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="00DB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компенсирующей направленности</w:t>
      </w:r>
      <w:r w:rsidR="00DB494D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оставшихся на коррекцию речи на следующий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</w:t>
      </w:r>
      <w:r w:rsidR="00DB494D" w:rsidRPr="00A41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год: </w:t>
      </w:r>
      <w:r w:rsidR="00DB494D" w:rsidRPr="00A41CCC">
        <w:rPr>
          <w:rFonts w:ascii="Times New Roman" w:hAnsi="Times New Roman" w:cs="Times New Roman"/>
          <w:sz w:val="28"/>
          <w:szCs w:val="28"/>
        </w:rPr>
        <w:t>с хорошим улучшением речи-16% детей, со значительным улучшением -</w:t>
      </w:r>
      <w:r w:rsidR="00DB494D">
        <w:rPr>
          <w:rFonts w:ascii="Times New Roman" w:hAnsi="Times New Roman" w:cs="Times New Roman"/>
          <w:sz w:val="28"/>
          <w:szCs w:val="28"/>
        </w:rPr>
        <w:t xml:space="preserve"> </w:t>
      </w:r>
      <w:r w:rsidR="00DB494D" w:rsidRPr="00A41CCC">
        <w:rPr>
          <w:rFonts w:ascii="Times New Roman" w:hAnsi="Times New Roman" w:cs="Times New Roman"/>
          <w:sz w:val="28"/>
          <w:szCs w:val="28"/>
        </w:rPr>
        <w:t>48%детей,  с незначительным улучшением -36% детей.</w:t>
      </w:r>
      <w:r w:rsidR="00DB4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D" w:rsidRPr="00A41CCC">
        <w:rPr>
          <w:rFonts w:ascii="Times New Roman" w:hAnsi="Times New Roman" w:cs="Times New Roman"/>
          <w:sz w:val="28"/>
          <w:szCs w:val="28"/>
        </w:rPr>
        <w:t>Компенсирующие груп</w:t>
      </w:r>
      <w:r w:rsidR="00DB494D">
        <w:rPr>
          <w:rFonts w:ascii="Times New Roman" w:hAnsi="Times New Roman" w:cs="Times New Roman"/>
          <w:sz w:val="28"/>
          <w:szCs w:val="28"/>
        </w:rPr>
        <w:t xml:space="preserve">пы в большинстве </w:t>
      </w:r>
      <w:r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DB494D">
        <w:rPr>
          <w:rFonts w:ascii="Times New Roman" w:hAnsi="Times New Roman" w:cs="Times New Roman"/>
          <w:sz w:val="28"/>
          <w:szCs w:val="28"/>
        </w:rPr>
        <w:t>дети</w:t>
      </w:r>
      <w:r w:rsidR="00DB494D" w:rsidRPr="00A41CCC">
        <w:rPr>
          <w:rFonts w:ascii="Times New Roman" w:hAnsi="Times New Roman" w:cs="Times New Roman"/>
          <w:sz w:val="28"/>
          <w:szCs w:val="28"/>
        </w:rPr>
        <w:t>, имеющие достаточно тяжелые нарушения речи. Дети  с нарушением речи     имеют    органические нарушения, хронические заболевания,   системное недоразвитие речи, дизартрический компонент и задержку психо-речевого развития  вследствие основного заболевания. Для полноценного формирования  речи   дошкольников с такими нарушениями  требуется длительный период  коррекционной работы</w:t>
      </w:r>
      <w:r w:rsidR="00DB494D">
        <w:rPr>
          <w:rFonts w:ascii="Times New Roman" w:hAnsi="Times New Roman" w:cs="Times New Roman"/>
          <w:sz w:val="28"/>
          <w:szCs w:val="28"/>
        </w:rPr>
        <w:t>.</w:t>
      </w:r>
      <w:r w:rsidR="00DB494D" w:rsidRPr="00DB494D">
        <w:rPr>
          <w:rFonts w:ascii="Times New Roman" w:hAnsi="Times New Roman" w:cs="Times New Roman"/>
          <w:sz w:val="28"/>
          <w:szCs w:val="28"/>
        </w:rPr>
        <w:t xml:space="preserve"> </w:t>
      </w:r>
      <w:r w:rsidRPr="00A41CCC">
        <w:rPr>
          <w:rFonts w:ascii="Times New Roman" w:hAnsi="Times New Roman" w:cs="Times New Roman"/>
          <w:b/>
          <w:sz w:val="28"/>
          <w:szCs w:val="28"/>
        </w:rPr>
        <w:t>Вывод:</w:t>
      </w:r>
      <w:r w:rsidRPr="00A41CCC">
        <w:rPr>
          <w:rFonts w:ascii="Times New Roman" w:hAnsi="Times New Roman" w:cs="Times New Roman"/>
          <w:sz w:val="28"/>
          <w:szCs w:val="28"/>
        </w:rPr>
        <w:t xml:space="preserve"> </w:t>
      </w:r>
      <w:r w:rsidR="00DB494D">
        <w:rPr>
          <w:rFonts w:ascii="Times New Roman" w:hAnsi="Times New Roman" w:cs="Times New Roman"/>
          <w:sz w:val="28"/>
          <w:szCs w:val="28"/>
        </w:rPr>
        <w:t>Коррекционная работа педагогов-</w:t>
      </w:r>
      <w:r w:rsidR="00DB494D" w:rsidRPr="00A41CC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DB494D">
        <w:rPr>
          <w:rFonts w:ascii="Times New Roman" w:hAnsi="Times New Roman" w:cs="Times New Roman"/>
          <w:sz w:val="28"/>
          <w:szCs w:val="28"/>
        </w:rPr>
        <w:t>велась насыщенно  и плодотворно и значения показателей говорят об эффективности проводимой коррекции с воспитанниками, имеющими те или иные нарушения.</w:t>
      </w:r>
      <w:r w:rsidR="00DB494D" w:rsidRPr="00A41C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E2E" w:rsidRPr="00D90D4B" w:rsidRDefault="00DB494D" w:rsidP="00D90D4B">
      <w:pPr>
        <w:pStyle w:val="16"/>
        <w:shd w:val="clear" w:color="auto" w:fill="auto"/>
        <w:spacing w:before="180" w:line="240" w:lineRule="auto"/>
        <w:ind w:right="120" w:hanging="568"/>
        <w:jc w:val="both"/>
        <w:rPr>
          <w:sz w:val="28"/>
          <w:szCs w:val="28"/>
        </w:rPr>
      </w:pPr>
      <w:r w:rsidRPr="00D90D4B">
        <w:rPr>
          <w:sz w:val="28"/>
          <w:szCs w:val="28"/>
        </w:rPr>
        <w:t xml:space="preserve">         </w:t>
      </w:r>
      <w:r w:rsidR="00595E2E" w:rsidRPr="00D90D4B">
        <w:rPr>
          <w:sz w:val="28"/>
          <w:szCs w:val="28"/>
        </w:rPr>
        <w:t xml:space="preserve">В </w:t>
      </w:r>
      <w:r w:rsidR="00261FD5" w:rsidRPr="00D90D4B">
        <w:rPr>
          <w:sz w:val="28"/>
          <w:szCs w:val="28"/>
        </w:rPr>
        <w:t>конце</w:t>
      </w:r>
      <w:r w:rsidR="00C71B1B" w:rsidRPr="00D90D4B">
        <w:rPr>
          <w:sz w:val="28"/>
          <w:szCs w:val="28"/>
        </w:rPr>
        <w:t xml:space="preserve"> марта</w:t>
      </w:r>
      <w:r w:rsidR="00595E2E" w:rsidRPr="00D90D4B">
        <w:rPr>
          <w:sz w:val="28"/>
          <w:szCs w:val="28"/>
        </w:rPr>
        <w:t xml:space="preserve"> 2020 года педагоги ДОУ проводили обследование воспитанников подготовительных к школе групп (в количестве </w:t>
      </w:r>
      <w:r w:rsidR="0017332B" w:rsidRPr="00D90D4B">
        <w:rPr>
          <w:sz w:val="28"/>
          <w:szCs w:val="28"/>
        </w:rPr>
        <w:t>43</w:t>
      </w:r>
      <w:r w:rsidR="00C71B1B" w:rsidRPr="00D90D4B">
        <w:rPr>
          <w:sz w:val="28"/>
          <w:szCs w:val="28"/>
        </w:rPr>
        <w:t xml:space="preserve"> человек</w:t>
      </w:r>
      <w:r w:rsidR="00595E2E" w:rsidRPr="00D90D4B">
        <w:rPr>
          <w:sz w:val="28"/>
          <w:szCs w:val="28"/>
        </w:rPr>
        <w:t>) 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</w:t>
      </w:r>
      <w:r w:rsidR="0017332B" w:rsidRPr="00D90D4B">
        <w:rPr>
          <w:sz w:val="28"/>
          <w:szCs w:val="28"/>
        </w:rPr>
        <w:t xml:space="preserve"> </w:t>
      </w:r>
      <w:r w:rsidR="00595E2E" w:rsidRPr="00D90D4B">
        <w:rPr>
          <w:sz w:val="28"/>
          <w:szCs w:val="28"/>
        </w:rPr>
        <w:t>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темпа, целенаправленности деятельности и самоконтроля.</w:t>
      </w:r>
    </w:p>
    <w:p w:rsidR="00F75CC9" w:rsidRDefault="00F75CC9" w:rsidP="00F75CC9">
      <w:pPr>
        <w:spacing w:line="270" w:lineRule="exact"/>
        <w:jc w:val="center"/>
        <w:rPr>
          <w:rStyle w:val="aff1"/>
          <w:rFonts w:eastAsiaTheme="minorHAnsi"/>
          <w:b/>
        </w:rPr>
      </w:pPr>
    </w:p>
    <w:p w:rsidR="00F75CC9" w:rsidRPr="00D90D4B" w:rsidRDefault="00F75CC9" w:rsidP="00F75CC9">
      <w:pPr>
        <w:spacing w:line="270" w:lineRule="exact"/>
        <w:jc w:val="center"/>
        <w:rPr>
          <w:b/>
          <w:sz w:val="28"/>
          <w:szCs w:val="28"/>
        </w:rPr>
      </w:pPr>
      <w:r w:rsidRPr="00D90D4B">
        <w:rPr>
          <w:rStyle w:val="aff1"/>
          <w:rFonts w:eastAsiaTheme="minorHAnsi"/>
          <w:b/>
          <w:sz w:val="28"/>
          <w:szCs w:val="28"/>
        </w:rPr>
        <w:t>Сравнительные данные результатов готовности детей к школе по</w:t>
      </w:r>
      <w:r w:rsidRPr="00D90D4B">
        <w:rPr>
          <w:b/>
          <w:sz w:val="28"/>
          <w:szCs w:val="28"/>
        </w:rPr>
        <w:t xml:space="preserve"> </w:t>
      </w:r>
      <w:r w:rsidRPr="00D90D4B">
        <w:rPr>
          <w:rStyle w:val="aff1"/>
          <w:rFonts w:eastAsiaTheme="minorHAnsi"/>
          <w:b/>
          <w:sz w:val="28"/>
          <w:szCs w:val="28"/>
        </w:rPr>
        <w:t>годам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1320"/>
        <w:gridCol w:w="1320"/>
        <w:gridCol w:w="1320"/>
        <w:gridCol w:w="1320"/>
        <w:gridCol w:w="1320"/>
        <w:gridCol w:w="1344"/>
      </w:tblGrid>
      <w:tr w:rsidR="00F75CC9" w:rsidRPr="00B026FC" w:rsidTr="002F333D">
        <w:trPr>
          <w:trHeight w:val="4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5CC9" w:rsidRPr="00D90D4B" w:rsidRDefault="00F75CC9" w:rsidP="00F75CC9">
            <w:pPr>
              <w:pStyle w:val="80"/>
              <w:shd w:val="clear" w:color="auto" w:fill="auto"/>
              <w:spacing w:line="240" w:lineRule="auto"/>
              <w:ind w:left="1040"/>
              <w:jc w:val="lef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2018 г.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CC9" w:rsidRPr="00D90D4B" w:rsidRDefault="00F75CC9" w:rsidP="00F75CC9">
            <w:pPr>
              <w:pStyle w:val="80"/>
              <w:shd w:val="clear" w:color="auto" w:fill="auto"/>
              <w:spacing w:line="240" w:lineRule="auto"/>
              <w:ind w:left="1040"/>
              <w:jc w:val="lef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2019 г.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CC9" w:rsidRPr="00D90D4B" w:rsidRDefault="00F75CC9" w:rsidP="00F75CC9">
            <w:pPr>
              <w:pStyle w:val="80"/>
              <w:shd w:val="clear" w:color="auto" w:fill="auto"/>
              <w:spacing w:line="240" w:lineRule="auto"/>
              <w:ind w:left="1040"/>
              <w:jc w:val="lef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2020 г.</w:t>
            </w:r>
          </w:p>
        </w:tc>
      </w:tr>
      <w:tr w:rsidR="00F75CC9" w:rsidRPr="00B026FC" w:rsidTr="002F333D">
        <w:trPr>
          <w:trHeight w:val="60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80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Готовность дошкольников к обучению в школе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ind w:right="340" w:firstLine="0"/>
              <w:jc w:val="righ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Кол-во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ind w:right="340" w:firstLine="0"/>
              <w:jc w:val="righ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Кол-во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80"/>
              <w:shd w:val="clear" w:color="auto" w:fill="auto"/>
              <w:spacing w:line="240" w:lineRule="auto"/>
              <w:ind w:left="540"/>
              <w:jc w:val="lef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ind w:right="340" w:firstLine="0"/>
              <w:jc w:val="righ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Кол-во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%</w:t>
            </w:r>
          </w:p>
        </w:tc>
      </w:tr>
      <w:tr w:rsidR="00F75CC9" w:rsidRPr="00B026FC" w:rsidTr="002F333D">
        <w:trPr>
          <w:trHeight w:val="297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67</w:t>
            </w:r>
          </w:p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 xml:space="preserve"> </w:t>
            </w:r>
          </w:p>
        </w:tc>
      </w:tr>
      <w:tr w:rsidR="00F75CC9" w:rsidRPr="00B026FC" w:rsidTr="002F333D">
        <w:trPr>
          <w:trHeight w:val="27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8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Готовы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62</w:t>
            </w:r>
          </w:p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92%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 xml:space="preserve">87%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93%</w:t>
            </w:r>
          </w:p>
        </w:tc>
      </w:tr>
      <w:tr w:rsidR="00F75CC9" w:rsidRPr="00B026FC" w:rsidTr="002F333D">
        <w:trPr>
          <w:trHeight w:val="2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8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Условно готовы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5</w:t>
            </w:r>
          </w:p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7%</w:t>
            </w:r>
          </w:p>
        </w:tc>
      </w:tr>
      <w:tr w:rsidR="00F75CC9" w:rsidRPr="00B026FC" w:rsidTr="002F333D">
        <w:trPr>
          <w:trHeight w:val="32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80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Условно  не готовы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-</w:t>
            </w:r>
          </w:p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2%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0%</w:t>
            </w:r>
          </w:p>
        </w:tc>
      </w:tr>
      <w:tr w:rsidR="00F75CC9" w:rsidRPr="00B026FC" w:rsidTr="002F333D">
        <w:trPr>
          <w:trHeight w:val="2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80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 xml:space="preserve"> Не  готовы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pacing w:line="240" w:lineRule="auto"/>
              <w:ind w:left="54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pacing w:line="240" w:lineRule="auto"/>
              <w:ind w:left="540" w:hanging="8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 xml:space="preserve">  0%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2%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pacing w:line="240" w:lineRule="auto"/>
              <w:ind w:left="540" w:hanging="80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 xml:space="preserve">  0%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C9" w:rsidRPr="00D90D4B" w:rsidRDefault="00F75CC9" w:rsidP="00F75CC9">
            <w:pPr>
              <w:pStyle w:val="7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0%</w:t>
            </w:r>
          </w:p>
          <w:p w:rsidR="00F75CC9" w:rsidRPr="00D90D4B" w:rsidRDefault="00F75CC9" w:rsidP="00F75CC9">
            <w:pPr>
              <w:pStyle w:val="7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75CC9" w:rsidRDefault="00F75CC9" w:rsidP="00F75CC9">
      <w:pPr>
        <w:pStyle w:val="16"/>
        <w:shd w:val="clear" w:color="auto" w:fill="auto"/>
        <w:spacing w:line="322" w:lineRule="exact"/>
        <w:ind w:right="20"/>
        <w:jc w:val="both"/>
      </w:pPr>
    </w:p>
    <w:p w:rsidR="00F75CC9" w:rsidRPr="00D90D4B" w:rsidRDefault="00F75CC9" w:rsidP="00D90D4B">
      <w:pPr>
        <w:pStyle w:val="16"/>
        <w:shd w:val="clear" w:color="auto" w:fill="auto"/>
        <w:spacing w:after="176" w:line="322" w:lineRule="exact"/>
        <w:ind w:left="40" w:right="-1"/>
        <w:jc w:val="both"/>
        <w:rPr>
          <w:sz w:val="28"/>
          <w:szCs w:val="28"/>
        </w:rPr>
      </w:pPr>
      <w:r w:rsidRPr="00D90D4B">
        <w:rPr>
          <w:sz w:val="28"/>
          <w:szCs w:val="28"/>
        </w:rPr>
        <w:t>Воспитанники подготовительной группы показали высокие показатели готовности к школьному обучению (93%).</w:t>
      </w:r>
    </w:p>
    <w:p w:rsidR="00F75CC9" w:rsidRDefault="00F75CC9" w:rsidP="008E4218">
      <w:pPr>
        <w:pStyle w:val="16"/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D90D4B">
        <w:rPr>
          <w:sz w:val="28"/>
          <w:szCs w:val="28"/>
        </w:rPr>
        <w:t>Результаты показывают, что   отсутствуют дети, не готовые к обучению в школе. Это свидетельствует о высокой организации работы всего педагогического коллектива (воспитателей, педагогов-специалистов) по подготовке детей к обучению в школе. Дети, выходя из ДОУ, имеют необходимую базу знаний, умений и навыков, необходимых для дальнейшего обучения в школе.</w:t>
      </w:r>
    </w:p>
    <w:p w:rsidR="008E4218" w:rsidRPr="008E4218" w:rsidRDefault="008E4218" w:rsidP="008E4218">
      <w:pPr>
        <w:pStyle w:val="16"/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</w:p>
    <w:p w:rsidR="001D5ED0" w:rsidRPr="00595E2E" w:rsidRDefault="001D5ED0" w:rsidP="00595E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2E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в период самоизоляции, введенной в качестве ограничительного мероприятия в </w:t>
      </w:r>
      <w:r w:rsidR="00595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E2E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занятия с детьми воспитатели вели дистанционно через Skype, Zoom, WhatsApp,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1D5ED0" w:rsidRPr="00595E2E" w:rsidRDefault="001D5ED0" w:rsidP="00595E2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E2E">
        <w:rPr>
          <w:rFonts w:ascii="Times New Roman" w:hAnsi="Times New Roman" w:cs="Times New Roman"/>
          <w:color w:val="000000"/>
          <w:sz w:val="28"/>
          <w:szCs w:val="28"/>
        </w:rPr>
        <w:t xml:space="preserve">Опрос педагога-психолога, </w:t>
      </w:r>
      <w:r w:rsidR="008E4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FD5">
        <w:rPr>
          <w:rFonts w:ascii="Times New Roman" w:hAnsi="Times New Roman" w:cs="Times New Roman"/>
          <w:color w:val="000000"/>
          <w:sz w:val="28"/>
          <w:szCs w:val="28"/>
        </w:rPr>
        <w:t>учителей-логопедов</w:t>
      </w:r>
      <w:r w:rsidR="00595E2E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="00261FD5">
        <w:rPr>
          <w:rFonts w:ascii="Times New Roman" w:hAnsi="Times New Roman" w:cs="Times New Roman"/>
          <w:color w:val="000000"/>
          <w:sz w:val="28"/>
          <w:szCs w:val="28"/>
        </w:rPr>
        <w:t>чителя-дефектолога, музыкальных руководителей</w:t>
      </w:r>
      <w:r w:rsidR="00595E2E" w:rsidRPr="00595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E2E"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1D5ED0" w:rsidRPr="00595E2E" w:rsidRDefault="00261FD5" w:rsidP="00261F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</w:t>
      </w:r>
      <w:r w:rsidR="001D5ED0" w:rsidRPr="00595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Оценка организации учебного процесса (воспитательно-образовательного процесса)</w:t>
      </w:r>
    </w:p>
    <w:p w:rsidR="001D5ED0" w:rsidRPr="001D5ED0" w:rsidRDefault="001D5ED0" w:rsidP="0021489A">
      <w:pPr>
        <w:spacing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t>В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основе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процесса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в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595E2E">
        <w:rPr>
          <w:rFonts w:hAnsi="Times New Roman" w:cs="Times New Roman"/>
          <w:color w:val="000000"/>
          <w:sz w:val="28"/>
          <w:szCs w:val="28"/>
        </w:rPr>
        <w:t>д</w:t>
      </w:r>
      <w:r w:rsidRPr="001D5ED0">
        <w:rPr>
          <w:rFonts w:hAnsi="Times New Roman" w:cs="Times New Roman"/>
          <w:color w:val="000000"/>
          <w:sz w:val="28"/>
          <w:szCs w:val="28"/>
        </w:rPr>
        <w:t>етском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саду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лежит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взаимодействие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D5ED0">
        <w:rPr>
          <w:rFonts w:hAnsi="Times New Roman" w:cs="Times New Roman"/>
          <w:color w:val="000000"/>
          <w:sz w:val="28"/>
          <w:szCs w:val="28"/>
        </w:rPr>
        <w:t>администрации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родителей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D5ED0">
        <w:rPr>
          <w:rFonts w:hAnsi="Times New Roman" w:cs="Times New Roman"/>
          <w:color w:val="000000"/>
          <w:sz w:val="28"/>
          <w:szCs w:val="28"/>
        </w:rPr>
        <w:t>Основными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участниками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процесса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являются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дети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D5ED0">
        <w:rPr>
          <w:rFonts w:hAnsi="Times New Roman" w:cs="Times New Roman"/>
          <w:color w:val="000000"/>
          <w:sz w:val="28"/>
          <w:szCs w:val="28"/>
        </w:rPr>
        <w:t>родители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D5ED0">
        <w:rPr>
          <w:rFonts w:hAnsi="Times New Roman" w:cs="Times New Roman"/>
          <w:color w:val="000000"/>
          <w:sz w:val="28"/>
          <w:szCs w:val="28"/>
        </w:rPr>
        <w:t>педагоги</w:t>
      </w:r>
      <w:r w:rsidRPr="001D5ED0">
        <w:rPr>
          <w:rFonts w:hAnsi="Times New Roman" w:cs="Times New Roman"/>
          <w:color w:val="000000"/>
          <w:sz w:val="28"/>
          <w:szCs w:val="28"/>
        </w:rPr>
        <w:t>.</w:t>
      </w:r>
    </w:p>
    <w:p w:rsidR="001D5ED0" w:rsidRPr="001D5ED0" w:rsidRDefault="001D5ED0" w:rsidP="0021489A">
      <w:pPr>
        <w:spacing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t>Основные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форма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процесса</w:t>
      </w:r>
      <w:r w:rsidRPr="001D5ED0">
        <w:rPr>
          <w:rFonts w:hAnsi="Times New Roman" w:cs="Times New Roman"/>
          <w:color w:val="000000"/>
          <w:sz w:val="28"/>
          <w:szCs w:val="28"/>
        </w:rPr>
        <w:t>:</w:t>
      </w:r>
    </w:p>
    <w:p w:rsidR="001D5ED0" w:rsidRPr="001D5ED0" w:rsidRDefault="001D5ED0" w:rsidP="0021489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t>совместная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работника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в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рамках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организованной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по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освоению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основной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общеобразовательной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программы</w:t>
      </w:r>
      <w:r w:rsidRPr="001D5ED0">
        <w:rPr>
          <w:rFonts w:hAnsi="Times New Roman" w:cs="Times New Roman"/>
          <w:color w:val="000000"/>
          <w:sz w:val="28"/>
          <w:szCs w:val="28"/>
        </w:rPr>
        <w:t>;</w:t>
      </w:r>
    </w:p>
    <w:p w:rsidR="001D5ED0" w:rsidRPr="001D5ED0" w:rsidRDefault="001D5ED0" w:rsidP="0021489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t>самостоятельная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под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наблюдением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работника</w:t>
      </w:r>
      <w:r w:rsidRPr="001D5ED0">
        <w:rPr>
          <w:rFonts w:hAnsi="Times New Roman" w:cs="Times New Roman"/>
          <w:color w:val="000000"/>
          <w:sz w:val="28"/>
          <w:szCs w:val="28"/>
        </w:rPr>
        <w:t>.</w:t>
      </w:r>
    </w:p>
    <w:p w:rsidR="001D5ED0" w:rsidRPr="00D40B05" w:rsidRDefault="001D5ED0" w:rsidP="0021489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B05">
        <w:rPr>
          <w:rFonts w:ascii="Times New Roman" w:hAnsi="Times New Roman" w:cs="Times New Roman"/>
          <w:color w:val="000000"/>
          <w:sz w:val="28"/>
          <w:szCs w:val="28"/>
        </w:rPr>
        <w:t>Занятия в рамках образовательной деятельности ведутся по подгруппам. Продолжительность занятий соответствует СанПиН 1.2.3685-21 и составляет:</w:t>
      </w:r>
    </w:p>
    <w:p w:rsidR="001D5ED0" w:rsidRPr="00D40B05" w:rsidRDefault="001D5ED0" w:rsidP="0021489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B05">
        <w:rPr>
          <w:rFonts w:ascii="Times New Roman" w:hAnsi="Times New Roman" w:cs="Times New Roman"/>
          <w:color w:val="000000"/>
          <w:sz w:val="28"/>
          <w:szCs w:val="28"/>
        </w:rPr>
        <w:t>в группах с детьми от 1,5 до 3 лет – до 10 мин;</w:t>
      </w:r>
    </w:p>
    <w:p w:rsidR="001D5ED0" w:rsidRPr="00D40B05" w:rsidRDefault="001D5ED0" w:rsidP="0021489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B05"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3 до 4 лет – до 15 мин;</w:t>
      </w:r>
    </w:p>
    <w:p w:rsidR="001D5ED0" w:rsidRPr="00D40B05" w:rsidRDefault="001D5ED0" w:rsidP="0021489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B05"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4 до 5 лет – до 20 мин;</w:t>
      </w:r>
    </w:p>
    <w:p w:rsidR="001D5ED0" w:rsidRPr="00D40B05" w:rsidRDefault="001D5ED0" w:rsidP="0021489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B05"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5 до 6 лет – до 25 мин;</w:t>
      </w:r>
    </w:p>
    <w:p w:rsidR="001D5ED0" w:rsidRPr="00D40B05" w:rsidRDefault="001D5ED0" w:rsidP="0021489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B05"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6 до 7 лет – до 30 мин.</w:t>
      </w:r>
    </w:p>
    <w:p w:rsidR="001D5ED0" w:rsidRPr="001D5ED0" w:rsidRDefault="001D5ED0" w:rsidP="0021489A">
      <w:pPr>
        <w:spacing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lastRenderedPageBreak/>
        <w:t>Между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занятиями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в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рамках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деятельности предусмотрены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перерывы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продолжительностью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не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менее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10 </w:t>
      </w:r>
      <w:r w:rsidRPr="001D5ED0">
        <w:rPr>
          <w:rFonts w:hAnsi="Times New Roman" w:cs="Times New Roman"/>
          <w:color w:val="000000"/>
          <w:sz w:val="28"/>
          <w:szCs w:val="28"/>
        </w:rPr>
        <w:t>минут</w:t>
      </w:r>
      <w:r w:rsidRPr="001D5ED0">
        <w:rPr>
          <w:rFonts w:hAnsi="Times New Roman" w:cs="Times New Roman"/>
          <w:color w:val="000000"/>
          <w:sz w:val="28"/>
          <w:szCs w:val="28"/>
        </w:rPr>
        <w:t>.</w:t>
      </w:r>
    </w:p>
    <w:p w:rsidR="001D5ED0" w:rsidRPr="001D5ED0" w:rsidRDefault="001D5ED0" w:rsidP="0021489A">
      <w:pPr>
        <w:spacing w:line="240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1D5ED0">
        <w:rPr>
          <w:rFonts w:hAnsi="Times New Roman" w:cs="Times New Roman"/>
          <w:color w:val="000000"/>
          <w:sz w:val="28"/>
          <w:szCs w:val="28"/>
        </w:rPr>
        <w:t>Основной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формой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занятия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является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игра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D5ED0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с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детьми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строится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с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учётом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индивидуальных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особенностей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детей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их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способностей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D5ED0">
        <w:rPr>
          <w:rFonts w:hAnsi="Times New Roman" w:cs="Times New Roman"/>
          <w:color w:val="000000"/>
          <w:sz w:val="28"/>
          <w:szCs w:val="28"/>
        </w:rPr>
        <w:t>Выявление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и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развитие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способностей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в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любых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формах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1D5ED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D5ED0">
        <w:rPr>
          <w:rFonts w:hAnsi="Times New Roman" w:cs="Times New Roman"/>
          <w:color w:val="000000"/>
          <w:sz w:val="28"/>
          <w:szCs w:val="28"/>
        </w:rPr>
        <w:t>процесса</w:t>
      </w:r>
      <w:r w:rsidRPr="001D5ED0">
        <w:rPr>
          <w:rFonts w:hAnsi="Times New Roman" w:cs="Times New Roman"/>
          <w:color w:val="000000"/>
          <w:sz w:val="28"/>
          <w:szCs w:val="28"/>
        </w:rPr>
        <w:t>.</w:t>
      </w:r>
    </w:p>
    <w:p w:rsidR="001D5ED0" w:rsidRPr="0021489A" w:rsidRDefault="001D5ED0" w:rsidP="0021489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89A">
        <w:rPr>
          <w:rFonts w:ascii="Times New Roman" w:hAnsi="Times New Roman" w:cs="Times New Roman"/>
          <w:color w:val="000000"/>
          <w:sz w:val="28"/>
          <w:szCs w:val="28"/>
        </w:rPr>
        <w:t>Чтобы не допустить распространения коронавирусной инфекции, админис</w:t>
      </w:r>
      <w:r w:rsidR="00C71B1B">
        <w:rPr>
          <w:rFonts w:ascii="Times New Roman" w:hAnsi="Times New Roman" w:cs="Times New Roman"/>
          <w:color w:val="000000"/>
          <w:sz w:val="28"/>
          <w:szCs w:val="28"/>
        </w:rPr>
        <w:t>трация</w:t>
      </w:r>
      <w:r w:rsidR="00C33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89A" w:rsidRPr="0021489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1489A">
        <w:rPr>
          <w:rFonts w:ascii="Times New Roman" w:hAnsi="Times New Roman" w:cs="Times New Roman"/>
          <w:color w:val="000000"/>
          <w:sz w:val="28"/>
          <w:szCs w:val="28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1D5ED0" w:rsidRPr="0021489A" w:rsidRDefault="001D5ED0" w:rsidP="008E421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89A">
        <w:rPr>
          <w:rFonts w:ascii="Times New Roman" w:hAnsi="Times New Roman" w:cs="Times New Roman"/>
          <w:color w:val="000000"/>
          <w:sz w:val="28"/>
          <w:szCs w:val="28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1D5ED0" w:rsidRPr="0021489A" w:rsidRDefault="001D5ED0" w:rsidP="008E421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89A">
        <w:rPr>
          <w:rFonts w:ascii="Times New Roman" w:hAnsi="Times New Roman" w:cs="Times New Roman"/>
          <w:color w:val="000000"/>
          <w:sz w:val="28"/>
          <w:szCs w:val="28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1D5ED0" w:rsidRPr="0021489A" w:rsidRDefault="001D5ED0" w:rsidP="008E421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89A">
        <w:rPr>
          <w:rFonts w:ascii="Times New Roman" w:hAnsi="Times New Roman" w:cs="Times New Roman"/>
          <w:color w:val="000000"/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1D5ED0" w:rsidRPr="0021489A" w:rsidRDefault="001D5ED0" w:rsidP="008E421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89A">
        <w:rPr>
          <w:rFonts w:ascii="Times New Roman" w:hAnsi="Times New Roman" w:cs="Times New Roman"/>
          <w:color w:val="000000"/>
          <w:sz w:val="28"/>
          <w:szCs w:val="28"/>
        </w:rPr>
        <w:t>дезинфекцию посуды, столовых приборов после каждого использования;</w:t>
      </w:r>
    </w:p>
    <w:p w:rsidR="001D5ED0" w:rsidRPr="0021489A" w:rsidRDefault="001D5ED0" w:rsidP="008E421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89A">
        <w:rPr>
          <w:rFonts w:ascii="Times New Roman" w:hAnsi="Times New Roman" w:cs="Times New Roman"/>
          <w:color w:val="000000"/>
          <w:sz w:val="28"/>
          <w:szCs w:val="28"/>
        </w:rPr>
        <w:t>бактерицидные установки в групповых комнатах;</w:t>
      </w:r>
    </w:p>
    <w:p w:rsidR="001D5ED0" w:rsidRPr="0021489A" w:rsidRDefault="001D5ED0" w:rsidP="008E421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89A">
        <w:rPr>
          <w:rFonts w:ascii="Times New Roman" w:hAnsi="Times New Roman" w:cs="Times New Roman"/>
          <w:color w:val="000000"/>
          <w:sz w:val="28"/>
          <w:szCs w:val="28"/>
        </w:rPr>
        <w:t>частое проветривание групповых комнат в отсутствие воспитанников;</w:t>
      </w:r>
    </w:p>
    <w:p w:rsidR="001D5ED0" w:rsidRPr="0021489A" w:rsidRDefault="001D5ED0" w:rsidP="008E421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89A">
        <w:rPr>
          <w:rFonts w:ascii="Times New Roman" w:hAnsi="Times New Roman" w:cs="Times New Roman"/>
          <w:color w:val="000000"/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8E4218" w:rsidRDefault="001D5ED0" w:rsidP="008E421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 w:right="180" w:hanging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89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о заключении </w:t>
      </w:r>
      <w:r w:rsidR="00C71B1B">
        <w:rPr>
          <w:rFonts w:ascii="Times New Roman" w:hAnsi="Times New Roman" w:cs="Times New Roman"/>
          <w:color w:val="000000"/>
          <w:sz w:val="28"/>
          <w:szCs w:val="28"/>
        </w:rPr>
        <w:t xml:space="preserve">врача об отсутствии медицинских </w:t>
      </w:r>
      <w:r w:rsidRPr="0021489A">
        <w:rPr>
          <w:rFonts w:ascii="Times New Roman" w:hAnsi="Times New Roman" w:cs="Times New Roman"/>
          <w:color w:val="000000"/>
          <w:sz w:val="28"/>
          <w:szCs w:val="28"/>
        </w:rPr>
        <w:t>противопоказаний для пребывания в детском саду ребенка, кото</w:t>
      </w:r>
      <w:r w:rsidR="008E4218">
        <w:rPr>
          <w:rFonts w:ascii="Times New Roman" w:hAnsi="Times New Roman" w:cs="Times New Roman"/>
          <w:color w:val="000000"/>
          <w:sz w:val="28"/>
          <w:szCs w:val="28"/>
        </w:rPr>
        <w:t xml:space="preserve">рый переболел или контактировал </w:t>
      </w:r>
      <w:r w:rsidRPr="0021489A">
        <w:rPr>
          <w:rFonts w:ascii="Times New Roman" w:hAnsi="Times New Roman" w:cs="Times New Roman"/>
          <w:color w:val="000000"/>
          <w:sz w:val="28"/>
          <w:szCs w:val="28"/>
        </w:rPr>
        <w:t>с больным COVID-19.</w:t>
      </w:r>
    </w:p>
    <w:p w:rsidR="008452CE" w:rsidRPr="008E4218" w:rsidRDefault="00C71B1B" w:rsidP="008E4218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 w:right="180" w:hanging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218">
        <w:rPr>
          <w:rFonts w:hAnsi="Times New Roman" w:cs="Times New Roman"/>
          <w:b/>
          <w:bCs/>
          <w:color w:val="000000"/>
          <w:sz w:val="28"/>
          <w:szCs w:val="28"/>
        </w:rPr>
        <w:t>Воспитательная</w:t>
      </w:r>
      <w:r w:rsidRPr="008E4218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218">
        <w:rPr>
          <w:rFonts w:hAnsi="Times New Roman" w:cs="Times New Roman"/>
          <w:b/>
          <w:bCs/>
          <w:color w:val="000000"/>
          <w:sz w:val="28"/>
          <w:szCs w:val="28"/>
        </w:rPr>
        <w:t>работа</w:t>
      </w:r>
      <w:r w:rsidR="008E42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E4218">
        <w:rPr>
          <w:rFonts w:ascii="Times New Roman" w:hAnsi="Times New Roman" w:cs="Times New Roman"/>
          <w:color w:val="000000"/>
          <w:sz w:val="28"/>
          <w:szCs w:val="28"/>
        </w:rPr>
        <w:t>Чтобы выбрать стратегию воспитательной работы, в 2020 году проводился анализ состава семей воспитанников.</w:t>
      </w:r>
    </w:p>
    <w:p w:rsidR="00CE07C5" w:rsidRPr="00804CC4" w:rsidRDefault="00C71B1B" w:rsidP="00C71B1B">
      <w:pPr>
        <w:spacing w:after="0"/>
        <w:rPr>
          <w:rFonts w:hAnsi="Times New Roman" w:cs="Times New Roman"/>
          <w:b/>
          <w:color w:val="000000"/>
          <w:sz w:val="28"/>
          <w:szCs w:val="28"/>
        </w:rPr>
      </w:pPr>
      <w:r w:rsidRPr="00804CC4">
        <w:rPr>
          <w:rFonts w:hAnsi="Times New Roman" w:cs="Times New Roman"/>
          <w:b/>
          <w:color w:val="000000"/>
          <w:sz w:val="28"/>
          <w:szCs w:val="28"/>
        </w:rPr>
        <w:t>Характеристика</w:t>
      </w:r>
      <w:r w:rsidRPr="00804CC4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804CC4">
        <w:rPr>
          <w:rFonts w:hAnsi="Times New Roman" w:cs="Times New Roman"/>
          <w:b/>
          <w:color w:val="000000"/>
          <w:sz w:val="28"/>
          <w:szCs w:val="28"/>
        </w:rPr>
        <w:t>семей</w:t>
      </w:r>
      <w:r w:rsidRPr="00804CC4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804CC4">
        <w:rPr>
          <w:rFonts w:hAnsi="Times New Roman" w:cs="Times New Roman"/>
          <w:b/>
          <w:color w:val="000000"/>
          <w:sz w:val="28"/>
          <w:szCs w:val="28"/>
        </w:rPr>
        <w:t>по</w:t>
      </w:r>
      <w:r w:rsidRPr="00804CC4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804CC4">
        <w:rPr>
          <w:rFonts w:hAnsi="Times New Roman" w:cs="Times New Roman"/>
          <w:b/>
          <w:color w:val="000000"/>
          <w:sz w:val="28"/>
          <w:szCs w:val="28"/>
        </w:rPr>
        <w:t>составу</w:t>
      </w:r>
    </w:p>
    <w:tbl>
      <w:tblPr>
        <w:tblStyle w:val="aa"/>
        <w:tblW w:w="10173" w:type="dxa"/>
        <w:tblLayout w:type="fixed"/>
        <w:tblLook w:val="04A0"/>
      </w:tblPr>
      <w:tblGrid>
        <w:gridCol w:w="3652"/>
        <w:gridCol w:w="2693"/>
        <w:gridCol w:w="3828"/>
      </w:tblGrid>
      <w:tr w:rsidR="00804CC4" w:rsidRPr="007750FF" w:rsidTr="00D8356A">
        <w:trPr>
          <w:trHeight w:val="15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CC4" w:rsidRPr="008452CE" w:rsidRDefault="00804CC4" w:rsidP="00705491">
            <w:pPr>
              <w:rPr>
                <w:b/>
                <w:sz w:val="24"/>
                <w:szCs w:val="24"/>
              </w:rPr>
            </w:pPr>
            <w:r w:rsidRPr="008452CE">
              <w:rPr>
                <w:b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4" w:rsidRPr="008452CE" w:rsidRDefault="00804CC4" w:rsidP="00705491">
            <w:pPr>
              <w:rPr>
                <w:b/>
                <w:sz w:val="24"/>
                <w:szCs w:val="24"/>
              </w:rPr>
            </w:pPr>
            <w:r w:rsidRPr="008452CE">
              <w:rPr>
                <w:b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CC4" w:rsidRPr="008452CE" w:rsidRDefault="00804CC4" w:rsidP="00705491">
            <w:pPr>
              <w:rPr>
                <w:b/>
                <w:sz w:val="24"/>
                <w:szCs w:val="24"/>
              </w:rPr>
            </w:pPr>
            <w:r w:rsidRPr="008452CE">
              <w:rPr>
                <w:b/>
                <w:color w:val="000000"/>
                <w:sz w:val="24"/>
                <w:szCs w:val="24"/>
              </w:rPr>
              <w:t>Процент от общего количества семей воспитанников</w:t>
            </w:r>
          </w:p>
        </w:tc>
      </w:tr>
      <w:tr w:rsidR="00804CC4" w:rsidRPr="007750FF" w:rsidTr="00D8356A">
        <w:trPr>
          <w:trHeight w:val="94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CC4" w:rsidRPr="00804CC4" w:rsidRDefault="00804CC4" w:rsidP="00705491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Молодые семьи до 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705491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705491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20%</w:t>
            </w:r>
          </w:p>
        </w:tc>
      </w:tr>
      <w:tr w:rsidR="00804CC4" w:rsidRPr="007750FF" w:rsidTr="00D8356A"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Семьи 30-40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1</w:t>
            </w:r>
            <w:r w:rsidR="00D8356A">
              <w:rPr>
                <w:color w:val="auto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65%</w:t>
            </w:r>
          </w:p>
        </w:tc>
      </w:tr>
      <w:tr w:rsidR="00804CC4" w:rsidRPr="007750FF" w:rsidTr="00D835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Семьи 40-50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15%</w:t>
            </w:r>
          </w:p>
        </w:tc>
      </w:tr>
      <w:tr w:rsidR="00804CC4" w:rsidRPr="007750FF" w:rsidTr="00D835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Домохозяйки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76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18%</w:t>
            </w:r>
          </w:p>
        </w:tc>
      </w:tr>
      <w:tr w:rsidR="00804CC4" w:rsidRPr="007750FF" w:rsidTr="00D835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Неработающие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1%</w:t>
            </w:r>
          </w:p>
        </w:tc>
      </w:tr>
      <w:tr w:rsidR="00804CC4" w:rsidRPr="007750FF" w:rsidTr="00D835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Полные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205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87%</w:t>
            </w:r>
          </w:p>
        </w:tc>
      </w:tr>
      <w:tr w:rsidR="00804CC4" w:rsidRPr="007750FF" w:rsidTr="00D835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Неполные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13%</w:t>
            </w:r>
          </w:p>
        </w:tc>
      </w:tr>
      <w:tr w:rsidR="00804CC4" w:rsidRPr="007750FF" w:rsidTr="00D835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Неблагополучные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1%</w:t>
            </w:r>
          </w:p>
        </w:tc>
      </w:tr>
      <w:tr w:rsidR="00804CC4" w:rsidRPr="007750FF" w:rsidTr="00D8356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Многодетные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23%</w:t>
            </w:r>
          </w:p>
        </w:tc>
      </w:tr>
      <w:tr w:rsidR="00804CC4" w:rsidRPr="007750FF" w:rsidTr="00D8356A">
        <w:trPr>
          <w:trHeight w:val="1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804CC4">
              <w:rPr>
                <w:color w:val="000000" w:themeColor="text1"/>
              </w:rPr>
              <w:t>Малообеспеченные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 w:rsidRPr="00804CC4">
              <w:rPr>
                <w:color w:val="auto"/>
              </w:rPr>
              <w:t>6%</w:t>
            </w:r>
          </w:p>
        </w:tc>
      </w:tr>
      <w:tr w:rsidR="00804CC4" w:rsidRPr="007750FF" w:rsidTr="00D8356A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CC4" w:rsidRPr="00804CC4" w:rsidRDefault="00804CC4" w:rsidP="00705491">
            <w:pPr>
              <w:rPr>
                <w:color w:val="000000"/>
                <w:sz w:val="22"/>
                <w:szCs w:val="22"/>
              </w:rPr>
            </w:pPr>
            <w:r w:rsidRPr="00804CC4">
              <w:rPr>
                <w:color w:val="000000" w:themeColor="text1"/>
                <w:sz w:val="22"/>
                <w:szCs w:val="22"/>
              </w:rPr>
              <w:t>Дети-инвалиды, посещающие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4" w:rsidRPr="00804CC4" w:rsidRDefault="00804CC4" w:rsidP="007054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4CC4">
              <w:rPr>
                <w:color w:val="auto"/>
                <w:sz w:val="22"/>
                <w:szCs w:val="22"/>
              </w:rPr>
              <w:t>1</w:t>
            </w:r>
            <w:r w:rsidR="00D835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4CC4" w:rsidRPr="00804CC4" w:rsidRDefault="00804CC4" w:rsidP="007054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4CC4">
              <w:rPr>
                <w:color w:val="auto"/>
                <w:sz w:val="22"/>
                <w:szCs w:val="22"/>
              </w:rPr>
              <w:t>5%</w:t>
            </w:r>
          </w:p>
        </w:tc>
      </w:tr>
      <w:tr w:rsidR="00804CC4" w:rsidRPr="007750FF" w:rsidTr="00D8356A">
        <w:trPr>
          <w:trHeight w:val="125"/>
        </w:trPr>
        <w:tc>
          <w:tcPr>
            <w:tcW w:w="36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CC4" w:rsidRPr="00804CC4" w:rsidRDefault="00804CC4" w:rsidP="00CE07C5">
            <w:pPr>
              <w:pStyle w:val="Default"/>
              <w:jc w:val="both"/>
              <w:rPr>
                <w:color w:val="000000" w:themeColor="text1"/>
              </w:rPr>
            </w:pPr>
            <w:r w:rsidRPr="00C71B1B">
              <w:t>Оформлено опекунство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4CC4" w:rsidRPr="00804CC4" w:rsidRDefault="00804CC4" w:rsidP="00CE07C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</w:tbl>
    <w:p w:rsidR="00F75CC9" w:rsidRDefault="00F75CC9" w:rsidP="00C71B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1B1B" w:rsidRPr="008452CE" w:rsidRDefault="00C71B1B" w:rsidP="00C71B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CC4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семей по количеству детей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2693"/>
        <w:gridCol w:w="3969"/>
      </w:tblGrid>
      <w:tr w:rsidR="00C71B1B" w:rsidRPr="00C71B1B" w:rsidTr="00671EF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B1B" w:rsidRPr="00C71B1B" w:rsidRDefault="00C71B1B" w:rsidP="00845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B1B" w:rsidRPr="00C71B1B" w:rsidRDefault="00C71B1B" w:rsidP="00845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B1B" w:rsidRPr="00C71B1B" w:rsidRDefault="00C71B1B" w:rsidP="008452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общего количества семей воспитанников</w:t>
            </w:r>
          </w:p>
        </w:tc>
      </w:tr>
      <w:tr w:rsidR="00CE07C5" w:rsidRPr="00C71B1B" w:rsidTr="00671EF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C5" w:rsidRPr="00C71B1B" w:rsidRDefault="00CE07C5" w:rsidP="00C71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C5" w:rsidRPr="002D05F6" w:rsidRDefault="00CE07C5" w:rsidP="00CE07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C5" w:rsidRPr="002D05F6" w:rsidRDefault="00D8356A" w:rsidP="00CE07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  <w:r w:rsidR="00CE07C5" w:rsidRPr="002D05F6">
              <w:rPr>
                <w:color w:val="auto"/>
                <w:sz w:val="22"/>
                <w:szCs w:val="22"/>
              </w:rPr>
              <w:t>%</w:t>
            </w:r>
          </w:p>
        </w:tc>
      </w:tr>
      <w:tr w:rsidR="00CE07C5" w:rsidRPr="00C71B1B" w:rsidTr="00671EF3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C5" w:rsidRPr="00C71B1B" w:rsidRDefault="00CE07C5" w:rsidP="00C71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C5" w:rsidRPr="002D05F6" w:rsidRDefault="00D8356A" w:rsidP="00CE07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C5" w:rsidRPr="002D05F6" w:rsidRDefault="00D8356A" w:rsidP="00CE07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</w:t>
            </w:r>
            <w:r w:rsidR="00CE07C5" w:rsidRPr="002D05F6">
              <w:rPr>
                <w:color w:val="auto"/>
                <w:sz w:val="22"/>
                <w:szCs w:val="22"/>
              </w:rPr>
              <w:t>%</w:t>
            </w:r>
          </w:p>
        </w:tc>
      </w:tr>
      <w:tr w:rsidR="00CE07C5" w:rsidRPr="00C71B1B" w:rsidTr="00671EF3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C5" w:rsidRPr="00C71B1B" w:rsidRDefault="00CE07C5" w:rsidP="00C71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C5" w:rsidRPr="002D05F6" w:rsidRDefault="00CE07C5" w:rsidP="00CE07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C5" w:rsidRPr="002D05F6" w:rsidRDefault="00CE07C5" w:rsidP="00CE07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5F6">
              <w:rPr>
                <w:color w:val="auto"/>
                <w:sz w:val="22"/>
                <w:szCs w:val="22"/>
              </w:rPr>
              <w:t>25%</w:t>
            </w:r>
          </w:p>
        </w:tc>
      </w:tr>
    </w:tbl>
    <w:p w:rsidR="00CE07C5" w:rsidRPr="00CE07C5" w:rsidRDefault="00804CC4" w:rsidP="00804CC4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CE07C5">
        <w:rPr>
          <w:b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E07C5" w:rsidRPr="008452CE" w:rsidRDefault="00CE07C5" w:rsidP="008452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7C5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</w:t>
      </w:r>
      <w:r w:rsidRPr="00CE07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7C5">
        <w:rPr>
          <w:rFonts w:ascii="Times New Roman" w:hAnsi="Times New Roman" w:cs="Times New Roman"/>
          <w:sz w:val="28"/>
          <w:szCs w:val="28"/>
        </w:rPr>
        <w:t xml:space="preserve">Преобладают дети из полных (87%) семей. </w:t>
      </w:r>
      <w:r w:rsidRPr="00CE07C5">
        <w:rPr>
          <w:rFonts w:ascii="Times New Roman" w:hAnsi="Times New Roman" w:cs="Times New Roman"/>
          <w:bCs/>
          <w:sz w:val="28"/>
          <w:szCs w:val="28"/>
        </w:rPr>
        <w:t>Количество воспитанников из неполных семей  13%,</w:t>
      </w:r>
      <w:r w:rsidRPr="00CE07C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E07C5">
        <w:rPr>
          <w:rFonts w:ascii="Times New Roman" w:hAnsi="Times New Roman" w:cs="Times New Roman"/>
          <w:bCs/>
          <w:sz w:val="28"/>
          <w:szCs w:val="28"/>
        </w:rPr>
        <w:t>из многодетных семей - 23%,</w:t>
      </w:r>
      <w:r w:rsidRPr="00CE07C5">
        <w:rPr>
          <w:rFonts w:ascii="Times New Roman" w:hAnsi="Times New Roman" w:cs="Times New Roman"/>
          <w:sz w:val="28"/>
          <w:szCs w:val="28"/>
        </w:rPr>
        <w:t xml:space="preserve">     семей, имеющих детей находящихся под опекой -</w:t>
      </w:r>
      <w:r w:rsidR="00804CC4">
        <w:rPr>
          <w:rFonts w:ascii="Times New Roman" w:hAnsi="Times New Roman" w:cs="Times New Roman"/>
          <w:sz w:val="28"/>
          <w:szCs w:val="28"/>
        </w:rPr>
        <w:t xml:space="preserve"> </w:t>
      </w:r>
      <w:r w:rsidRPr="00CE07C5">
        <w:rPr>
          <w:rFonts w:ascii="Times New Roman" w:hAnsi="Times New Roman" w:cs="Times New Roman"/>
          <w:sz w:val="28"/>
          <w:szCs w:val="28"/>
        </w:rPr>
        <w:t>нет,</w:t>
      </w:r>
      <w:r w:rsidRPr="00CE07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7C5">
        <w:rPr>
          <w:rFonts w:ascii="Times New Roman" w:hAnsi="Times New Roman" w:cs="Times New Roman"/>
          <w:sz w:val="28"/>
          <w:szCs w:val="28"/>
        </w:rPr>
        <w:t xml:space="preserve">количество семей, состоящих на учете в КДНиЗП, как семьи, находящиеся в социально-опасном положении – 2 (2 воспитанника  из   двух семей), количество семей, </w:t>
      </w:r>
      <w:r w:rsidRPr="00CE07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7C5">
        <w:rPr>
          <w:rFonts w:ascii="Times New Roman" w:hAnsi="Times New Roman" w:cs="Times New Roman"/>
          <w:sz w:val="28"/>
          <w:szCs w:val="28"/>
        </w:rPr>
        <w:t>состоящих на внутреннем учете, к</w:t>
      </w:r>
      <w:r w:rsidR="008452CE">
        <w:rPr>
          <w:rFonts w:ascii="Times New Roman" w:hAnsi="Times New Roman" w:cs="Times New Roman"/>
          <w:sz w:val="28"/>
          <w:szCs w:val="28"/>
        </w:rPr>
        <w:t>ак неблагополучные семьи</w:t>
      </w:r>
      <w:r w:rsidRPr="00CE07C5">
        <w:rPr>
          <w:rFonts w:ascii="Times New Roman" w:hAnsi="Times New Roman" w:cs="Times New Roman"/>
          <w:sz w:val="28"/>
          <w:szCs w:val="28"/>
        </w:rPr>
        <w:t xml:space="preserve"> – 3(4 воспитанника  из  трех семей).</w:t>
      </w:r>
      <w:r w:rsidRPr="00CE07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3760">
        <w:rPr>
          <w:rFonts w:ascii="Times New Roman" w:hAnsi="Times New Roman" w:cs="Times New Roman"/>
          <w:sz w:val="28"/>
          <w:szCs w:val="28"/>
        </w:rPr>
        <w:t>Количество детей-</w:t>
      </w:r>
      <w:r w:rsidRPr="00CE07C5">
        <w:rPr>
          <w:rFonts w:ascii="Times New Roman" w:hAnsi="Times New Roman" w:cs="Times New Roman"/>
          <w:sz w:val="28"/>
          <w:szCs w:val="28"/>
        </w:rPr>
        <w:t>инвал</w:t>
      </w:r>
      <w:r w:rsidR="00804CC4">
        <w:rPr>
          <w:rFonts w:ascii="Times New Roman" w:hAnsi="Times New Roman" w:cs="Times New Roman"/>
          <w:sz w:val="28"/>
          <w:szCs w:val="28"/>
        </w:rPr>
        <w:t>идов на конец учебного года – 13</w:t>
      </w:r>
      <w:r w:rsidRPr="00CE07C5">
        <w:rPr>
          <w:rFonts w:ascii="Times New Roman" w:hAnsi="Times New Roman" w:cs="Times New Roman"/>
          <w:sz w:val="28"/>
          <w:szCs w:val="28"/>
        </w:rPr>
        <w:t xml:space="preserve">. </w:t>
      </w:r>
      <w:r w:rsidR="00804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1B" w:rsidRPr="00C71B1B" w:rsidRDefault="00C71B1B" w:rsidP="008452CE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C71B1B">
        <w:rPr>
          <w:rFonts w:hAnsi="Times New Roman" w:cs="Times New Roman"/>
          <w:color w:val="000000"/>
          <w:sz w:val="28"/>
          <w:szCs w:val="28"/>
        </w:rPr>
        <w:t>Воспитательная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работа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строится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с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учетом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индивидуальных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особенностей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детей</w:t>
      </w:r>
      <w:r w:rsidR="00671EF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с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использованием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разнообразных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форм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и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методов</w:t>
      </w:r>
      <w:r w:rsidR="00671EF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в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тесной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взаимосвязи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воспитателей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71B1B">
        <w:rPr>
          <w:rFonts w:hAnsi="Times New Roman" w:cs="Times New Roman"/>
          <w:color w:val="000000"/>
          <w:sz w:val="28"/>
          <w:szCs w:val="28"/>
        </w:rPr>
        <w:t>специалистов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и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родителей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C71B1B">
        <w:rPr>
          <w:rFonts w:hAnsi="Times New Roman" w:cs="Times New Roman"/>
          <w:color w:val="000000"/>
          <w:sz w:val="28"/>
          <w:szCs w:val="28"/>
        </w:rPr>
        <w:t>Детям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из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неполных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семей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уделяется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большее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внимание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в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первые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месяцы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после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зачисления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в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</w:t>
      </w:r>
      <w:r w:rsidRPr="00C71B1B">
        <w:rPr>
          <w:rFonts w:hAnsi="Times New Roman" w:cs="Times New Roman"/>
          <w:color w:val="000000"/>
          <w:sz w:val="28"/>
          <w:szCs w:val="28"/>
        </w:rPr>
        <w:t>етский</w:t>
      </w:r>
      <w:r w:rsidRPr="00C71B1B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color w:val="000000"/>
          <w:sz w:val="28"/>
          <w:szCs w:val="28"/>
        </w:rPr>
        <w:t>сад</w:t>
      </w:r>
      <w:r w:rsidRPr="00C71B1B">
        <w:rPr>
          <w:rFonts w:hAnsi="Times New Roman" w:cs="Times New Roman"/>
          <w:color w:val="000000"/>
          <w:sz w:val="28"/>
          <w:szCs w:val="28"/>
        </w:rPr>
        <w:t>.</w:t>
      </w:r>
    </w:p>
    <w:p w:rsidR="00F75CC9" w:rsidRDefault="00F75CC9" w:rsidP="00C71B1B">
      <w:pPr>
        <w:spacing w:after="0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C71B1B" w:rsidRPr="00C71B1B" w:rsidRDefault="00C71B1B" w:rsidP="00C71B1B">
      <w:pPr>
        <w:spacing w:after="0"/>
        <w:rPr>
          <w:rFonts w:hAnsi="Times New Roman" w:cs="Times New Roman"/>
          <w:color w:val="000000"/>
          <w:sz w:val="28"/>
          <w:szCs w:val="28"/>
        </w:rPr>
      </w:pPr>
      <w:r w:rsidRPr="00C71B1B">
        <w:rPr>
          <w:rFonts w:hAnsi="Times New Roman" w:cs="Times New Roman"/>
          <w:b/>
          <w:bCs/>
          <w:color w:val="000000"/>
          <w:sz w:val="28"/>
          <w:szCs w:val="28"/>
        </w:rPr>
        <w:t>Дополнительное</w:t>
      </w:r>
      <w:r w:rsidRPr="00C71B1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1B1B">
        <w:rPr>
          <w:rFonts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C71B1B" w:rsidRPr="008452CE" w:rsidRDefault="00C71B1B" w:rsidP="00C71B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в </w:t>
      </w:r>
      <w:r w:rsidR="00671EF3" w:rsidRPr="008452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452CE">
        <w:rPr>
          <w:rFonts w:ascii="Times New Roman" w:hAnsi="Times New Roman" w:cs="Times New Roman"/>
          <w:color w:val="000000"/>
          <w:sz w:val="28"/>
          <w:szCs w:val="28"/>
        </w:rPr>
        <w:t>етском саду работали кружки по направлениям:</w:t>
      </w:r>
    </w:p>
    <w:p w:rsidR="00C71B1B" w:rsidRPr="008452CE" w:rsidRDefault="00396CE8" w:rsidP="00D956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52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26CA" w:rsidRPr="008452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B1B"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художественно-эстетическое: </w:t>
      </w:r>
      <w:r w:rsidR="00946BA2"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2CE">
        <w:rPr>
          <w:rFonts w:ascii="Times New Roman" w:hAnsi="Times New Roman" w:cs="Times New Roman"/>
          <w:sz w:val="28"/>
          <w:szCs w:val="28"/>
        </w:rPr>
        <w:t>Веселые пальчики</w:t>
      </w:r>
      <w:r w:rsidR="00946BA2" w:rsidRPr="008452CE">
        <w:rPr>
          <w:rFonts w:ascii="Times New Roman" w:hAnsi="Times New Roman" w:cs="Times New Roman"/>
          <w:sz w:val="28"/>
          <w:szCs w:val="28"/>
        </w:rPr>
        <w:t xml:space="preserve">, </w:t>
      </w:r>
      <w:r w:rsidRPr="008452CE">
        <w:rPr>
          <w:rFonts w:ascii="Times New Roman" w:hAnsi="Times New Roman" w:cs="Times New Roman"/>
          <w:sz w:val="28"/>
          <w:szCs w:val="28"/>
        </w:rPr>
        <w:t xml:space="preserve"> </w:t>
      </w:r>
      <w:r w:rsidR="008452CE" w:rsidRPr="00845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Радуга  творчества, </w:t>
      </w:r>
      <w:r w:rsidR="00D9564B" w:rsidRPr="008452CE">
        <w:rPr>
          <w:rFonts w:ascii="Times New Roman" w:hAnsi="Times New Roman" w:cs="Times New Roman"/>
          <w:sz w:val="28"/>
          <w:szCs w:val="28"/>
        </w:rPr>
        <w:t xml:space="preserve">Волшебные пальчики,   Творим чудеса, Волшебный пластилин,  </w:t>
      </w:r>
      <w:r w:rsidR="001A4C8C" w:rsidRPr="008452CE">
        <w:rPr>
          <w:rFonts w:ascii="Times New Roman" w:hAnsi="Times New Roman" w:cs="Times New Roman"/>
          <w:sz w:val="28"/>
          <w:szCs w:val="28"/>
        </w:rPr>
        <w:t xml:space="preserve">Капитошка,  </w:t>
      </w:r>
      <w:r w:rsidR="00946BA2" w:rsidRPr="008452CE">
        <w:rPr>
          <w:rFonts w:ascii="Times New Roman" w:hAnsi="Times New Roman" w:cs="Times New Roman"/>
          <w:sz w:val="28"/>
          <w:szCs w:val="28"/>
        </w:rPr>
        <w:t>Звёздочки</w:t>
      </w:r>
      <w:r w:rsidR="00D40B05">
        <w:rPr>
          <w:rFonts w:ascii="Times New Roman" w:hAnsi="Times New Roman" w:cs="Times New Roman"/>
          <w:sz w:val="28"/>
          <w:szCs w:val="28"/>
        </w:rPr>
        <w:t xml:space="preserve"> </w:t>
      </w:r>
      <w:r w:rsidR="00946BA2" w:rsidRPr="008452CE">
        <w:rPr>
          <w:rFonts w:ascii="Times New Roman" w:hAnsi="Times New Roman" w:cs="Times New Roman"/>
          <w:sz w:val="28"/>
          <w:szCs w:val="28"/>
        </w:rPr>
        <w:t>(хореография),</w:t>
      </w:r>
      <w:r w:rsidR="001A4C8C" w:rsidRPr="008452CE">
        <w:rPr>
          <w:rFonts w:ascii="Times New Roman" w:hAnsi="Times New Roman" w:cs="Times New Roman"/>
          <w:sz w:val="28"/>
          <w:szCs w:val="28"/>
        </w:rPr>
        <w:t xml:space="preserve"> Домисолька</w:t>
      </w:r>
      <w:r w:rsidR="008452CE">
        <w:rPr>
          <w:rFonts w:ascii="Times New Roman" w:hAnsi="Times New Roman" w:cs="Times New Roman"/>
          <w:sz w:val="28"/>
          <w:szCs w:val="28"/>
        </w:rPr>
        <w:t xml:space="preserve"> </w:t>
      </w:r>
      <w:r w:rsidR="008452CE" w:rsidRPr="008452CE">
        <w:rPr>
          <w:rFonts w:ascii="Times New Roman" w:hAnsi="Times New Roman" w:cs="Times New Roman"/>
          <w:sz w:val="28"/>
          <w:szCs w:val="28"/>
        </w:rPr>
        <w:t xml:space="preserve"> (вокал)</w:t>
      </w:r>
      <w:r w:rsidR="00D40B05">
        <w:rPr>
          <w:rFonts w:ascii="Times New Roman" w:hAnsi="Times New Roman" w:cs="Times New Roman"/>
          <w:sz w:val="28"/>
          <w:szCs w:val="28"/>
        </w:rPr>
        <w:t>;</w:t>
      </w:r>
    </w:p>
    <w:p w:rsidR="00946BA2" w:rsidRPr="008452CE" w:rsidRDefault="00D526CA" w:rsidP="00946BA2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452CE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71B1B"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социально-педагогическое: </w:t>
      </w:r>
      <w:r w:rsidR="00D9564B"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64B" w:rsidRPr="008452CE">
        <w:rPr>
          <w:rFonts w:ascii="Times New Roman" w:eastAsiaTheme="minorEastAsia" w:hAnsi="Times New Roman" w:cs="Times New Roman"/>
          <w:sz w:val="28"/>
          <w:szCs w:val="28"/>
        </w:rPr>
        <w:t>Юный инспектор движения</w:t>
      </w:r>
      <w:r w:rsidR="001A4C8C" w:rsidRPr="008452CE">
        <w:rPr>
          <w:rFonts w:ascii="Times New Roman" w:hAnsi="Times New Roman" w:cs="Times New Roman"/>
          <w:sz w:val="28"/>
          <w:szCs w:val="28"/>
        </w:rPr>
        <w:t xml:space="preserve">, </w:t>
      </w:r>
      <w:r w:rsidR="008452CE">
        <w:rPr>
          <w:rFonts w:ascii="Times New Roman" w:hAnsi="Times New Roman" w:cs="Times New Roman"/>
          <w:sz w:val="28"/>
          <w:szCs w:val="28"/>
        </w:rPr>
        <w:t xml:space="preserve"> </w:t>
      </w:r>
      <w:r w:rsidR="001A4C8C" w:rsidRPr="008452CE">
        <w:rPr>
          <w:rFonts w:ascii="Times New Roman" w:hAnsi="Times New Roman" w:cs="Times New Roman"/>
          <w:sz w:val="28"/>
          <w:szCs w:val="28"/>
        </w:rPr>
        <w:t>Изучаем татарский язык, Кояшкай (башкирский)</w:t>
      </w:r>
      <w:r w:rsidR="00D40B05">
        <w:rPr>
          <w:rFonts w:ascii="Times New Roman" w:hAnsi="Times New Roman" w:cs="Times New Roman"/>
          <w:sz w:val="28"/>
          <w:szCs w:val="28"/>
        </w:rPr>
        <w:t>;</w:t>
      </w:r>
    </w:p>
    <w:p w:rsidR="00946BA2" w:rsidRPr="008452CE" w:rsidRDefault="00946BA2" w:rsidP="00946B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452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526CA" w:rsidRPr="008452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физкультурно-спортивное: </w:t>
      </w:r>
      <w:r w:rsidR="00D9564B" w:rsidRPr="008452CE">
        <w:rPr>
          <w:rFonts w:ascii="Times New Roman" w:hAnsi="Times New Roman" w:cs="Times New Roman"/>
          <w:sz w:val="28"/>
          <w:szCs w:val="28"/>
        </w:rPr>
        <w:t>Йога в детском саду,  Степ-гимнастика</w:t>
      </w:r>
      <w:r w:rsidR="00D40B05">
        <w:rPr>
          <w:rFonts w:ascii="Times New Roman" w:hAnsi="Times New Roman" w:cs="Times New Roman"/>
          <w:sz w:val="28"/>
          <w:szCs w:val="28"/>
        </w:rPr>
        <w:t>;</w:t>
      </w:r>
    </w:p>
    <w:p w:rsidR="00C71B1B" w:rsidRPr="008452CE" w:rsidRDefault="00946BA2" w:rsidP="00946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452CE">
        <w:rPr>
          <w:rFonts w:ascii="Times New Roman" w:hAnsi="Times New Roman" w:cs="Times New Roman"/>
          <w:sz w:val="28"/>
          <w:szCs w:val="28"/>
        </w:rPr>
        <w:t>4</w:t>
      </w:r>
      <w:r w:rsidR="00D526CA" w:rsidRPr="008452CE">
        <w:rPr>
          <w:rFonts w:ascii="Times New Roman" w:hAnsi="Times New Roman" w:cs="Times New Roman"/>
          <w:sz w:val="28"/>
          <w:szCs w:val="28"/>
        </w:rPr>
        <w:t xml:space="preserve">) </w:t>
      </w:r>
      <w:r w:rsidRPr="008452CE">
        <w:rPr>
          <w:rFonts w:ascii="Times New Roman" w:hAnsi="Times New Roman" w:cs="Times New Roman"/>
          <w:sz w:val="28"/>
          <w:szCs w:val="28"/>
        </w:rPr>
        <w:t>естественно-научное: Маленькие исследователи,  Эковичок</w:t>
      </w:r>
      <w:r w:rsidR="00D40B05">
        <w:rPr>
          <w:rFonts w:ascii="Times New Roman" w:hAnsi="Times New Roman" w:cs="Times New Roman"/>
          <w:sz w:val="28"/>
          <w:szCs w:val="28"/>
        </w:rPr>
        <w:t>;</w:t>
      </w:r>
      <w:r w:rsidR="00C71B1B"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1B1B" w:rsidRPr="008452CE" w:rsidRDefault="00946BA2" w:rsidP="0094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2CE">
        <w:rPr>
          <w:rFonts w:ascii="Times New Roman" w:hAnsi="Times New Roman" w:cs="Times New Roman"/>
          <w:sz w:val="28"/>
          <w:szCs w:val="28"/>
        </w:rPr>
        <w:t>5</w:t>
      </w:r>
      <w:r w:rsidR="00D526CA" w:rsidRPr="008452CE">
        <w:rPr>
          <w:rFonts w:ascii="Times New Roman" w:hAnsi="Times New Roman" w:cs="Times New Roman"/>
          <w:sz w:val="28"/>
          <w:szCs w:val="28"/>
        </w:rPr>
        <w:t>)</w:t>
      </w:r>
      <w:r w:rsidRPr="008452CE">
        <w:rPr>
          <w:rFonts w:ascii="Times New Roman" w:hAnsi="Times New Roman" w:cs="Times New Roman"/>
          <w:sz w:val="28"/>
          <w:szCs w:val="28"/>
        </w:rPr>
        <w:t xml:space="preserve"> техническое: </w:t>
      </w:r>
      <w:r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2CE">
        <w:rPr>
          <w:rFonts w:ascii="Times New Roman" w:hAnsi="Times New Roman" w:cs="Times New Roman"/>
          <w:sz w:val="28"/>
          <w:szCs w:val="28"/>
        </w:rPr>
        <w:t>Мы - будущие инженеры</w:t>
      </w:r>
      <w:r w:rsidR="00D40B05">
        <w:rPr>
          <w:rFonts w:ascii="Times New Roman" w:hAnsi="Times New Roman" w:cs="Times New Roman"/>
          <w:sz w:val="28"/>
          <w:szCs w:val="28"/>
        </w:rPr>
        <w:t>.</w:t>
      </w:r>
      <w:r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52CE" w:rsidRDefault="00671EF3" w:rsidP="00845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CE">
        <w:rPr>
          <w:rFonts w:ascii="Times New Roman" w:hAnsi="Times New Roman" w:cs="Times New Roman"/>
          <w:bCs/>
          <w:sz w:val="28"/>
          <w:szCs w:val="28"/>
        </w:rPr>
        <w:t>Дополнительным образованием на бесплатной основе было охвачено 192 воспитанника</w:t>
      </w:r>
      <w:r w:rsidRPr="008452CE"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8452CE">
        <w:rPr>
          <w:rFonts w:ascii="Times New Roman" w:hAnsi="Times New Roman" w:cs="Times New Roman"/>
          <w:bCs/>
          <w:sz w:val="28"/>
          <w:szCs w:val="28"/>
        </w:rPr>
        <w:t>77%</w:t>
      </w:r>
      <w:r w:rsidR="00C71B1B" w:rsidRPr="008452CE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воспитанников </w:t>
      </w:r>
      <w:r w:rsidRPr="008452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71B1B" w:rsidRPr="008452CE">
        <w:rPr>
          <w:rFonts w:ascii="Times New Roman" w:hAnsi="Times New Roman" w:cs="Times New Roman"/>
          <w:color w:val="000000"/>
          <w:sz w:val="28"/>
          <w:szCs w:val="28"/>
        </w:rPr>
        <w:t>етского сада.</w:t>
      </w:r>
      <w:r w:rsidR="008452CE" w:rsidRPr="0084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2CE" w:rsidRDefault="008452CE" w:rsidP="0084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году</w:t>
      </w:r>
      <w:r w:rsidRPr="005D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дополнительное</w:t>
      </w:r>
      <w:r w:rsidRPr="005D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5D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роводилось п</w:t>
      </w:r>
      <w:r w:rsidRPr="005D64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ритетным направлениям: </w:t>
      </w:r>
      <w:r w:rsidRPr="005D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социально-педагогическому, естественно-научному, </w:t>
      </w:r>
      <w:r w:rsidRPr="005D64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техническому</w:t>
      </w:r>
      <w:r w:rsidRPr="005D64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</w:t>
      </w:r>
      <w:r w:rsidRPr="005D6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ому,  познавательному.</w:t>
      </w:r>
      <w:r>
        <w:rPr>
          <w:rFonts w:ascii="Times New Roman" w:hAnsi="Times New Roman" w:cs="Times New Roman"/>
          <w:iCs/>
          <w:sz w:val="28"/>
          <w:szCs w:val="28"/>
        </w:rPr>
        <w:t xml:space="preserve"> Велась</w:t>
      </w:r>
      <w:r w:rsidRPr="005D64F6">
        <w:rPr>
          <w:rFonts w:ascii="Times New Roman" w:hAnsi="Times New Roman" w:cs="Times New Roman"/>
          <w:iCs/>
          <w:sz w:val="28"/>
          <w:szCs w:val="28"/>
        </w:rPr>
        <w:t xml:space="preserve">   работа  дополнительного образования  по изучению </w:t>
      </w:r>
      <w:r>
        <w:rPr>
          <w:rFonts w:ascii="Times New Roman" w:hAnsi="Times New Roman" w:cs="Times New Roman"/>
          <w:iCs/>
          <w:sz w:val="28"/>
          <w:szCs w:val="28"/>
        </w:rPr>
        <w:t>татарского и  башкирского языков</w:t>
      </w:r>
      <w:r w:rsidRPr="005D64F6">
        <w:rPr>
          <w:rFonts w:ascii="Times New Roman" w:hAnsi="Times New Roman" w:cs="Times New Roman"/>
          <w:iCs/>
          <w:sz w:val="28"/>
          <w:szCs w:val="28"/>
        </w:rPr>
        <w:t>.</w:t>
      </w:r>
      <w:r w:rsidRPr="00A626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26C5" w:rsidRPr="00A626C5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A626C5">
        <w:rPr>
          <w:rFonts w:ascii="Times New Roman" w:hAnsi="Times New Roman" w:cs="Times New Roman"/>
          <w:sz w:val="28"/>
          <w:szCs w:val="28"/>
        </w:rPr>
        <w:t>дополнительному образованию</w:t>
      </w:r>
      <w:r w:rsidR="00A626C5" w:rsidRPr="00A626C5">
        <w:rPr>
          <w:rFonts w:ascii="Times New Roman" w:hAnsi="Times New Roman" w:cs="Times New Roman"/>
          <w:sz w:val="28"/>
          <w:szCs w:val="28"/>
        </w:rPr>
        <w:t xml:space="preserve"> в ДОУ ведется в соответствии с запросами родит</w:t>
      </w:r>
      <w:r w:rsidR="00A626C5">
        <w:rPr>
          <w:rFonts w:ascii="Times New Roman" w:hAnsi="Times New Roman" w:cs="Times New Roman"/>
          <w:sz w:val="28"/>
          <w:szCs w:val="28"/>
        </w:rPr>
        <w:t>елей (законных представителей). П</w:t>
      </w:r>
      <w:r w:rsidR="00A626C5" w:rsidRPr="00A626C5">
        <w:rPr>
          <w:rFonts w:ascii="Times New Roman" w:hAnsi="Times New Roman" w:cs="Times New Roman"/>
          <w:sz w:val="28"/>
          <w:szCs w:val="28"/>
        </w:rPr>
        <w:t>роводятся социальные опросы, поддерживаются условия для оказания дополнительных образовательных услуг в ДОУ.</w:t>
      </w:r>
    </w:p>
    <w:p w:rsidR="00421B99" w:rsidRDefault="00421B99" w:rsidP="00967F2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4218" w:rsidRDefault="008E4218" w:rsidP="00967F2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7F27" w:rsidRDefault="00E80146" w:rsidP="00967F2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6C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F75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452CE" w:rsidRPr="00626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Оценка качества кадрового обеспечения</w:t>
      </w:r>
    </w:p>
    <w:p w:rsidR="008452CE" w:rsidRPr="00967F27" w:rsidRDefault="008452CE" w:rsidP="00967F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C54">
        <w:rPr>
          <w:rFonts w:ascii="Times New Roman" w:hAnsi="Times New Roman" w:cs="Times New Roman"/>
          <w:sz w:val="28"/>
          <w:szCs w:val="28"/>
        </w:rPr>
        <w:t xml:space="preserve">Детский сад укомплектован </w:t>
      </w:r>
      <w:r w:rsidR="001D389C">
        <w:rPr>
          <w:rFonts w:ascii="Times New Roman" w:hAnsi="Times New Roman" w:cs="Times New Roman"/>
          <w:sz w:val="28"/>
          <w:szCs w:val="28"/>
        </w:rPr>
        <w:t xml:space="preserve">работниками и </w:t>
      </w:r>
      <w:r w:rsidRPr="00626C54">
        <w:rPr>
          <w:rFonts w:ascii="Times New Roman" w:hAnsi="Times New Roman" w:cs="Times New Roman"/>
          <w:sz w:val="28"/>
          <w:szCs w:val="28"/>
        </w:rPr>
        <w:t>педагогами на 100 процентов согласно штатно</w:t>
      </w:r>
      <w:r w:rsidR="00E80146" w:rsidRPr="00626C54">
        <w:rPr>
          <w:rFonts w:ascii="Times New Roman" w:hAnsi="Times New Roman" w:cs="Times New Roman"/>
          <w:sz w:val="28"/>
          <w:szCs w:val="28"/>
        </w:rPr>
        <w:t xml:space="preserve">му расписанию. </w:t>
      </w:r>
      <w:r w:rsidR="00B36A78" w:rsidRPr="00626C54">
        <w:rPr>
          <w:rFonts w:ascii="Times New Roman" w:hAnsi="Times New Roman" w:cs="Times New Roman"/>
          <w:sz w:val="28"/>
          <w:szCs w:val="28"/>
        </w:rPr>
        <w:t xml:space="preserve"> </w:t>
      </w:r>
      <w:r w:rsidR="00E80146" w:rsidRPr="00626C54">
        <w:rPr>
          <w:rFonts w:ascii="Times New Roman" w:hAnsi="Times New Roman" w:cs="Times New Roman"/>
          <w:sz w:val="28"/>
          <w:szCs w:val="28"/>
        </w:rPr>
        <w:t xml:space="preserve"> </w:t>
      </w:r>
      <w:r w:rsidR="001D389C">
        <w:rPr>
          <w:rFonts w:ascii="Times New Roman" w:hAnsi="Times New Roman" w:cs="Times New Roman"/>
          <w:sz w:val="28"/>
          <w:szCs w:val="28"/>
        </w:rPr>
        <w:t xml:space="preserve">Всего работников 66 человек. </w:t>
      </w:r>
      <w:r w:rsidR="00E80146" w:rsidRPr="00626C54">
        <w:rPr>
          <w:rFonts w:ascii="Times New Roman" w:hAnsi="Times New Roman" w:cs="Times New Roman"/>
          <w:sz w:val="28"/>
          <w:szCs w:val="28"/>
        </w:rPr>
        <w:t xml:space="preserve">Педагогический коллектив детского сада насчитывает </w:t>
      </w:r>
      <w:r w:rsidR="00741790" w:rsidRPr="00626C54">
        <w:rPr>
          <w:rFonts w:ascii="Times New Roman" w:hAnsi="Times New Roman" w:cs="Times New Roman"/>
          <w:sz w:val="28"/>
          <w:szCs w:val="28"/>
        </w:rPr>
        <w:t xml:space="preserve">38 человек, из них  </w:t>
      </w:r>
      <w:r w:rsidR="00E80146" w:rsidRPr="00626C54">
        <w:rPr>
          <w:rFonts w:ascii="Times New Roman" w:hAnsi="Times New Roman" w:cs="Times New Roman"/>
          <w:sz w:val="28"/>
          <w:szCs w:val="28"/>
        </w:rPr>
        <w:t>11</w:t>
      </w:r>
      <w:r w:rsidRPr="00626C54">
        <w:rPr>
          <w:rFonts w:ascii="Times New Roman" w:hAnsi="Times New Roman" w:cs="Times New Roman"/>
          <w:sz w:val="28"/>
          <w:szCs w:val="28"/>
        </w:rPr>
        <w:t xml:space="preserve"> специалистов. Соотношение воспитанников, приходящихся на 1 взрослого:</w:t>
      </w:r>
    </w:p>
    <w:p w:rsidR="008452CE" w:rsidRPr="00626C54" w:rsidRDefault="00626C54" w:rsidP="009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146" w:rsidRPr="00626C54">
        <w:rPr>
          <w:rFonts w:ascii="Times New Roman" w:hAnsi="Times New Roman" w:cs="Times New Roman"/>
          <w:sz w:val="28"/>
          <w:szCs w:val="28"/>
        </w:rPr>
        <w:t xml:space="preserve">воспитанник/педагоги – </w:t>
      </w:r>
      <w:r w:rsidR="00B36A78" w:rsidRPr="00626C54">
        <w:rPr>
          <w:rFonts w:ascii="Times New Roman" w:hAnsi="Times New Roman" w:cs="Times New Roman"/>
          <w:sz w:val="28"/>
          <w:szCs w:val="28"/>
        </w:rPr>
        <w:t>7</w:t>
      </w:r>
      <w:r w:rsidR="008452CE" w:rsidRPr="00626C54">
        <w:rPr>
          <w:rFonts w:ascii="Times New Roman" w:hAnsi="Times New Roman" w:cs="Times New Roman"/>
          <w:sz w:val="28"/>
          <w:szCs w:val="28"/>
        </w:rPr>
        <w:t>/1;</w:t>
      </w:r>
    </w:p>
    <w:p w:rsidR="008452CE" w:rsidRPr="00626C54" w:rsidRDefault="00626C54" w:rsidP="009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2CE" w:rsidRPr="00626C54">
        <w:rPr>
          <w:rFonts w:ascii="Times New Roman" w:hAnsi="Times New Roman" w:cs="Times New Roman"/>
          <w:sz w:val="28"/>
          <w:szCs w:val="28"/>
        </w:rPr>
        <w:t>в</w:t>
      </w:r>
      <w:r w:rsidR="00B36A78" w:rsidRPr="00626C54">
        <w:rPr>
          <w:rFonts w:ascii="Times New Roman" w:hAnsi="Times New Roman" w:cs="Times New Roman"/>
          <w:sz w:val="28"/>
          <w:szCs w:val="28"/>
        </w:rPr>
        <w:t>оспитанники/все сотрудники – 3,7</w:t>
      </w:r>
      <w:r w:rsidR="008452CE" w:rsidRPr="00626C54">
        <w:rPr>
          <w:rFonts w:ascii="Times New Roman" w:hAnsi="Times New Roman" w:cs="Times New Roman"/>
          <w:sz w:val="28"/>
          <w:szCs w:val="28"/>
        </w:rPr>
        <w:t>/1.</w:t>
      </w:r>
    </w:p>
    <w:p w:rsidR="00E777DD" w:rsidRDefault="008452CE" w:rsidP="009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C54">
        <w:rPr>
          <w:rFonts w:ascii="Times New Roman" w:hAnsi="Times New Roman" w:cs="Times New Roman"/>
          <w:sz w:val="28"/>
          <w:szCs w:val="28"/>
        </w:rPr>
        <w:t>За 2020 год педагогические работники прошли аттестацию и получили:</w:t>
      </w:r>
    </w:p>
    <w:p w:rsidR="002601AE" w:rsidRPr="00626C54" w:rsidRDefault="00626C54" w:rsidP="009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1AE" w:rsidRPr="00626C54">
        <w:rPr>
          <w:rFonts w:ascii="Times New Roman" w:hAnsi="Times New Roman" w:cs="Times New Roman"/>
          <w:sz w:val="28"/>
          <w:szCs w:val="28"/>
        </w:rPr>
        <w:t>первую квалификационную категорию – 6 педагогов,</w:t>
      </w:r>
    </w:p>
    <w:p w:rsidR="008452CE" w:rsidRPr="00626C54" w:rsidRDefault="00626C54" w:rsidP="009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26C54">
        <w:rPr>
          <w:rFonts w:ascii="Times New Roman" w:hAnsi="Times New Roman" w:cs="Times New Roman"/>
          <w:sz w:val="28"/>
          <w:szCs w:val="28"/>
        </w:rPr>
        <w:t>оответствие занимаемой должности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54">
        <w:rPr>
          <w:rFonts w:ascii="Times New Roman" w:hAnsi="Times New Roman" w:cs="Times New Roman"/>
          <w:sz w:val="28"/>
          <w:szCs w:val="28"/>
        </w:rPr>
        <w:t>3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2CE" w:rsidRPr="00626C54" w:rsidRDefault="008452CE" w:rsidP="009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C54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2601AE" w:rsidRPr="00626C54">
        <w:rPr>
          <w:rFonts w:ascii="Times New Roman" w:hAnsi="Times New Roman" w:cs="Times New Roman"/>
          <w:sz w:val="28"/>
          <w:szCs w:val="28"/>
        </w:rPr>
        <w:t xml:space="preserve"> </w:t>
      </w:r>
      <w:r w:rsidRPr="00626C54">
        <w:rPr>
          <w:rFonts w:ascii="Times New Roman" w:hAnsi="Times New Roman" w:cs="Times New Roman"/>
          <w:sz w:val="28"/>
          <w:szCs w:val="28"/>
        </w:rPr>
        <w:t xml:space="preserve">в </w:t>
      </w:r>
      <w:r w:rsidR="00626C54">
        <w:rPr>
          <w:rFonts w:ascii="Times New Roman" w:hAnsi="Times New Roman" w:cs="Times New Roman"/>
          <w:sz w:val="28"/>
          <w:szCs w:val="28"/>
        </w:rPr>
        <w:t xml:space="preserve">2020 году прошли </w:t>
      </w:r>
      <w:r w:rsidR="001D389C">
        <w:rPr>
          <w:rFonts w:ascii="Times New Roman" w:hAnsi="Times New Roman" w:cs="Times New Roman"/>
          <w:sz w:val="28"/>
          <w:szCs w:val="28"/>
        </w:rPr>
        <w:t>41</w:t>
      </w:r>
      <w:r w:rsidR="00626C54">
        <w:rPr>
          <w:rFonts w:ascii="Times New Roman" w:hAnsi="Times New Roman" w:cs="Times New Roman"/>
          <w:sz w:val="28"/>
          <w:szCs w:val="28"/>
        </w:rPr>
        <w:t xml:space="preserve"> работников детского сада, из них </w:t>
      </w:r>
      <w:r w:rsidR="001D389C">
        <w:rPr>
          <w:rFonts w:ascii="Times New Roman" w:hAnsi="Times New Roman" w:cs="Times New Roman"/>
          <w:sz w:val="28"/>
          <w:szCs w:val="28"/>
        </w:rPr>
        <w:t>2</w:t>
      </w:r>
      <w:r w:rsidR="00626C54">
        <w:rPr>
          <w:rFonts w:ascii="Times New Roman" w:hAnsi="Times New Roman" w:cs="Times New Roman"/>
          <w:sz w:val="28"/>
          <w:szCs w:val="28"/>
        </w:rPr>
        <w:t>3</w:t>
      </w:r>
      <w:r w:rsidRPr="00626C54">
        <w:rPr>
          <w:rFonts w:ascii="Times New Roman" w:hAnsi="Times New Roman" w:cs="Times New Roman"/>
          <w:sz w:val="28"/>
          <w:szCs w:val="28"/>
        </w:rPr>
        <w:t xml:space="preserve"> п</w:t>
      </w:r>
      <w:r w:rsidR="001D389C">
        <w:rPr>
          <w:rFonts w:ascii="Times New Roman" w:hAnsi="Times New Roman" w:cs="Times New Roman"/>
          <w:sz w:val="28"/>
          <w:szCs w:val="28"/>
        </w:rPr>
        <w:t>едагога</w:t>
      </w:r>
      <w:r w:rsidRPr="00626C54">
        <w:rPr>
          <w:rFonts w:ascii="Times New Roman" w:hAnsi="Times New Roman" w:cs="Times New Roman"/>
          <w:sz w:val="28"/>
          <w:szCs w:val="28"/>
        </w:rPr>
        <w:t>. На 30.12.2020</w:t>
      </w:r>
      <w:r w:rsidR="002601AE" w:rsidRPr="00626C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6C54">
        <w:rPr>
          <w:rFonts w:ascii="Times New Roman" w:hAnsi="Times New Roman" w:cs="Times New Roman"/>
          <w:sz w:val="28"/>
          <w:szCs w:val="28"/>
        </w:rPr>
        <w:t xml:space="preserve"> 1 педагог</w:t>
      </w:r>
      <w:r w:rsidRPr="00626C54">
        <w:rPr>
          <w:rFonts w:ascii="Times New Roman" w:hAnsi="Times New Roman" w:cs="Times New Roman"/>
          <w:sz w:val="28"/>
          <w:szCs w:val="28"/>
        </w:rPr>
        <w:t xml:space="preserve"> </w:t>
      </w:r>
      <w:r w:rsidR="00626C54">
        <w:rPr>
          <w:rFonts w:ascii="Times New Roman" w:hAnsi="Times New Roman" w:cs="Times New Roman"/>
          <w:sz w:val="28"/>
          <w:szCs w:val="28"/>
        </w:rPr>
        <w:t xml:space="preserve"> закончил обучение в ВУЗе по педагогической специальности</w:t>
      </w:r>
      <w:r w:rsidRPr="00626C54">
        <w:rPr>
          <w:rFonts w:ascii="Times New Roman" w:hAnsi="Times New Roman" w:cs="Times New Roman"/>
          <w:sz w:val="28"/>
          <w:szCs w:val="28"/>
        </w:rPr>
        <w:t>.</w:t>
      </w:r>
    </w:p>
    <w:p w:rsidR="00F75CC9" w:rsidRPr="00626C54" w:rsidRDefault="008452CE" w:rsidP="009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C54">
        <w:rPr>
          <w:rFonts w:ascii="Times New Roman" w:hAnsi="Times New Roman" w:cs="Times New Roman"/>
          <w:sz w:val="28"/>
          <w:szCs w:val="28"/>
        </w:rPr>
        <w:t xml:space="preserve">По итогам 2020 года </w:t>
      </w:r>
      <w:r w:rsidR="002601AE" w:rsidRPr="00626C54">
        <w:rPr>
          <w:rFonts w:ascii="Times New Roman" w:hAnsi="Times New Roman" w:cs="Times New Roman"/>
          <w:sz w:val="28"/>
          <w:szCs w:val="28"/>
        </w:rPr>
        <w:t>д</w:t>
      </w:r>
      <w:r w:rsidRPr="00626C54">
        <w:rPr>
          <w:rFonts w:ascii="Times New Roman" w:hAnsi="Times New Roman" w:cs="Times New Roman"/>
          <w:sz w:val="28"/>
          <w:szCs w:val="28"/>
        </w:rPr>
        <w:t>етский сад перешел на применение профессиональных стандартов. Из</w:t>
      </w:r>
      <w:r w:rsidR="002601AE" w:rsidRPr="00626C54">
        <w:rPr>
          <w:rFonts w:ascii="Times New Roman" w:hAnsi="Times New Roman" w:cs="Times New Roman"/>
          <w:sz w:val="28"/>
          <w:szCs w:val="28"/>
        </w:rPr>
        <w:t xml:space="preserve"> 3</w:t>
      </w:r>
      <w:r w:rsidRPr="00626C54">
        <w:rPr>
          <w:rFonts w:ascii="Times New Roman" w:hAnsi="Times New Roman" w:cs="Times New Roman"/>
          <w:sz w:val="28"/>
          <w:szCs w:val="28"/>
        </w:rPr>
        <w:t xml:space="preserve">8 педагогических работников </w:t>
      </w:r>
      <w:r w:rsidR="002601AE" w:rsidRPr="00626C54">
        <w:rPr>
          <w:rFonts w:ascii="Times New Roman" w:hAnsi="Times New Roman" w:cs="Times New Roman"/>
          <w:sz w:val="28"/>
          <w:szCs w:val="28"/>
        </w:rPr>
        <w:t>д</w:t>
      </w:r>
      <w:r w:rsidRPr="00626C54">
        <w:rPr>
          <w:rFonts w:ascii="Times New Roman" w:hAnsi="Times New Roman" w:cs="Times New Roman"/>
          <w:sz w:val="28"/>
          <w:szCs w:val="28"/>
        </w:rPr>
        <w:t xml:space="preserve">етского сада все соответствуют квалификационным требованиям профстандарта </w:t>
      </w:r>
      <w:r w:rsidR="002601AE" w:rsidRPr="00626C54">
        <w:rPr>
          <w:rFonts w:ascii="Times New Roman" w:hAnsi="Times New Roman" w:cs="Times New Roman"/>
          <w:sz w:val="28"/>
          <w:szCs w:val="28"/>
        </w:rPr>
        <w:t xml:space="preserve"> </w:t>
      </w:r>
      <w:r w:rsidRPr="00626C54">
        <w:rPr>
          <w:rFonts w:ascii="Times New Roman" w:hAnsi="Times New Roman" w:cs="Times New Roman"/>
          <w:sz w:val="28"/>
          <w:szCs w:val="28"/>
        </w:rPr>
        <w:t>«Педагог». Их должностные инструкции соответствуют трудовым функциям, установленным профстандартом «Педагог».</w:t>
      </w:r>
    </w:p>
    <w:p w:rsidR="004D01DD" w:rsidRPr="004D01DD" w:rsidRDefault="00FE4846" w:rsidP="00626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1DD">
        <w:rPr>
          <w:rFonts w:ascii="Times New Roman" w:hAnsi="Times New Roman" w:cs="Times New Roman"/>
          <w:b/>
          <w:sz w:val="28"/>
          <w:szCs w:val="28"/>
        </w:rPr>
        <w:t>Х</w:t>
      </w:r>
      <w:r w:rsidR="008E4218">
        <w:rPr>
          <w:rFonts w:ascii="Times New Roman" w:hAnsi="Times New Roman" w:cs="Times New Roman"/>
          <w:b/>
          <w:sz w:val="28"/>
          <w:szCs w:val="28"/>
        </w:rPr>
        <w:t xml:space="preserve">арактеристика   </w:t>
      </w:r>
      <w:r w:rsidR="008452CE" w:rsidRPr="004D01DD">
        <w:rPr>
          <w:rFonts w:ascii="Times New Roman" w:hAnsi="Times New Roman" w:cs="Times New Roman"/>
          <w:b/>
          <w:sz w:val="28"/>
          <w:szCs w:val="28"/>
        </w:rPr>
        <w:t xml:space="preserve">кадрового состава </w:t>
      </w:r>
      <w:r w:rsidR="00626C54" w:rsidRPr="004D01DD">
        <w:rPr>
          <w:rFonts w:ascii="Times New Roman" w:hAnsi="Times New Roman" w:cs="Times New Roman"/>
          <w:b/>
          <w:sz w:val="28"/>
          <w:szCs w:val="28"/>
        </w:rPr>
        <w:t>д</w:t>
      </w:r>
      <w:r w:rsidR="008452CE" w:rsidRPr="004D01DD">
        <w:rPr>
          <w:rFonts w:ascii="Times New Roman" w:hAnsi="Times New Roman" w:cs="Times New Roman"/>
          <w:b/>
          <w:sz w:val="28"/>
          <w:szCs w:val="28"/>
        </w:rPr>
        <w:t>етского сада</w:t>
      </w:r>
    </w:p>
    <w:p w:rsidR="004D01DD" w:rsidRDefault="004D01DD" w:rsidP="004D01DD">
      <w:pPr>
        <w:rPr>
          <w:rFonts w:hAnsi="Times New Roman" w:cs="Times New Roman"/>
          <w:b/>
          <w:color w:val="000000"/>
          <w:sz w:val="28"/>
          <w:szCs w:val="28"/>
        </w:rPr>
      </w:pPr>
      <w:r w:rsidRPr="004D01DD">
        <w:rPr>
          <w:rFonts w:hAnsi="Times New Roman" w:cs="Times New Roman"/>
          <w:b/>
          <w:color w:val="000000"/>
          <w:sz w:val="28"/>
          <w:szCs w:val="28"/>
        </w:rPr>
        <w:t>По</w:t>
      </w:r>
      <w:r w:rsidRPr="004D01DD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4D01DD">
        <w:rPr>
          <w:rFonts w:hAnsi="Times New Roman" w:cs="Times New Roman"/>
          <w:b/>
          <w:color w:val="000000"/>
          <w:sz w:val="28"/>
          <w:szCs w:val="28"/>
        </w:rPr>
        <w:t>образованию</w:t>
      </w:r>
      <w:r w:rsidR="006B280F">
        <w:rPr>
          <w:rFonts w:hAnsi="Times New Roman" w:cs="Times New Roman"/>
          <w:b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526"/>
        <w:gridCol w:w="1134"/>
        <w:gridCol w:w="1559"/>
        <w:gridCol w:w="1309"/>
        <w:gridCol w:w="1526"/>
        <w:gridCol w:w="1843"/>
      </w:tblGrid>
      <w:tr w:rsidR="00F75CC9" w:rsidRPr="00273595" w:rsidTr="00F75CC9">
        <w:trPr>
          <w:trHeight w:val="5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C9" w:rsidRPr="00273595" w:rsidRDefault="00F75CC9" w:rsidP="00F75CC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5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273595" w:rsidRDefault="00F75CC9" w:rsidP="00F75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5">
              <w:rPr>
                <w:rFonts w:ascii="Times New Roman" w:hAnsi="Times New Roman" w:cs="Times New Roman"/>
                <w:b/>
                <w:sz w:val="24"/>
                <w:szCs w:val="24"/>
              </w:rPr>
              <w:t>Высшее  педагогическое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273595" w:rsidRDefault="00F75CC9" w:rsidP="00F75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5">
              <w:rPr>
                <w:rFonts w:ascii="Times New Roman" w:hAnsi="Times New Roman" w:cs="Times New Roman"/>
                <w:b/>
                <w:sz w:val="24"/>
                <w:szCs w:val="24"/>
              </w:rPr>
              <w:t>Средне - педагогическое</w:t>
            </w:r>
          </w:p>
          <w:p w:rsidR="00F75CC9" w:rsidRPr="00273595" w:rsidRDefault="00F75CC9" w:rsidP="00F75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5">
              <w:rPr>
                <w:rFonts w:ascii="Times New Roman" w:hAnsi="Times New Roman" w:cs="Times New Roman"/>
                <w:b/>
                <w:sz w:val="24"/>
                <w:szCs w:val="24"/>
              </w:rPr>
              <w:t>(дошкольное)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273595" w:rsidRDefault="00F75CC9" w:rsidP="00F75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5">
              <w:rPr>
                <w:rFonts w:ascii="Times New Roman" w:hAnsi="Times New Roman" w:cs="Times New Roman"/>
                <w:b/>
                <w:sz w:val="24"/>
                <w:szCs w:val="24"/>
              </w:rPr>
              <w:t>Средне - педагогическое</w:t>
            </w:r>
          </w:p>
          <w:p w:rsidR="00F75CC9" w:rsidRPr="00273595" w:rsidRDefault="00F75CC9" w:rsidP="00F75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5">
              <w:rPr>
                <w:rFonts w:ascii="Times New Roman" w:hAnsi="Times New Roman" w:cs="Times New Roman"/>
                <w:b/>
                <w:sz w:val="24"/>
                <w:szCs w:val="24"/>
              </w:rPr>
              <w:t>(начальные классы)</w:t>
            </w:r>
          </w:p>
        </w:tc>
      </w:tr>
      <w:tr w:rsidR="00F75CC9" w:rsidRPr="00273595" w:rsidTr="00F75CC9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E4846" w:rsidRDefault="00F75CC9" w:rsidP="00F75C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E4846" w:rsidRDefault="00F75CC9" w:rsidP="00F75C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E4846" w:rsidRDefault="00F75CC9" w:rsidP="00F75C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E4846" w:rsidRDefault="00F75CC9" w:rsidP="00F75C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E4846" w:rsidRDefault="00F75CC9" w:rsidP="00F75C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FE4846" w:rsidRDefault="00F75CC9" w:rsidP="00F75C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75CC9" w:rsidRPr="007F7B57" w:rsidTr="00F75CC9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397AF6" w:rsidRDefault="00F75CC9" w:rsidP="00F75C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7B5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  <w:tr w:rsidR="00F75CC9" w:rsidRPr="007F7B57" w:rsidTr="00F75CC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397AF6" w:rsidRDefault="00F75CC9" w:rsidP="00F75CC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7B5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  <w:tr w:rsidR="00F75CC9" w:rsidRPr="007F7B57" w:rsidTr="00F75CC9">
        <w:trPr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397AF6" w:rsidRDefault="00F75CC9" w:rsidP="00F75CC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7F7B5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C9" w:rsidRPr="007F7B57" w:rsidRDefault="00F75CC9" w:rsidP="00F75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</w:tbl>
    <w:p w:rsidR="008E4218" w:rsidRDefault="008E4218" w:rsidP="00F75CC9">
      <w:pPr>
        <w:spacing w:after="1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F75CC9" w:rsidRDefault="00F75CC9" w:rsidP="00F75CC9">
      <w:pPr>
        <w:spacing w:after="1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По квалификационной категории:</w:t>
      </w:r>
    </w:p>
    <w:tbl>
      <w:tblPr>
        <w:tblStyle w:val="aa"/>
        <w:tblpPr w:leftFromText="180" w:rightFromText="180" w:vertAnchor="page" w:horzAnchor="margin" w:tblpY="12115"/>
        <w:tblW w:w="10173" w:type="dxa"/>
        <w:tblLayout w:type="fixed"/>
        <w:tblLook w:val="04A0"/>
      </w:tblPr>
      <w:tblGrid>
        <w:gridCol w:w="817"/>
        <w:gridCol w:w="1134"/>
        <w:gridCol w:w="1134"/>
        <w:gridCol w:w="1134"/>
        <w:gridCol w:w="1276"/>
        <w:gridCol w:w="1276"/>
        <w:gridCol w:w="1275"/>
        <w:gridCol w:w="993"/>
        <w:gridCol w:w="1134"/>
      </w:tblGrid>
      <w:tr w:rsidR="00F75CC9" w:rsidRPr="00E562DC" w:rsidTr="008E4218">
        <w:tc>
          <w:tcPr>
            <w:tcW w:w="817" w:type="dxa"/>
          </w:tcPr>
          <w:p w:rsidR="00F75CC9" w:rsidRPr="008E4218" w:rsidRDefault="008E4218" w:rsidP="00F75CC9">
            <w:pPr>
              <w:jc w:val="center"/>
              <w:rPr>
                <w:b/>
                <w:sz w:val="22"/>
                <w:szCs w:val="22"/>
              </w:rPr>
            </w:pPr>
            <w:r w:rsidRPr="008E4218">
              <w:rPr>
                <w:b/>
                <w:sz w:val="22"/>
                <w:szCs w:val="22"/>
              </w:rPr>
              <w:t>Год</w:t>
            </w:r>
          </w:p>
          <w:p w:rsidR="008E4218" w:rsidRPr="008E4218" w:rsidRDefault="008E4218" w:rsidP="00F75C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75CC9" w:rsidRPr="008E4218" w:rsidRDefault="00F75CC9" w:rsidP="00F75CC9">
            <w:pPr>
              <w:jc w:val="center"/>
              <w:rPr>
                <w:b/>
                <w:sz w:val="22"/>
                <w:szCs w:val="22"/>
              </w:rPr>
            </w:pPr>
            <w:r w:rsidRPr="008E4218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gridSpan w:val="2"/>
          </w:tcPr>
          <w:p w:rsidR="00F75CC9" w:rsidRPr="008E4218" w:rsidRDefault="00F75CC9" w:rsidP="00F75CC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E4218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2551" w:type="dxa"/>
            <w:gridSpan w:val="2"/>
          </w:tcPr>
          <w:p w:rsidR="00F75CC9" w:rsidRPr="008E4218" w:rsidRDefault="00F75CC9" w:rsidP="00F75CC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E4218">
              <w:rPr>
                <w:b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127" w:type="dxa"/>
            <w:gridSpan w:val="2"/>
          </w:tcPr>
          <w:p w:rsidR="00F75CC9" w:rsidRPr="008E4218" w:rsidRDefault="00F75CC9" w:rsidP="00F75CC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E4218">
              <w:rPr>
                <w:b/>
                <w:sz w:val="22"/>
                <w:szCs w:val="22"/>
              </w:rPr>
              <w:t>Без категории</w:t>
            </w:r>
          </w:p>
        </w:tc>
      </w:tr>
      <w:tr w:rsidR="00F75CC9" w:rsidRPr="00E562DC" w:rsidTr="008E4218">
        <w:tc>
          <w:tcPr>
            <w:tcW w:w="817" w:type="dxa"/>
          </w:tcPr>
          <w:p w:rsidR="00F75CC9" w:rsidRPr="00FE484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CC9" w:rsidRPr="00FE484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  <w:r w:rsidRPr="00FE4846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F75CC9" w:rsidRPr="00FE484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  <w:r w:rsidRPr="00FE4846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F75CC9" w:rsidRPr="00FE484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  <w:r w:rsidRPr="00FE4846"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F75CC9" w:rsidRPr="00FE484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  <w:r w:rsidRPr="00FE4846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F75CC9" w:rsidRPr="00FE484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  <w:r w:rsidRPr="00FE4846">
              <w:rPr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</w:tcPr>
          <w:p w:rsidR="00F75CC9" w:rsidRPr="00FE484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  <w:r w:rsidRPr="00FE4846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F75CC9" w:rsidRPr="00FE484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  <w:r w:rsidRPr="00FE4846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F75CC9" w:rsidRPr="00FE484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  <w:r w:rsidRPr="00FE4846">
              <w:rPr>
                <w:sz w:val="24"/>
                <w:szCs w:val="24"/>
              </w:rPr>
              <w:t>Процент</w:t>
            </w:r>
          </w:p>
        </w:tc>
      </w:tr>
      <w:tr w:rsidR="00F75CC9" w:rsidRPr="00E562DC" w:rsidTr="008E4218">
        <w:trPr>
          <w:trHeight w:val="329"/>
        </w:trPr>
        <w:tc>
          <w:tcPr>
            <w:tcW w:w="817" w:type="dxa"/>
          </w:tcPr>
          <w:p w:rsidR="00F75CC9" w:rsidRPr="00397AF6" w:rsidRDefault="00F75CC9" w:rsidP="00F75CC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562D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75CC9" w:rsidRPr="00E562DC" w:rsidRDefault="00F75CC9" w:rsidP="00F75CC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E562D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562DC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562DC">
              <w:rPr>
                <w:sz w:val="24"/>
                <w:szCs w:val="24"/>
              </w:rPr>
              <w:t>%</w:t>
            </w:r>
          </w:p>
        </w:tc>
      </w:tr>
      <w:tr w:rsidR="00F75CC9" w:rsidRPr="00E562DC" w:rsidTr="008E4218">
        <w:trPr>
          <w:trHeight w:val="125"/>
        </w:trPr>
        <w:tc>
          <w:tcPr>
            <w:tcW w:w="817" w:type="dxa"/>
          </w:tcPr>
          <w:p w:rsidR="00F75CC9" w:rsidRPr="00397AF6" w:rsidRDefault="00F75CC9" w:rsidP="00F75CC9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562D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75CC9" w:rsidRPr="00E562DC" w:rsidRDefault="00F75CC9" w:rsidP="00F75CC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E562D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62DC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62DC">
              <w:rPr>
                <w:sz w:val="24"/>
                <w:szCs w:val="24"/>
              </w:rPr>
              <w:t>%</w:t>
            </w:r>
          </w:p>
        </w:tc>
      </w:tr>
      <w:tr w:rsidR="00F75CC9" w:rsidRPr="00E562DC" w:rsidTr="008E4218">
        <w:trPr>
          <w:trHeight w:val="172"/>
        </w:trPr>
        <w:tc>
          <w:tcPr>
            <w:tcW w:w="817" w:type="dxa"/>
          </w:tcPr>
          <w:p w:rsidR="00F75CC9" w:rsidRPr="00397AF6" w:rsidRDefault="00F75CC9" w:rsidP="00F75CC9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562D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75CC9" w:rsidRPr="00E562DC" w:rsidRDefault="00F75CC9" w:rsidP="00F75CC9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E562D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62DC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5CC9" w:rsidRPr="00E562DC" w:rsidRDefault="00F75CC9" w:rsidP="00F75CC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562DC">
              <w:rPr>
                <w:sz w:val="24"/>
                <w:szCs w:val="24"/>
              </w:rPr>
              <w:t>%</w:t>
            </w:r>
          </w:p>
        </w:tc>
      </w:tr>
    </w:tbl>
    <w:p w:rsidR="00F75CC9" w:rsidRDefault="00F75CC9" w:rsidP="00967F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99" w:rsidRDefault="00421B99" w:rsidP="00F75C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218" w:rsidRDefault="008E4218" w:rsidP="00F75C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99" w:rsidRDefault="00421B99" w:rsidP="00F75C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846">
        <w:rPr>
          <w:rFonts w:ascii="Times New Roman" w:hAnsi="Times New Roman" w:cs="Times New Roman"/>
          <w:b/>
          <w:sz w:val="28"/>
          <w:szCs w:val="28"/>
        </w:rPr>
        <w:lastRenderedPageBreak/>
        <w:t>По педагогическому стажу:</w:t>
      </w:r>
    </w:p>
    <w:p w:rsidR="00421B99" w:rsidRDefault="00421B99" w:rsidP="00F75C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60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1276"/>
        <w:gridCol w:w="959"/>
        <w:gridCol w:w="1168"/>
        <w:gridCol w:w="992"/>
        <w:gridCol w:w="10"/>
        <w:gridCol w:w="1266"/>
        <w:gridCol w:w="1100"/>
        <w:gridCol w:w="27"/>
        <w:gridCol w:w="1141"/>
        <w:gridCol w:w="1127"/>
        <w:gridCol w:w="7"/>
        <w:gridCol w:w="1134"/>
      </w:tblGrid>
      <w:tr w:rsidR="00421B99" w:rsidRPr="00EE4808" w:rsidTr="00421B99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99" w:rsidRPr="00EE4808" w:rsidRDefault="00421B99" w:rsidP="00421B9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EE4808" w:rsidRDefault="00421B99" w:rsidP="00421B9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  <w:r w:rsidRPr="00EE4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EE4808" w:rsidRDefault="00421B99" w:rsidP="00421B9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EE4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лет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EE4808" w:rsidRDefault="00421B99" w:rsidP="00421B9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 </w:t>
            </w:r>
            <w:r w:rsidRPr="00EE480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EE4808" w:rsidRDefault="00421B99" w:rsidP="00421B9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20</w:t>
            </w:r>
            <w:r w:rsidRPr="00EE4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21B99" w:rsidRPr="00EE4808" w:rsidTr="00421B99">
        <w:trPr>
          <w:trHeight w:val="24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EE4808" w:rsidRDefault="00421B99" w:rsidP="00421B9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FE484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FE484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FE484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FE484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FE484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FE484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FE484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FE484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421B99" w:rsidRPr="00397AF6" w:rsidTr="00421B99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9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1B99" w:rsidRPr="00397AF6" w:rsidTr="00421B99"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97A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1B99" w:rsidRPr="00397AF6" w:rsidTr="00421B99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Pr="00397AF6" w:rsidRDefault="00421B99" w:rsidP="00421B9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9" w:rsidRDefault="00421B99" w:rsidP="00421B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421B99" w:rsidRDefault="00421B99" w:rsidP="00F75C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CC9" w:rsidRDefault="006A558F" w:rsidP="00F75C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F27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967F27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педагогов по педагогическому стажу, уровню педагогического </w:t>
      </w:r>
    </w:p>
    <w:p w:rsidR="006A558F" w:rsidRPr="00967F27" w:rsidRDefault="006A558F" w:rsidP="00967F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7F2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квалификационным категориям показывает стабильность показателей  уровня </w:t>
      </w:r>
      <w:r w:rsidRPr="0096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27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Pr="0096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27">
        <w:rPr>
          <w:rFonts w:ascii="Times New Roman" w:hAnsi="Times New Roman" w:cs="Times New Roman"/>
          <w:sz w:val="28"/>
          <w:szCs w:val="28"/>
          <w:lang w:eastAsia="ru-RU"/>
        </w:rPr>
        <w:t xml:space="preserve">  педагогов детского сада.</w:t>
      </w:r>
    </w:p>
    <w:p w:rsidR="00000942" w:rsidRPr="00FE4846" w:rsidRDefault="006A558F" w:rsidP="000009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7F27">
        <w:rPr>
          <w:rFonts w:ascii="Times New Roman" w:hAnsi="Times New Roman" w:cs="Times New Roman"/>
          <w:sz w:val="28"/>
          <w:szCs w:val="28"/>
        </w:rPr>
        <w:t>89% педагогов  аттестованы, из них:   71 %  педагогов аттестованы на первую и высшую квалификационную категорию, 4 (11%) педагогов не имеют категории, это молодые педагоги</w:t>
      </w:r>
      <w:r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имеют педагогический стаж работы менее двух лет и педагоги, вышедшие из декретного отпуска.  </w:t>
      </w:r>
    </w:p>
    <w:p w:rsidR="00214825" w:rsidRPr="00967F27" w:rsidRDefault="006A558F" w:rsidP="00967F2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систематически планируется работа по повышению квалификации педагогов через самообразование педагогов, курсы повышения квалификации, а так же через процедуру прохождения аттестации.  </w:t>
      </w:r>
      <w:r w:rsidRPr="00967F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Всего прошли курсы повышения квалификации за последние три года 38 педагогов, что составило 100% от общего числа педагогов.  </w:t>
      </w:r>
      <w:r w:rsidRPr="00967F27">
        <w:rPr>
          <w:rFonts w:ascii="Times New Roman" w:hAnsi="Times New Roman" w:cs="Times New Roman"/>
          <w:bCs/>
          <w:kern w:val="24"/>
          <w:sz w:val="28"/>
          <w:szCs w:val="28"/>
        </w:rPr>
        <w:t>В детском саду организована работа по наставничеству, где педагоги - наставники  курируют</w:t>
      </w:r>
      <w:r w:rsidRPr="00967F2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6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67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оказывают помощь начинающему педагогу (6 педагогов)  в проектировании  и организации воспитательно  - образовательной работы с детьми в соответствии с возрастными </w:t>
      </w:r>
      <w:r w:rsidRPr="0096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особенностями и задачами   программы дошкольного воспитания ДОУ. </w:t>
      </w:r>
    </w:p>
    <w:p w:rsidR="006A558F" w:rsidRPr="00967F27" w:rsidRDefault="006A558F" w:rsidP="00967F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50E" w:rsidRPr="00967F27" w:rsidRDefault="008452CE" w:rsidP="00967F27">
      <w:pPr>
        <w:pStyle w:val="a3"/>
        <w:rPr>
          <w:rFonts w:ascii="Times New Roman" w:hAnsi="Times New Roman" w:cs="Times New Roman"/>
        </w:rPr>
      </w:pPr>
      <w:r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педагоги </w:t>
      </w:r>
      <w:r w:rsidR="00E001C1" w:rsidRPr="00967F2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7F27">
        <w:rPr>
          <w:rFonts w:ascii="Times New Roman" w:hAnsi="Times New Roman" w:cs="Times New Roman"/>
          <w:color w:val="000000"/>
          <w:sz w:val="28"/>
          <w:szCs w:val="28"/>
        </w:rPr>
        <w:t>етского сада приняли участие:</w:t>
      </w:r>
      <w:r w:rsidR="00BC350E" w:rsidRPr="00967F27">
        <w:rPr>
          <w:rFonts w:ascii="Times New Roman" w:hAnsi="Times New Roman" w:cs="Times New Roman"/>
        </w:rPr>
        <w:t xml:space="preserve"> </w:t>
      </w:r>
    </w:p>
    <w:p w:rsidR="00BC350E" w:rsidRPr="00967F27" w:rsidRDefault="00BC350E" w:rsidP="008E421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F27">
        <w:rPr>
          <w:rFonts w:ascii="Times New Roman" w:hAnsi="Times New Roman" w:cs="Times New Roman"/>
          <w:sz w:val="28"/>
          <w:szCs w:val="28"/>
        </w:rPr>
        <w:t>в Федеральном проекте «На урок вместе». Проект «Технологии инклюзивного образования в ДОУ» Номинация «Лучшая инклюзивная практика в области ДО»</w:t>
      </w:r>
      <w:r w:rsidR="005F1F8E" w:rsidRPr="00967F27">
        <w:rPr>
          <w:rFonts w:ascii="Times New Roman" w:hAnsi="Times New Roman" w:cs="Times New Roman"/>
          <w:sz w:val="28"/>
          <w:szCs w:val="28"/>
        </w:rPr>
        <w:t>;</w:t>
      </w:r>
    </w:p>
    <w:p w:rsidR="005F1F8E" w:rsidRPr="00967F27" w:rsidRDefault="005F1F8E" w:rsidP="008E421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F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350E"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F27">
        <w:rPr>
          <w:rFonts w:ascii="Times New Roman" w:eastAsia="Arial Unicode MS" w:hAnsi="Times New Roman" w:cs="Times New Roman"/>
          <w:sz w:val="28"/>
          <w:szCs w:val="28"/>
        </w:rPr>
        <w:t xml:space="preserve">VII Всероссийском конкуре «Лучшая инклюзивная школа России» - номинация </w:t>
      </w:r>
      <w:r w:rsidRPr="00967F27">
        <w:rPr>
          <w:rStyle w:val="19"/>
          <w:rFonts w:eastAsia="Arial Unicode MS"/>
          <w:sz w:val="28"/>
          <w:szCs w:val="28"/>
        </w:rPr>
        <w:t>«Лучший инклюзивный детский сад»;</w:t>
      </w:r>
    </w:p>
    <w:p w:rsidR="008452CE" w:rsidRPr="00967F27" w:rsidRDefault="00BC350E" w:rsidP="008E421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в региональном </w:t>
      </w:r>
      <w:r w:rsidRPr="00967F27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967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7F27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профессионального мастерства «Учитель-дефектолог России»</w:t>
      </w:r>
      <w:r w:rsidR="005F1F8E" w:rsidRPr="00967F27">
        <w:rPr>
          <w:rFonts w:ascii="Times New Roman" w:hAnsi="Times New Roman" w:cs="Times New Roman"/>
          <w:sz w:val="28"/>
          <w:szCs w:val="28"/>
        </w:rPr>
        <w:t>;</w:t>
      </w:r>
      <w:r w:rsidR="008452CE"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52CE" w:rsidRPr="00967F27" w:rsidRDefault="008452CE" w:rsidP="008E421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F27">
        <w:rPr>
          <w:rFonts w:ascii="Times New Roman" w:hAnsi="Times New Roman" w:cs="Times New Roman"/>
          <w:color w:val="000000"/>
          <w:sz w:val="28"/>
          <w:szCs w:val="28"/>
        </w:rPr>
        <w:t>межрегиональной научно-практической конференции «Федеральные государственные образовательные стандар</w:t>
      </w:r>
      <w:r w:rsidR="005F1F8E" w:rsidRPr="00967F27">
        <w:rPr>
          <w:rFonts w:ascii="Times New Roman" w:hAnsi="Times New Roman" w:cs="Times New Roman"/>
          <w:color w:val="000000"/>
          <w:sz w:val="28"/>
          <w:szCs w:val="28"/>
        </w:rPr>
        <w:t>ты: новое качество образования»;</w:t>
      </w:r>
    </w:p>
    <w:p w:rsidR="00BC350E" w:rsidRPr="00967F27" w:rsidRDefault="005F1F8E" w:rsidP="008E4218">
      <w:pPr>
        <w:pStyle w:val="a3"/>
        <w:numPr>
          <w:ilvl w:val="0"/>
          <w:numId w:val="19"/>
        </w:num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67F27">
        <w:rPr>
          <w:rFonts w:ascii="Times New Roman" w:hAnsi="Times New Roman" w:cs="Times New Roman"/>
          <w:sz w:val="28"/>
          <w:szCs w:val="28"/>
        </w:rPr>
        <w:t>в  Республиканском</w:t>
      </w:r>
      <w:r w:rsidR="00BC350E" w:rsidRPr="00967F27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967F27">
        <w:rPr>
          <w:rFonts w:ascii="Times New Roman" w:hAnsi="Times New Roman" w:cs="Times New Roman"/>
          <w:sz w:val="28"/>
          <w:szCs w:val="28"/>
        </w:rPr>
        <w:t>е</w:t>
      </w:r>
      <w:r w:rsidR="00BC350E" w:rsidRPr="00967F27">
        <w:rPr>
          <w:rFonts w:ascii="Times New Roman" w:hAnsi="Times New Roman" w:cs="Times New Roman"/>
          <w:sz w:val="28"/>
          <w:szCs w:val="28"/>
        </w:rPr>
        <w:t xml:space="preserve"> психолого-педагогической,  медицинской  и социальной помощи </w:t>
      </w:r>
      <w:r w:rsidRPr="00967F27">
        <w:rPr>
          <w:rFonts w:ascii="Times New Roman" w:hAnsi="Times New Roman" w:cs="Times New Roman"/>
          <w:sz w:val="28"/>
          <w:szCs w:val="28"/>
        </w:rPr>
        <w:t xml:space="preserve"> с выступлением  в вебинаре «Организация единого коррекционного пространства для обучения по АООП ДО детей  с нарушением ОДА»</w:t>
      </w:r>
      <w:r w:rsidR="008E4218">
        <w:rPr>
          <w:rFonts w:ascii="Times New Roman" w:hAnsi="Times New Roman" w:cs="Times New Roman"/>
          <w:sz w:val="28"/>
          <w:szCs w:val="28"/>
        </w:rPr>
        <w:t>.</w:t>
      </w:r>
    </w:p>
    <w:p w:rsidR="00214825" w:rsidRPr="00967F27" w:rsidRDefault="00214825" w:rsidP="0096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F27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967F27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Pr="00967F27">
        <w:rPr>
          <w:rFonts w:ascii="Times New Roman" w:hAnsi="Times New Roman" w:cs="Times New Roman"/>
          <w:sz w:val="28"/>
          <w:szCs w:val="28"/>
        </w:rPr>
        <w:t xml:space="preserve"> повышают свой профессиональный уровень, </w:t>
      </w:r>
      <w:r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 участвуют в работе методических объединений, </w:t>
      </w:r>
      <w:r w:rsidRPr="00967F27">
        <w:rPr>
          <w:rFonts w:ascii="Times New Roman" w:hAnsi="Times New Roman" w:cs="Times New Roman"/>
          <w:sz w:val="28"/>
          <w:szCs w:val="28"/>
        </w:rPr>
        <w:t xml:space="preserve"> знакомятся с опытом работы своих </w:t>
      </w:r>
      <w:r w:rsidRPr="00967F27">
        <w:rPr>
          <w:rFonts w:ascii="Times New Roman" w:hAnsi="Times New Roman" w:cs="Times New Roman"/>
          <w:sz w:val="28"/>
          <w:szCs w:val="28"/>
        </w:rPr>
        <w:lastRenderedPageBreak/>
        <w:t>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452CE" w:rsidRPr="00967F27" w:rsidRDefault="008452CE" w:rsidP="00967F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F27">
        <w:rPr>
          <w:rFonts w:ascii="Times New Roman" w:hAnsi="Times New Roman" w:cs="Times New Roman"/>
          <w:color w:val="000000"/>
          <w:sz w:val="28"/>
          <w:szCs w:val="28"/>
        </w:rPr>
        <w:t>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</w:p>
    <w:p w:rsidR="008452CE" w:rsidRDefault="008452CE" w:rsidP="00967F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Skype, Zoom и WhatsApp. </w:t>
      </w:r>
      <w:r w:rsidR="005F1F8E"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F27">
        <w:rPr>
          <w:rFonts w:ascii="Times New Roman" w:hAnsi="Times New Roman" w:cs="Times New Roman"/>
          <w:color w:val="000000"/>
          <w:sz w:val="28"/>
          <w:szCs w:val="28"/>
        </w:rPr>
        <w:t>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</w:t>
      </w:r>
      <w:r w:rsidR="00AC502E" w:rsidRPr="00967F27">
        <w:rPr>
          <w:rFonts w:ascii="Times New Roman" w:hAnsi="Times New Roman" w:cs="Times New Roman"/>
          <w:color w:val="000000"/>
          <w:sz w:val="28"/>
          <w:szCs w:val="28"/>
        </w:rPr>
        <w:t xml:space="preserve">, загруженностью по работе в дистанционном формате со  своими старшими  детьми-школьниками.  </w:t>
      </w:r>
    </w:p>
    <w:p w:rsidR="005B6BB1" w:rsidRDefault="00421B99" w:rsidP="005B6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2.6</w:t>
      </w:r>
      <w:r w:rsidR="00967F27" w:rsidRPr="007944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967F27" w:rsidRPr="00794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учебно-методического и библиотечно-информационного обеспечения</w:t>
      </w:r>
      <w:r w:rsidR="005B6B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7F27" w:rsidRPr="005B6BB1" w:rsidRDefault="00967F27" w:rsidP="00967F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В детском саду библиотека является составной частью методической службы.</w:t>
      </w:r>
      <w:r w:rsidRPr="0079445E">
        <w:rPr>
          <w:rFonts w:ascii="Times New Roman" w:hAnsi="Times New Roman" w:cs="Times New Roman"/>
          <w:sz w:val="28"/>
          <w:szCs w:val="28"/>
        </w:rPr>
        <w:br/>
      </w:r>
      <w:r w:rsidRPr="0079445E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адаптированной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  </w:t>
      </w:r>
      <w:r w:rsidRPr="0079445E">
        <w:rPr>
          <w:rFonts w:ascii="Times New Roman" w:hAnsi="Times New Roman" w:cs="Times New Roman"/>
          <w:color w:val="000000" w:themeColor="text1"/>
          <w:sz w:val="28"/>
          <w:szCs w:val="28"/>
        </w:rPr>
        <w:t>цифровых носителях, аудио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9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видео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9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9445E">
        <w:rPr>
          <w:rFonts w:ascii="Times New Roman" w:hAnsi="Times New Roman" w:cs="Times New Roman"/>
          <w:color w:val="000000" w:themeColor="text1"/>
          <w:sz w:val="28"/>
          <w:szCs w:val="28"/>
        </w:rPr>
        <w:t>дисках</w:t>
      </w:r>
      <w:r w:rsidRPr="0079445E">
        <w:rPr>
          <w:rFonts w:ascii="Times New Roman" w:hAnsi="Times New Roman" w:cs="Times New Roman"/>
          <w:color w:val="000000"/>
          <w:sz w:val="28"/>
          <w:szCs w:val="28"/>
        </w:rPr>
        <w:t xml:space="preserve">.  В каждой возрастной группе,  </w:t>
      </w:r>
      <w:r w:rsidRPr="0079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кабинетах специалистов </w:t>
      </w:r>
      <w:r w:rsidRPr="0079445E">
        <w:rPr>
          <w:rFonts w:ascii="Times New Roman" w:hAnsi="Times New Roman" w:cs="Times New Roman"/>
          <w:color w:val="000000"/>
          <w:sz w:val="28"/>
          <w:szCs w:val="28"/>
        </w:rPr>
        <w:t>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  <w:r w:rsidRPr="0079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67F27" w:rsidRPr="0079445E" w:rsidRDefault="00967F27" w:rsidP="00967F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 ДО.  Приобрели наглядно-дидактические пособия и оборудование:</w:t>
      </w:r>
    </w:p>
    <w:p w:rsidR="00967F27" w:rsidRPr="0079445E" w:rsidRDefault="00967F27" w:rsidP="00967F27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дидактические игры по основам безопасности жизнедеятельности;</w:t>
      </w:r>
    </w:p>
    <w:p w:rsidR="00967F27" w:rsidRPr="0079445E" w:rsidRDefault="00967F27" w:rsidP="00967F27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наборы   театрализованных  игр по разным сказкам;</w:t>
      </w:r>
    </w:p>
    <w:p w:rsidR="00967F27" w:rsidRPr="0079445E" w:rsidRDefault="00967F27" w:rsidP="00967F27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звучащих детских музыкальных инструментов;</w:t>
      </w:r>
      <w:r w:rsidRPr="007944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67F27" w:rsidRPr="0079445E" w:rsidRDefault="00967F27" w:rsidP="00967F27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строительные наборы;  </w:t>
      </w:r>
    </w:p>
    <w:p w:rsidR="00967F27" w:rsidRPr="0079445E" w:rsidRDefault="00967F27" w:rsidP="00967F27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sz w:val="28"/>
          <w:szCs w:val="28"/>
        </w:rPr>
        <w:t>массажные коврики «Тропа здоровья»</w:t>
      </w:r>
      <w:r w:rsidR="005B6BB1">
        <w:rPr>
          <w:rFonts w:ascii="Times New Roman" w:hAnsi="Times New Roman" w:cs="Times New Roman"/>
          <w:sz w:val="28"/>
          <w:szCs w:val="28"/>
        </w:rPr>
        <w:t>, тематические коврики;</w:t>
      </w:r>
    </w:p>
    <w:p w:rsidR="00967F27" w:rsidRPr="0079445E" w:rsidRDefault="00967F27" w:rsidP="00967F27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наборы для конструирования, лего-конструкторы</w:t>
      </w:r>
      <w:r w:rsidR="005B6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5B6BB1" w:rsidRPr="005B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онструктор АРХИМЕД</w:t>
      </w:r>
      <w:r w:rsidR="005B6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простые механизмы</w:t>
      </w:r>
      <w:r w:rsidR="005B6BB1" w:rsidRPr="00CC5D4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79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дополнительного образования технического направления.</w:t>
      </w:r>
      <w:r w:rsidRPr="007944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94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F27" w:rsidRPr="0079445E" w:rsidRDefault="00967F27" w:rsidP="00967F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967F27" w:rsidRPr="0079445E" w:rsidRDefault="00967F27" w:rsidP="00967F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детского сада включает:</w:t>
      </w:r>
    </w:p>
    <w:p w:rsidR="00967F27" w:rsidRPr="0079445E" w:rsidRDefault="00967F27" w:rsidP="0096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 персональных компьютера.  </w:t>
      </w:r>
      <w:r w:rsidRPr="0079445E">
        <w:rPr>
          <w:rFonts w:ascii="Times New Roman" w:hAnsi="Times New Roman" w:cs="Times New Roman"/>
          <w:color w:val="000000" w:themeColor="text1"/>
          <w:sz w:val="28"/>
          <w:szCs w:val="28"/>
        </w:rPr>
        <w:t>К услугам в образовательной деятельности  с детьми представлено  мультимедийное оборудование, куда входят:  проектор,   ноутбук,  два экрана,</w:t>
      </w:r>
      <w:r w:rsidRPr="007944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ламинатор,  </w:t>
      </w:r>
      <w:r w:rsidRPr="0079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Pr="007944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фотоаппарата, которые используются для создания наглядной презентации для воспитанников, используемых в образовательной деятельности, </w:t>
      </w:r>
      <w:r w:rsidRPr="0079445E">
        <w:rPr>
          <w:rFonts w:ascii="Times New Roman" w:hAnsi="Times New Roman" w:cs="Times New Roman"/>
          <w:color w:val="000000"/>
          <w:sz w:val="28"/>
          <w:szCs w:val="28"/>
        </w:rPr>
        <w:t>фото-, видеоматериалы</w:t>
      </w:r>
      <w:r w:rsidRPr="007944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мероприятий, утренников. </w:t>
      </w:r>
    </w:p>
    <w:p w:rsidR="00967F27" w:rsidRPr="0079445E" w:rsidRDefault="00967F27" w:rsidP="0096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F27" w:rsidRPr="0079445E" w:rsidRDefault="00967F27" w:rsidP="00967F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В детском саду учебно-методическое и информационное обеспечение достаточно для организации образовательной деятельности и эффективной реализации образовательных программ.</w:t>
      </w:r>
    </w:p>
    <w:p w:rsidR="00967F27" w:rsidRPr="0079445E" w:rsidRDefault="00421B99" w:rsidP="00967F2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2.7</w:t>
      </w:r>
      <w:r w:rsidR="00967F27" w:rsidRPr="007944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  </w:t>
      </w:r>
      <w:r w:rsidR="00967F27" w:rsidRPr="00794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материально-технической базы</w:t>
      </w:r>
    </w:p>
    <w:p w:rsidR="00967F27" w:rsidRPr="0079445E" w:rsidRDefault="00967F27" w:rsidP="00967F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групповые помещения – 13;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кабинет заведующего – 1;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методический кабинет – 1;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музыкальный зал – 1;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физкультурный зал – 1;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крытый стационарный бассейн;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сенсорная комната;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кабинеты специалистов: педагога-психолога, учителя-дефектолога, 4 -учителей-логопедов, музыкального руководителя: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кабинет дополнительного образования;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мини-музей;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пищеблок – 1;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медицинский блок: кабинет приема врача-1, процедурный кабинет-1, прививочный кабинет – 1;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физиотерапевтический кабинет – 1;</w:t>
      </w:r>
    </w:p>
    <w:p w:rsidR="00967F27" w:rsidRPr="0079445E" w:rsidRDefault="00967F27" w:rsidP="00967F27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массажный кабинет – 1.</w:t>
      </w:r>
    </w:p>
    <w:p w:rsidR="005B6BB1" w:rsidRPr="005C23E1" w:rsidRDefault="00967F27" w:rsidP="008E421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 w:rsidR="005B6BB1">
        <w:rPr>
          <w:rFonts w:ascii="Times New Roman" w:hAnsi="Times New Roman" w:cs="Times New Roman"/>
          <w:sz w:val="28"/>
          <w:szCs w:val="28"/>
        </w:rPr>
        <w:t xml:space="preserve"> В 2020</w:t>
      </w:r>
      <w:r w:rsidR="005B6BB1" w:rsidRPr="005C23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6BB1">
        <w:rPr>
          <w:rFonts w:ascii="Times New Roman" w:hAnsi="Times New Roman" w:cs="Times New Roman"/>
          <w:sz w:val="28"/>
          <w:szCs w:val="28"/>
        </w:rPr>
        <w:lastRenderedPageBreak/>
        <w:t>были приобретены игрушки  на 154 400</w:t>
      </w:r>
      <w:r w:rsidR="005B6BB1" w:rsidRPr="005C23E1">
        <w:rPr>
          <w:rFonts w:ascii="Times New Roman" w:hAnsi="Times New Roman" w:cs="Times New Roman"/>
          <w:sz w:val="28"/>
          <w:szCs w:val="28"/>
        </w:rPr>
        <w:t xml:space="preserve"> рублей. Заменены оконные блоки в крытом стационарном бассейне. Произведен  ремонт пищеблока на сумму 194 000р.</w:t>
      </w:r>
    </w:p>
    <w:p w:rsidR="00967F27" w:rsidRPr="005B6BB1" w:rsidRDefault="005B6BB1" w:rsidP="008E4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E1">
        <w:rPr>
          <w:rFonts w:ascii="Times New Roman" w:hAnsi="Times New Roman" w:cs="Times New Roman"/>
          <w:sz w:val="28"/>
          <w:szCs w:val="28"/>
        </w:rPr>
        <w:t xml:space="preserve">Наряду с этим в ряде групповых комнат необходимо  обновить детскую мебель:   столы, стулья  с регулируемыми ножками. </w:t>
      </w:r>
    </w:p>
    <w:p w:rsidR="00967F27" w:rsidRPr="0079445E" w:rsidRDefault="00967F27" w:rsidP="008E42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В 2020 году детский сад провел </w:t>
      </w:r>
      <w:r w:rsidR="005B6BB1">
        <w:rPr>
          <w:rFonts w:ascii="Times New Roman" w:hAnsi="Times New Roman" w:cs="Times New Roman"/>
          <w:color w:val="000000"/>
          <w:sz w:val="28"/>
          <w:szCs w:val="28"/>
        </w:rPr>
        <w:t>косметический</w:t>
      </w:r>
      <w:r w:rsidRPr="0079445E">
        <w:rPr>
          <w:rFonts w:ascii="Times New Roman" w:hAnsi="Times New Roman" w:cs="Times New Roman"/>
          <w:color w:val="000000"/>
          <w:sz w:val="28"/>
          <w:szCs w:val="28"/>
        </w:rPr>
        <w:t xml:space="preserve"> ремонт 13 групп</w:t>
      </w:r>
      <w:r w:rsidR="005B6BB1">
        <w:rPr>
          <w:rFonts w:ascii="Times New Roman" w:hAnsi="Times New Roman" w:cs="Times New Roman"/>
          <w:color w:val="000000"/>
          <w:sz w:val="28"/>
          <w:szCs w:val="28"/>
        </w:rPr>
        <w:t xml:space="preserve">овых  </w:t>
      </w:r>
      <w:r w:rsidRPr="0079445E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помещений, коридоров 1 и 2 этажей, медкабинета, физкультурного зала.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Провели </w:t>
      </w:r>
      <w:r w:rsidRPr="0079445E">
        <w:rPr>
          <w:rFonts w:ascii="Times New Roman" w:hAnsi="Times New Roman" w:cs="Times New Roman"/>
          <w:color w:val="000000"/>
          <w:sz w:val="28"/>
          <w:szCs w:val="28"/>
        </w:rPr>
        <w:t>оформление кабинета дополнительного образования, где организуются занятия по ПДД и изостудии.</w:t>
      </w:r>
      <w:r w:rsidRPr="00655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45E">
        <w:rPr>
          <w:rFonts w:ascii="Times New Roman" w:hAnsi="Times New Roman" w:cs="Times New Roman"/>
          <w:color w:val="000000"/>
          <w:sz w:val="28"/>
          <w:szCs w:val="28"/>
        </w:rPr>
        <w:t>Построили новые малые архитектурные формы и игровое о</w:t>
      </w:r>
      <w:r>
        <w:rPr>
          <w:rFonts w:ascii="Times New Roman" w:hAnsi="Times New Roman" w:cs="Times New Roman"/>
          <w:color w:val="000000"/>
          <w:sz w:val="28"/>
          <w:szCs w:val="28"/>
        </w:rPr>
        <w:t>борудование на участке.</w:t>
      </w:r>
    </w:p>
    <w:p w:rsidR="00967F27" w:rsidRPr="0079445E" w:rsidRDefault="00967F27" w:rsidP="00967F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967F27" w:rsidRPr="0079445E" w:rsidRDefault="00967F27" w:rsidP="008E42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При этом 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967F27" w:rsidRPr="0079445E" w:rsidRDefault="00967F27" w:rsidP="008E4218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967F27" w:rsidRPr="0079445E" w:rsidRDefault="00967F27" w:rsidP="008E4218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недостаточно необходимого оборудования (ноутбуков, компьютеров или планшетов) в группах детского сада;</w:t>
      </w:r>
    </w:p>
    <w:p w:rsidR="00967F27" w:rsidRPr="0079445E" w:rsidRDefault="00967F27" w:rsidP="008E4218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нет достаточного технического обеспечения для организации массовых общесадовских мероприятий с родителями воспитанников.</w:t>
      </w:r>
    </w:p>
    <w:p w:rsidR="00967F27" w:rsidRPr="0079445E" w:rsidRDefault="00967F27" w:rsidP="008E42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5E">
        <w:rPr>
          <w:rFonts w:ascii="Times New Roman" w:hAnsi="Times New Roman" w:cs="Times New Roman"/>
          <w:color w:val="000000"/>
          <w:sz w:val="28"/>
          <w:szCs w:val="28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F75CC9" w:rsidRPr="008E4218" w:rsidRDefault="00F75CC9" w:rsidP="00F7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1B76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26"/>
      <w:r w:rsidRPr="001B7654">
        <w:rPr>
          <w:rFonts w:ascii="Times New Roman" w:hAnsi="Times New Roman" w:cs="Times New Roman"/>
          <w:b/>
          <w:sz w:val="28"/>
          <w:szCs w:val="28"/>
        </w:rPr>
        <w:t>Оценка работы с родителями</w:t>
      </w:r>
      <w:bookmarkEnd w:id="2"/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 xml:space="preserve">Работа с родителями в 2020 году педагогическим коллективом ДОУ была продолжена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>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1B7654">
        <w:rPr>
          <w:rFonts w:ascii="Times New Roman" w:hAnsi="Times New Roman" w:cs="Times New Roman"/>
          <w:sz w:val="28"/>
          <w:szCs w:val="28"/>
        </w:rPr>
        <w:t xml:space="preserve"> внимания </w:t>
      </w:r>
      <w:r>
        <w:rPr>
          <w:rFonts w:ascii="Times New Roman" w:hAnsi="Times New Roman" w:cs="Times New Roman"/>
          <w:sz w:val="28"/>
          <w:szCs w:val="28"/>
        </w:rPr>
        <w:t xml:space="preserve">  к вопросам</w:t>
      </w:r>
      <w:r w:rsidRPr="001B7654">
        <w:rPr>
          <w:rFonts w:ascii="Times New Roman" w:hAnsi="Times New Roman" w:cs="Times New Roman"/>
          <w:sz w:val="28"/>
          <w:szCs w:val="28"/>
        </w:rPr>
        <w:t xml:space="preserve"> охраны здоровья и формирования основ безопасности жизнедеятельности. На родительских собраниях, проводимых в дистанционном, формате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</w:t>
      </w:r>
      <w:r w:rsidRPr="001B7654">
        <w:rPr>
          <w:rFonts w:ascii="Times New Roman" w:hAnsi="Times New Roman" w:cs="Times New Roman"/>
          <w:sz w:val="28"/>
          <w:szCs w:val="28"/>
        </w:rPr>
        <w:t xml:space="preserve"> профилактики детского дорожно-транспортного травматизма,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654">
        <w:rPr>
          <w:rFonts w:ascii="Times New Roman" w:hAnsi="Times New Roman" w:cs="Times New Roman"/>
          <w:sz w:val="28"/>
          <w:szCs w:val="28"/>
        </w:rPr>
        <w:t xml:space="preserve"> бытового травматизма, выпадения детей из окон, личной безопасности ребенка.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1B7654">
        <w:rPr>
          <w:rFonts w:ascii="Times New Roman" w:hAnsi="Times New Roman" w:cs="Times New Roman"/>
          <w:sz w:val="28"/>
          <w:szCs w:val="28"/>
        </w:rPr>
        <w:t xml:space="preserve"> коллективом </w:t>
      </w:r>
      <w:r>
        <w:rPr>
          <w:rFonts w:ascii="Times New Roman" w:hAnsi="Times New Roman" w:cs="Times New Roman"/>
          <w:sz w:val="28"/>
          <w:szCs w:val="28"/>
        </w:rPr>
        <w:t>ведется работа</w:t>
      </w:r>
      <w:r w:rsidRPr="001B765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вовлечению</w:t>
      </w:r>
      <w:r w:rsidRPr="001B7654">
        <w:rPr>
          <w:rFonts w:ascii="Times New Roman" w:hAnsi="Times New Roman" w:cs="Times New Roman"/>
          <w:sz w:val="28"/>
          <w:szCs w:val="28"/>
        </w:rPr>
        <w:t xml:space="preserve"> родителей во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Pr="001B76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и семьи по </w:t>
      </w:r>
      <w:r w:rsidRPr="001B7654">
        <w:rPr>
          <w:rFonts w:ascii="Times New Roman" w:hAnsi="Times New Roman" w:cs="Times New Roman"/>
          <w:sz w:val="28"/>
          <w:szCs w:val="28"/>
        </w:rPr>
        <w:t>реализации образовательной программы.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>Поиск новых путей работы с родителями - одно из важных направлений в работе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1B76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>Педагогами ДОУ согласно годового плана работы разработаны планы работы с родителями, в которых отражены методы и приемы взаимодействия с родител</w:t>
      </w:r>
      <w:r>
        <w:rPr>
          <w:rFonts w:ascii="Times New Roman" w:hAnsi="Times New Roman" w:cs="Times New Roman"/>
          <w:sz w:val="28"/>
          <w:szCs w:val="28"/>
        </w:rPr>
        <w:t>ями: анкетирование, консультации</w:t>
      </w:r>
      <w:r w:rsidRPr="001B76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 xml:space="preserve"> проводимые </w:t>
      </w:r>
      <w:r>
        <w:rPr>
          <w:rFonts w:ascii="Times New Roman" w:hAnsi="Times New Roman" w:cs="Times New Roman"/>
          <w:sz w:val="28"/>
          <w:szCs w:val="28"/>
        </w:rPr>
        <w:t>групповые родительские собрания с   участием</w:t>
      </w:r>
      <w:r w:rsidRPr="001B765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7654">
        <w:rPr>
          <w:rFonts w:ascii="Times New Roman" w:hAnsi="Times New Roman" w:cs="Times New Roman"/>
          <w:sz w:val="28"/>
          <w:szCs w:val="28"/>
        </w:rPr>
        <w:t xml:space="preserve"> ДОУ.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Pr="001B7654">
        <w:rPr>
          <w:rFonts w:ascii="Times New Roman" w:hAnsi="Times New Roman" w:cs="Times New Roman"/>
          <w:sz w:val="28"/>
          <w:szCs w:val="28"/>
        </w:rPr>
        <w:t xml:space="preserve"> В рамках организации работы по обеспечению </w:t>
      </w:r>
      <w:r w:rsidRPr="001B765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эффективного взаимодействия </w:t>
      </w:r>
      <w:r>
        <w:rPr>
          <w:rFonts w:ascii="Times New Roman" w:hAnsi="Times New Roman" w:cs="Times New Roman"/>
          <w:sz w:val="28"/>
          <w:szCs w:val="28"/>
        </w:rPr>
        <w:t>ДОУ и  семьи</w:t>
      </w:r>
      <w:r w:rsidRPr="001B7654">
        <w:rPr>
          <w:rFonts w:ascii="Times New Roman" w:hAnsi="Times New Roman" w:cs="Times New Roman"/>
          <w:sz w:val="28"/>
          <w:szCs w:val="28"/>
        </w:rPr>
        <w:t xml:space="preserve">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>Составление социального паспорта семей воспитанников, актов обследования ЖБУ. Выявление неблагополучных семей и семей группы риска.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>Проведение разъяснительной и агитационной работы (через сайт, мессенджеры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654">
        <w:rPr>
          <w:rFonts w:ascii="Times New Roman" w:hAnsi="Times New Roman" w:cs="Times New Roman"/>
          <w:sz w:val="28"/>
          <w:szCs w:val="28"/>
        </w:rPr>
        <w:t xml:space="preserve"> видеоконференции).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>Групповые родительские собрания.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>Привлечение родителей к участию в выставках рисунков и поделок.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 xml:space="preserve">Освещение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B7654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>, в сообществе ДОУ в социальной сети ВКонтакте</w:t>
      </w:r>
      <w:r w:rsidRPr="001B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конкурсно-</w:t>
      </w:r>
      <w:r w:rsidRPr="001B7654">
        <w:rPr>
          <w:rFonts w:ascii="Times New Roman" w:hAnsi="Times New Roman" w:cs="Times New Roman"/>
          <w:sz w:val="28"/>
          <w:szCs w:val="28"/>
        </w:rPr>
        <w:t>развлекательных, праздничных мероприятий.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>Анкетирование родителей на официальном сайте ДОУ.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>Консультации, индивидуальные беседы, 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мониторинга. В ДОУ</w:t>
      </w:r>
      <w:r w:rsidRPr="001B7654">
        <w:rPr>
          <w:rFonts w:ascii="Times New Roman" w:hAnsi="Times New Roman" w:cs="Times New Roman"/>
          <w:sz w:val="28"/>
          <w:szCs w:val="28"/>
        </w:rPr>
        <w:t xml:space="preserve"> имеется план работы с неблагополучными</w:t>
      </w:r>
      <w:r>
        <w:rPr>
          <w:rFonts w:ascii="Times New Roman" w:hAnsi="Times New Roman" w:cs="Times New Roman"/>
          <w:sz w:val="28"/>
          <w:szCs w:val="28"/>
        </w:rPr>
        <w:t xml:space="preserve"> семьями; социальный паспорт семей</w:t>
      </w:r>
      <w:r w:rsidRPr="001B7654">
        <w:rPr>
          <w:rFonts w:ascii="Times New Roman" w:hAnsi="Times New Roman" w:cs="Times New Roman"/>
          <w:sz w:val="28"/>
          <w:szCs w:val="28"/>
        </w:rPr>
        <w:t>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7654">
        <w:rPr>
          <w:rFonts w:ascii="Times New Roman" w:hAnsi="Times New Roman" w:cs="Times New Roman"/>
          <w:sz w:val="28"/>
          <w:szCs w:val="28"/>
        </w:rPr>
        <w:t>едагогическим коллективом ДОУ особенное внимание уделялось вопросам организации безопасности жизнедеятельности детей. Организация тематической наглядной информации для родителей</w:t>
      </w:r>
      <w:r w:rsidRPr="00B1644A">
        <w:rPr>
          <w:rFonts w:ascii="Georgia" w:hAnsi="Georgia"/>
          <w:sz w:val="28"/>
          <w:szCs w:val="28"/>
        </w:rPr>
        <w:t xml:space="preserve"> «Гигиена при гриппе, коронавирусной инфекции и других ОРВИ»,   </w:t>
      </w:r>
      <w:r w:rsidRPr="001B7654">
        <w:rPr>
          <w:rFonts w:ascii="Times New Roman" w:hAnsi="Times New Roman" w:cs="Times New Roman"/>
          <w:sz w:val="28"/>
          <w:szCs w:val="28"/>
        </w:rPr>
        <w:t xml:space="preserve">наглядная педагогическая пропаганда </w:t>
      </w:r>
      <w:r w:rsidRPr="00B1644A">
        <w:rPr>
          <w:rFonts w:ascii="Times New Roman" w:hAnsi="Times New Roman" w:cs="Times New Roman"/>
          <w:sz w:val="28"/>
          <w:szCs w:val="28"/>
        </w:rPr>
        <w:t xml:space="preserve">«Перевозка детей в автомобиле», «Правила поведения на железной дороге»,  </w:t>
      </w:r>
      <w:r w:rsidRPr="001B7654">
        <w:rPr>
          <w:rFonts w:ascii="Times New Roman" w:hAnsi="Times New Roman" w:cs="Times New Roman"/>
          <w:sz w:val="28"/>
          <w:szCs w:val="28"/>
        </w:rPr>
        <w:t>презентации для родителе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D1FF6">
        <w:rPr>
          <w:rFonts w:ascii="Times New Roman" w:hAnsi="Times New Roman" w:cs="Times New Roman"/>
          <w:sz w:val="28"/>
          <w:szCs w:val="28"/>
        </w:rPr>
        <w:t>«Безопасность детей - забота взрослых», «Профилактика дорожно-транспортного травматизма»</w:t>
      </w:r>
      <w:r w:rsidRPr="001B7654">
        <w:rPr>
          <w:rFonts w:ascii="Times New Roman" w:hAnsi="Times New Roman" w:cs="Times New Roman"/>
          <w:sz w:val="28"/>
          <w:szCs w:val="28"/>
        </w:rPr>
        <w:t xml:space="preserve"> - эти и </w:t>
      </w:r>
      <w:r>
        <w:rPr>
          <w:rFonts w:ascii="Times New Roman" w:hAnsi="Times New Roman" w:cs="Times New Roman"/>
          <w:sz w:val="28"/>
          <w:szCs w:val="28"/>
        </w:rPr>
        <w:t xml:space="preserve"> другие  </w:t>
      </w:r>
      <w:r w:rsidRPr="001B7654">
        <w:rPr>
          <w:rFonts w:ascii="Times New Roman" w:hAnsi="Times New Roman" w:cs="Times New Roman"/>
          <w:sz w:val="28"/>
          <w:szCs w:val="28"/>
        </w:rPr>
        <w:t>консультативные мероприятия с родителями проводились педагогами в ДОУ в течение года.</w:t>
      </w:r>
    </w:p>
    <w:p w:rsidR="009C6AC3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>Стабильно функционирует сайт дошкольного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34FF5">
          <w:rPr>
            <w:rStyle w:val="a9"/>
            <w:rFonts w:ascii="Times New Roman" w:hAnsi="Times New Roman" w:cs="Times New Roman"/>
            <w:sz w:val="28"/>
            <w:szCs w:val="28"/>
          </w:rPr>
          <w:t>https://ds35-teremok.obrpro.ru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B7654">
        <w:rPr>
          <w:rFonts w:ascii="Times New Roman" w:hAnsi="Times New Roman" w:cs="Times New Roman"/>
          <w:sz w:val="28"/>
          <w:szCs w:val="28"/>
        </w:rPr>
        <w:t xml:space="preserve">На сайте новостная лента систематически обновляется, размещается актуальная информация, в том числе и по запросам родителей (имеется форма обратной связи). Сайт детского сада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7654">
        <w:rPr>
          <w:rFonts w:ascii="Times New Roman" w:hAnsi="Times New Roman" w:cs="Times New Roman"/>
          <w:sz w:val="28"/>
          <w:szCs w:val="28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654">
        <w:rPr>
          <w:rFonts w:ascii="Times New Roman" w:hAnsi="Times New Roman" w:cs="Times New Roman"/>
          <w:sz w:val="28"/>
          <w:szCs w:val="28"/>
        </w:rPr>
        <w:t xml:space="preserve">. Также педагоги активно осуществляли консультационную деятельность в социальной сети ВКонтакте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 xml:space="preserve"> странице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1B765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№ 35 р.п. Приютово:</w:t>
      </w:r>
      <w:hyperlink r:id="rId11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34FF5">
          <w:rPr>
            <w:rStyle w:val="a9"/>
            <w:rFonts w:ascii="Times New Roman" w:hAnsi="Times New Roman" w:cs="Times New Roman"/>
            <w:sz w:val="28"/>
            <w:szCs w:val="28"/>
          </w:rPr>
          <w:t>https://vk.com/club189536290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t xml:space="preserve">Востребованной формой работы с семьей являлся открытый на </w:t>
      </w:r>
      <w:r>
        <w:rPr>
          <w:rFonts w:ascii="Times New Roman" w:hAnsi="Times New Roman" w:cs="Times New Roman"/>
          <w:sz w:val="28"/>
          <w:szCs w:val="28"/>
        </w:rPr>
        <w:t>базе ДОУ Консультационный Центр</w:t>
      </w:r>
      <w:r w:rsidRPr="001B7654">
        <w:rPr>
          <w:rFonts w:ascii="Times New Roman" w:hAnsi="Times New Roman" w:cs="Times New Roman"/>
          <w:sz w:val="28"/>
          <w:szCs w:val="28"/>
        </w:rPr>
        <w:t>, как для родителей воспитанников, так и для родителей, чьи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>не посещают дошкольные учреждения. В работ</w:t>
      </w:r>
      <w:r>
        <w:rPr>
          <w:rFonts w:ascii="Times New Roman" w:hAnsi="Times New Roman" w:cs="Times New Roman"/>
          <w:sz w:val="28"/>
          <w:szCs w:val="28"/>
        </w:rPr>
        <w:t>е  консультационного центра участвуют  специалисты д</w:t>
      </w:r>
      <w:r w:rsidRPr="001B7654">
        <w:rPr>
          <w:rFonts w:ascii="Times New Roman" w:hAnsi="Times New Roman" w:cs="Times New Roman"/>
          <w:sz w:val="28"/>
          <w:szCs w:val="28"/>
        </w:rPr>
        <w:t xml:space="preserve">етского сада. Для привлечения родителей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 xml:space="preserve"> размещены объявления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 xml:space="preserve"> общественных местах и на сайте ДОУ.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специалистами ДОУ освещался опыт работы  консультационного центра</w:t>
      </w:r>
      <w:r w:rsidRPr="009A75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Pr="009A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549">
        <w:rPr>
          <w:rFonts w:ascii="Times New Roman" w:hAnsi="Times New Roman" w:cs="Times New Roman"/>
          <w:sz w:val="28"/>
          <w:szCs w:val="28"/>
        </w:rPr>
        <w:t>Консультационный центр в ДОУ, как одна из вариативны</w:t>
      </w:r>
      <w:r>
        <w:rPr>
          <w:rFonts w:ascii="Times New Roman" w:hAnsi="Times New Roman" w:cs="Times New Roman"/>
          <w:sz w:val="28"/>
          <w:szCs w:val="28"/>
        </w:rPr>
        <w:t xml:space="preserve">х форм дошкольного образования </w:t>
      </w:r>
      <w:r w:rsidRPr="009A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7549">
        <w:rPr>
          <w:rFonts w:ascii="Times New Roman" w:hAnsi="Times New Roman" w:cs="Times New Roman"/>
          <w:sz w:val="28"/>
          <w:szCs w:val="28"/>
        </w:rPr>
        <w:t>Приютовский нефтяник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549">
        <w:rPr>
          <w:rFonts w:ascii="Times New Roman" w:hAnsi="Times New Roman" w:cs="Times New Roman"/>
          <w:sz w:val="28"/>
          <w:szCs w:val="28"/>
        </w:rPr>
        <w:t>№38 от 24.09.2020</w:t>
      </w:r>
      <w:r>
        <w:rPr>
          <w:rFonts w:ascii="Times New Roman" w:hAnsi="Times New Roman" w:cs="Times New Roman"/>
          <w:sz w:val="28"/>
          <w:szCs w:val="28"/>
        </w:rPr>
        <w:t>г.)</w:t>
      </w:r>
      <w:r w:rsidRPr="009A7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549">
        <w:rPr>
          <w:rFonts w:ascii="Times New Roman" w:hAnsi="Times New Roman" w:cs="Times New Roman"/>
          <w:sz w:val="28"/>
          <w:szCs w:val="28"/>
        </w:rPr>
        <w:t>Консультационный центр в ДОУ, как одна из форм оказани</w:t>
      </w:r>
      <w:r>
        <w:rPr>
          <w:rFonts w:ascii="Times New Roman" w:hAnsi="Times New Roman" w:cs="Times New Roman"/>
          <w:sz w:val="28"/>
          <w:szCs w:val="28"/>
        </w:rPr>
        <w:t>я ранней психологической помощи»</w:t>
      </w:r>
      <w:r w:rsidRPr="009A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7549">
        <w:rPr>
          <w:rFonts w:ascii="Times New Roman" w:hAnsi="Times New Roman" w:cs="Times New Roman"/>
          <w:sz w:val="28"/>
          <w:szCs w:val="28"/>
        </w:rPr>
        <w:t>Приютовский нефтяник №42 от 22.10.2020</w:t>
      </w:r>
      <w:r>
        <w:rPr>
          <w:rFonts w:ascii="Times New Roman" w:hAnsi="Times New Roman" w:cs="Times New Roman"/>
          <w:sz w:val="28"/>
          <w:szCs w:val="28"/>
        </w:rPr>
        <w:t>г.)</w:t>
      </w:r>
      <w:r w:rsidRPr="009A7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7549">
        <w:rPr>
          <w:rFonts w:ascii="Times New Roman" w:hAnsi="Times New Roman" w:cs="Times New Roman"/>
          <w:sz w:val="28"/>
          <w:szCs w:val="28"/>
        </w:rPr>
        <w:t>С заботой о детях. О работе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7549">
        <w:rPr>
          <w:rFonts w:ascii="Times New Roman" w:hAnsi="Times New Roman" w:cs="Times New Roman"/>
          <w:sz w:val="28"/>
          <w:szCs w:val="28"/>
        </w:rPr>
        <w:t>Приютовский нефтяник № 45 от 12 ноября 2020г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7549">
        <w:rPr>
          <w:rFonts w:ascii="Times New Roman" w:hAnsi="Times New Roman" w:cs="Times New Roman"/>
          <w:sz w:val="28"/>
          <w:szCs w:val="28"/>
        </w:rPr>
        <w:t>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654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Систематическая работа ведется с родителями по предоставлению федеральной и муниципальной компенсации части родительской платы. В 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Pr="001B7654">
        <w:rPr>
          <w:rFonts w:ascii="Times New Roman" w:hAnsi="Times New Roman" w:cs="Times New Roman"/>
          <w:sz w:val="28"/>
          <w:szCs w:val="28"/>
        </w:rPr>
        <w:t xml:space="preserve"> имеется нормативная база в полном объеме, а также информационный стенд для родителей с необходимой информацией.</w:t>
      </w:r>
    </w:p>
    <w:p w:rsidR="009C6AC3" w:rsidRPr="001B7654" w:rsidRDefault="009C6AC3" w:rsidP="009C6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549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1B7654">
        <w:rPr>
          <w:rFonts w:ascii="Times New Roman" w:hAnsi="Times New Roman" w:cs="Times New Roman"/>
          <w:sz w:val="28"/>
          <w:szCs w:val="28"/>
        </w:rPr>
        <w:t xml:space="preserve"> В 2020 году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1B7654">
        <w:rPr>
          <w:rFonts w:ascii="Times New Roman" w:hAnsi="Times New Roman" w:cs="Times New Roman"/>
          <w:sz w:val="28"/>
          <w:szCs w:val="28"/>
        </w:rPr>
        <w:t xml:space="preserve"> осуществляло взаимодействие с родителями </w:t>
      </w:r>
      <w:r>
        <w:rPr>
          <w:rFonts w:ascii="Times New Roman" w:hAnsi="Times New Roman" w:cs="Times New Roman"/>
          <w:sz w:val="28"/>
          <w:szCs w:val="28"/>
        </w:rPr>
        <w:t>(законными</w:t>
      </w:r>
      <w:r w:rsidRPr="001B7654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лями) воспитанников  </w:t>
      </w:r>
      <w:r w:rsidRPr="001B7654">
        <w:rPr>
          <w:rFonts w:ascii="Times New Roman" w:hAnsi="Times New Roman" w:cs="Times New Roman"/>
          <w:sz w:val="28"/>
          <w:szCs w:val="28"/>
        </w:rPr>
        <w:t>на основе сотрудничес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1B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>с учетом личностно-развивающего и гуманистического хар</w:t>
      </w:r>
      <w:r>
        <w:rPr>
          <w:rFonts w:ascii="Times New Roman" w:hAnsi="Times New Roman" w:cs="Times New Roman"/>
          <w:sz w:val="28"/>
          <w:szCs w:val="28"/>
        </w:rPr>
        <w:t xml:space="preserve">актера взаимодействия </w:t>
      </w:r>
      <w:r w:rsidRPr="001B7654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, педагогических работников  и детей,</w:t>
      </w:r>
      <w:r w:rsidRPr="001B7654">
        <w:rPr>
          <w:rFonts w:ascii="Times New Roman" w:hAnsi="Times New Roman" w:cs="Times New Roman"/>
          <w:sz w:val="28"/>
          <w:szCs w:val="28"/>
        </w:rPr>
        <w:t xml:space="preserve"> обеспечения психолого-педагогической поддержки семьи и повышения компетентности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654">
        <w:rPr>
          <w:rFonts w:ascii="Times New Roman" w:hAnsi="Times New Roman" w:cs="Times New Roman"/>
          <w:sz w:val="28"/>
          <w:szCs w:val="28"/>
        </w:rPr>
        <w:t>(законных представителей) в вопросах развития и образования, охр</w:t>
      </w:r>
      <w:r>
        <w:rPr>
          <w:rFonts w:ascii="Times New Roman" w:hAnsi="Times New Roman" w:cs="Times New Roman"/>
          <w:sz w:val="28"/>
          <w:szCs w:val="28"/>
        </w:rPr>
        <w:t>аны и укрепления здоровья детей, безопасности жизнедеятельности детей</w:t>
      </w:r>
      <w:r w:rsidRPr="001B7654">
        <w:rPr>
          <w:rFonts w:ascii="Times New Roman" w:hAnsi="Times New Roman" w:cs="Times New Roman"/>
          <w:sz w:val="28"/>
          <w:szCs w:val="28"/>
        </w:rPr>
        <w:t>.</w:t>
      </w:r>
    </w:p>
    <w:p w:rsidR="009C6AC3" w:rsidRDefault="009C6AC3" w:rsidP="00F75CC9">
      <w:pPr>
        <w:keepNext/>
        <w:keepLines/>
        <w:spacing w:after="0" w:line="270" w:lineRule="exact"/>
        <w:jc w:val="both"/>
        <w:rPr>
          <w:rStyle w:val="17"/>
          <w:rFonts w:eastAsiaTheme="minorHAnsi"/>
          <w:b/>
          <w:sz w:val="28"/>
          <w:szCs w:val="28"/>
        </w:rPr>
      </w:pPr>
    </w:p>
    <w:p w:rsidR="009C6AC3" w:rsidRDefault="009C6AC3" w:rsidP="00F75CC9">
      <w:pPr>
        <w:keepNext/>
        <w:keepLines/>
        <w:spacing w:after="0" w:line="270" w:lineRule="exact"/>
        <w:jc w:val="both"/>
        <w:rPr>
          <w:rStyle w:val="17"/>
          <w:rFonts w:eastAsiaTheme="minorHAnsi"/>
          <w:b/>
          <w:sz w:val="28"/>
          <w:szCs w:val="28"/>
        </w:rPr>
      </w:pPr>
    </w:p>
    <w:p w:rsidR="009301B4" w:rsidRPr="009C6AC3" w:rsidRDefault="009C6AC3" w:rsidP="009C6AC3">
      <w:pPr>
        <w:keepNext/>
        <w:keepLines/>
        <w:spacing w:after="0" w:line="270" w:lineRule="exact"/>
        <w:jc w:val="both"/>
        <w:rPr>
          <w:b/>
          <w:sz w:val="28"/>
          <w:szCs w:val="28"/>
        </w:rPr>
      </w:pPr>
      <w:r>
        <w:rPr>
          <w:rStyle w:val="17"/>
          <w:rFonts w:eastAsiaTheme="minorHAnsi"/>
          <w:b/>
          <w:sz w:val="28"/>
          <w:szCs w:val="28"/>
        </w:rPr>
        <w:t xml:space="preserve">2.9. </w:t>
      </w:r>
      <w:r w:rsidR="00F75CC9" w:rsidRPr="008E4218">
        <w:rPr>
          <w:rStyle w:val="17"/>
          <w:rFonts w:eastAsiaTheme="minorHAnsi"/>
          <w:b/>
          <w:sz w:val="28"/>
          <w:szCs w:val="28"/>
        </w:rPr>
        <w:t>Оценка функционирования внутренней системы оценки качества</w:t>
      </w:r>
      <w:bookmarkStart w:id="3" w:name="bookmark6"/>
      <w:bookmarkEnd w:id="1"/>
      <w:r w:rsidR="00F75CC9" w:rsidRPr="008E4218">
        <w:rPr>
          <w:b/>
          <w:sz w:val="28"/>
          <w:szCs w:val="28"/>
        </w:rPr>
        <w:t xml:space="preserve"> </w:t>
      </w:r>
      <w:r w:rsidR="00F75CC9" w:rsidRPr="008E4218">
        <w:rPr>
          <w:rStyle w:val="17"/>
          <w:rFonts w:eastAsiaTheme="minorHAnsi"/>
          <w:b/>
          <w:sz w:val="28"/>
          <w:szCs w:val="28"/>
        </w:rPr>
        <w:t>образования</w:t>
      </w:r>
      <w:bookmarkEnd w:id="3"/>
    </w:p>
    <w:p w:rsidR="00F75CC9" w:rsidRPr="008E4218" w:rsidRDefault="00F75CC9" w:rsidP="00F75CC9">
      <w:pPr>
        <w:pStyle w:val="16"/>
        <w:shd w:val="clear" w:color="auto" w:fill="auto"/>
        <w:spacing w:line="322" w:lineRule="exact"/>
        <w:ind w:left="40" w:right="-1"/>
        <w:jc w:val="both"/>
        <w:rPr>
          <w:sz w:val="28"/>
          <w:szCs w:val="28"/>
        </w:rPr>
      </w:pPr>
      <w:r w:rsidRPr="008E4218">
        <w:rPr>
          <w:sz w:val="28"/>
          <w:szCs w:val="28"/>
        </w:rPr>
        <w:t>В ДОУ утверждено положение о внутренней системе оценки качества образования.   Мониторинг качества образовательной деятельности в 2020 году показал хорошую работу педагогического коллектива по всем показателям.</w:t>
      </w:r>
    </w:p>
    <w:p w:rsidR="00421B99" w:rsidRPr="008E4218" w:rsidRDefault="00F75CC9" w:rsidP="00421B99">
      <w:pPr>
        <w:pStyle w:val="102"/>
        <w:shd w:val="clear" w:color="auto" w:fill="auto"/>
        <w:spacing w:after="281" w:line="240" w:lineRule="auto"/>
        <w:ind w:right="-1" w:firstLine="0"/>
        <w:rPr>
          <w:sz w:val="28"/>
          <w:szCs w:val="28"/>
        </w:rPr>
      </w:pPr>
      <w:r w:rsidRPr="008E4218">
        <w:rPr>
          <w:sz w:val="28"/>
          <w:szCs w:val="28"/>
        </w:rPr>
        <w:t>Состояние здоровья и физического развития воспитанников удовлетворительное. 84,6 % детей успешно освоили образовательную программу дошкольного образования в своей возрастной группе. Воспитанники подготовительной группы показали высокие показатели готовности к школьному обучению (93%).</w:t>
      </w:r>
      <w:r w:rsidR="00421B99" w:rsidRPr="008E4218">
        <w:rPr>
          <w:sz w:val="28"/>
          <w:szCs w:val="28"/>
        </w:rPr>
        <w:t xml:space="preserve"> </w:t>
      </w:r>
    </w:p>
    <w:p w:rsidR="00421B99" w:rsidRPr="008E4218" w:rsidRDefault="00421B99" w:rsidP="00421B99">
      <w:pPr>
        <w:pStyle w:val="102"/>
        <w:shd w:val="clear" w:color="auto" w:fill="auto"/>
        <w:spacing w:after="281" w:line="240" w:lineRule="auto"/>
        <w:ind w:right="-1" w:firstLine="0"/>
        <w:rPr>
          <w:sz w:val="28"/>
          <w:szCs w:val="28"/>
        </w:rPr>
      </w:pPr>
      <w:r w:rsidRPr="008E4218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F75CC9" w:rsidRPr="008E4218" w:rsidRDefault="00F75CC9" w:rsidP="008E4218">
      <w:pPr>
        <w:pStyle w:val="16"/>
        <w:shd w:val="clear" w:color="auto" w:fill="auto"/>
        <w:spacing w:after="221" w:line="322" w:lineRule="exact"/>
        <w:ind w:left="20" w:right="20"/>
        <w:jc w:val="both"/>
        <w:rPr>
          <w:sz w:val="28"/>
          <w:szCs w:val="28"/>
        </w:rPr>
      </w:pPr>
      <w:r w:rsidRPr="008E4218">
        <w:rPr>
          <w:sz w:val="28"/>
          <w:szCs w:val="28"/>
        </w:rPr>
        <w:t>В течение года воспитанники совместно с педагогами ДОУ успешно участвовали в конкурсах и мероприятиях различного уровня.</w:t>
      </w:r>
    </w:p>
    <w:p w:rsidR="009301B4" w:rsidRDefault="009301B4" w:rsidP="00F75CC9">
      <w:pPr>
        <w:spacing w:after="462" w:line="270" w:lineRule="exact"/>
        <w:jc w:val="center"/>
        <w:rPr>
          <w:rStyle w:val="22"/>
          <w:rFonts w:eastAsiaTheme="minorHAnsi"/>
          <w:b/>
          <w:sz w:val="28"/>
          <w:szCs w:val="28"/>
        </w:rPr>
      </w:pPr>
      <w:bookmarkStart w:id="4" w:name="bookmark7"/>
    </w:p>
    <w:p w:rsidR="00F75CC9" w:rsidRPr="008E4218" w:rsidRDefault="00F75CC9" w:rsidP="00F75CC9">
      <w:pPr>
        <w:spacing w:after="462" w:line="270" w:lineRule="exact"/>
        <w:jc w:val="center"/>
        <w:rPr>
          <w:rStyle w:val="22"/>
          <w:rFonts w:eastAsiaTheme="minorHAnsi"/>
          <w:b/>
          <w:sz w:val="28"/>
          <w:szCs w:val="28"/>
        </w:rPr>
      </w:pPr>
      <w:r w:rsidRPr="008E4218">
        <w:rPr>
          <w:rStyle w:val="22"/>
          <w:rFonts w:eastAsiaTheme="minorHAnsi"/>
          <w:b/>
          <w:sz w:val="28"/>
          <w:szCs w:val="28"/>
        </w:rPr>
        <w:t>Участие воспитанников и педагогов  в конкурсах различного уровня (чел.)</w:t>
      </w:r>
      <w:bookmarkEnd w:id="4"/>
    </w:p>
    <w:tbl>
      <w:tblPr>
        <w:tblStyle w:val="aa"/>
        <w:tblpPr w:leftFromText="180" w:rightFromText="180" w:vertAnchor="text" w:horzAnchor="page" w:tblpX="1724" w:tblpY="199"/>
        <w:tblW w:w="0" w:type="auto"/>
        <w:tblLook w:val="04A0"/>
      </w:tblPr>
      <w:tblGrid>
        <w:gridCol w:w="1101"/>
        <w:gridCol w:w="1134"/>
        <w:gridCol w:w="1134"/>
        <w:gridCol w:w="1134"/>
      </w:tblGrid>
      <w:tr w:rsidR="00F75CC9" w:rsidTr="002F333D">
        <w:trPr>
          <w:trHeight w:val="418"/>
        </w:trPr>
        <w:tc>
          <w:tcPr>
            <w:tcW w:w="110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8DB3E2" w:themeColor="text2" w:themeTint="66"/>
              <w:right w:val="single" w:sz="4" w:space="0" w:color="C6D9F1" w:themeColor="text2" w:themeTint="33"/>
            </w:tcBorders>
            <w:shd w:val="clear" w:color="auto" w:fill="8DB3E2" w:themeFill="text2" w:themeFillTint="66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C6D9F1" w:themeColor="text2" w:themeTint="33"/>
              <w:bottom w:val="single" w:sz="4" w:space="0" w:color="F79646" w:themeColor="accent6"/>
              <w:right w:val="single" w:sz="4" w:space="0" w:color="FFFFFF" w:themeColor="background1"/>
            </w:tcBorders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</w:tr>
      <w:tr w:rsidR="00F75CC9" w:rsidTr="002F333D">
        <w:trPr>
          <w:trHeight w:val="513"/>
        </w:trPr>
        <w:tc>
          <w:tcPr>
            <w:tcW w:w="1101" w:type="dxa"/>
            <w:tcBorders>
              <w:top w:val="single" w:sz="4" w:space="0" w:color="8DB3E2" w:themeColor="text2" w:themeTint="66"/>
              <w:left w:val="single" w:sz="4" w:space="0" w:color="C6D9F1" w:themeColor="text2" w:themeTint="33"/>
              <w:bottom w:val="single" w:sz="4" w:space="0" w:color="8DB3E2" w:themeColor="text2" w:themeTint="66"/>
              <w:right w:val="single" w:sz="4" w:space="0" w:color="F79646" w:themeColor="accent6"/>
            </w:tcBorders>
            <w:shd w:val="clear" w:color="auto" w:fill="8DB3E2" w:themeFill="text2" w:themeFillTint="66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79646" w:themeColor="accent6"/>
              <w:bottom w:val="single" w:sz="4" w:space="0" w:color="9BBB59" w:themeColor="accent3"/>
              <w:right w:val="single" w:sz="4" w:space="0" w:color="FFFFFF" w:themeColor="background1"/>
            </w:tcBorders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</w:tr>
      <w:tr w:rsidR="00F75CC9" w:rsidTr="002F333D">
        <w:trPr>
          <w:trHeight w:val="211"/>
        </w:trPr>
        <w:tc>
          <w:tcPr>
            <w:tcW w:w="1101" w:type="dxa"/>
            <w:tcBorders>
              <w:top w:val="single" w:sz="4" w:space="0" w:color="8DB3E2" w:themeColor="text2" w:themeTint="66"/>
              <w:left w:val="single" w:sz="4" w:space="0" w:color="C6D9F1" w:themeColor="text2" w:themeTint="33"/>
              <w:bottom w:val="single" w:sz="4" w:space="0" w:color="8DB3E2" w:themeColor="text2" w:themeTint="66"/>
              <w:right w:val="single" w:sz="4" w:space="0" w:color="F79646" w:themeColor="accent6"/>
            </w:tcBorders>
            <w:shd w:val="clear" w:color="auto" w:fill="8DB3E2" w:themeFill="text2" w:themeFillTint="66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9BBB59" w:themeColor="accent3"/>
            </w:tcBorders>
            <w:shd w:val="clear" w:color="auto" w:fill="F79646" w:themeFill="accent6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C0504D" w:themeColor="accent2"/>
            </w:tcBorders>
            <w:shd w:val="clear" w:color="auto" w:fill="9BBB59" w:themeFill="accent3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F75CC9" w:rsidTr="002F333D">
        <w:tc>
          <w:tcPr>
            <w:tcW w:w="1101" w:type="dxa"/>
            <w:tcBorders>
              <w:top w:val="single" w:sz="4" w:space="0" w:color="8DB3E2" w:themeColor="text2" w:themeTint="66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F79646" w:themeColor="accent6"/>
            </w:tcBorders>
            <w:shd w:val="clear" w:color="auto" w:fill="8DB3E2" w:themeFill="text2" w:themeFillTint="66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9BBB59" w:themeColor="accent3"/>
            </w:tcBorders>
            <w:shd w:val="clear" w:color="auto" w:fill="F79646" w:themeFill="accent6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C0504D" w:themeColor="accent2"/>
            </w:tcBorders>
            <w:shd w:val="clear" w:color="auto" w:fill="9BBB59" w:themeFill="accent3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</w:tcPr>
          <w:p w:rsidR="00F75CC9" w:rsidRDefault="00F75CC9" w:rsidP="002F333D">
            <w:pPr>
              <w:spacing w:after="462" w:line="270" w:lineRule="exact"/>
              <w:rPr>
                <w:b/>
                <w:sz w:val="28"/>
                <w:szCs w:val="28"/>
              </w:rPr>
            </w:pPr>
          </w:p>
        </w:tc>
      </w:tr>
    </w:tbl>
    <w:p w:rsidR="00F75CC9" w:rsidRDefault="00F75CC9" w:rsidP="00F75CC9">
      <w:pPr>
        <w:pStyle w:val="72"/>
        <w:shd w:val="clear" w:color="auto" w:fill="auto"/>
        <w:tabs>
          <w:tab w:val="left" w:pos="6459"/>
        </w:tabs>
        <w:spacing w:line="552" w:lineRule="exact"/>
        <w:ind w:firstLine="0"/>
      </w:pPr>
      <w:r>
        <w:rPr>
          <w:rStyle w:val="7135pt"/>
        </w:rPr>
        <w:tab/>
        <w:t>■</w:t>
      </w:r>
      <w:r>
        <w:t xml:space="preserve"> уровень ДОУ</w:t>
      </w:r>
    </w:p>
    <w:p w:rsidR="00F75CC9" w:rsidRDefault="00F75CC9" w:rsidP="00F75CC9">
      <w:pPr>
        <w:pStyle w:val="72"/>
        <w:numPr>
          <w:ilvl w:val="0"/>
          <w:numId w:val="25"/>
        </w:numPr>
        <w:shd w:val="clear" w:color="auto" w:fill="auto"/>
        <w:tabs>
          <w:tab w:val="left" w:pos="202"/>
        </w:tabs>
        <w:spacing w:line="552" w:lineRule="exact"/>
        <w:ind w:left="20" w:firstLine="0"/>
      </w:pPr>
      <w:r>
        <w:t>всероссийский уровень 125</w:t>
      </w:r>
    </w:p>
    <w:p w:rsidR="00F75CC9" w:rsidRDefault="00F75CC9" w:rsidP="00F75CC9">
      <w:pPr>
        <w:pStyle w:val="72"/>
        <w:numPr>
          <w:ilvl w:val="0"/>
          <w:numId w:val="25"/>
        </w:numPr>
        <w:shd w:val="clear" w:color="auto" w:fill="auto"/>
        <w:tabs>
          <w:tab w:val="left" w:pos="202"/>
        </w:tabs>
        <w:spacing w:line="552" w:lineRule="exact"/>
        <w:ind w:left="20" w:firstLine="0"/>
      </w:pPr>
      <w:r>
        <w:t>муниципальный уровень 117</w:t>
      </w:r>
    </w:p>
    <w:p w:rsidR="00F75CC9" w:rsidRDefault="00F75CC9" w:rsidP="00F75CC9">
      <w:pPr>
        <w:pStyle w:val="72"/>
        <w:numPr>
          <w:ilvl w:val="0"/>
          <w:numId w:val="25"/>
        </w:numPr>
        <w:shd w:val="clear" w:color="auto" w:fill="auto"/>
        <w:tabs>
          <w:tab w:val="left" w:pos="198"/>
        </w:tabs>
        <w:spacing w:line="552" w:lineRule="exact"/>
        <w:ind w:left="20" w:firstLine="0"/>
      </w:pPr>
      <w:r>
        <w:t>международный уровень 95</w:t>
      </w:r>
    </w:p>
    <w:p w:rsidR="00F75CC9" w:rsidRDefault="00F75CC9" w:rsidP="00F75CC9">
      <w:pPr>
        <w:pStyle w:val="72"/>
        <w:numPr>
          <w:ilvl w:val="0"/>
          <w:numId w:val="25"/>
        </w:numPr>
        <w:shd w:val="clear" w:color="auto" w:fill="auto"/>
        <w:tabs>
          <w:tab w:val="left" w:pos="202"/>
        </w:tabs>
        <w:spacing w:after="604" w:line="552" w:lineRule="exact"/>
        <w:ind w:left="20" w:firstLine="0"/>
      </w:pPr>
      <w:r>
        <w:t>республиканский уровень 84</w:t>
      </w:r>
    </w:p>
    <w:p w:rsidR="009301B4" w:rsidRDefault="009301B4" w:rsidP="009301B4">
      <w:pPr>
        <w:pStyle w:val="16"/>
        <w:shd w:val="clear" w:color="auto" w:fill="auto"/>
        <w:spacing w:after="116" w:line="240" w:lineRule="auto"/>
        <w:ind w:right="2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82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992"/>
        <w:gridCol w:w="787"/>
        <w:gridCol w:w="1198"/>
      </w:tblGrid>
      <w:tr w:rsidR="009301B4" w:rsidRPr="005C59E3" w:rsidTr="009301B4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301B4" w:rsidRPr="006F4002" w:rsidRDefault="009301B4" w:rsidP="009301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87" w:type="dxa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198" w:type="dxa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роцент</w:t>
            </w:r>
          </w:p>
        </w:tc>
      </w:tr>
      <w:tr w:rsidR="009301B4" w:rsidRPr="005C59E3" w:rsidTr="009301B4">
        <w:trPr>
          <w:trHeight w:val="134"/>
        </w:trPr>
        <w:tc>
          <w:tcPr>
            <w:tcW w:w="675" w:type="dxa"/>
            <w:tcBorders>
              <w:top w:val="nil"/>
            </w:tcBorders>
          </w:tcPr>
          <w:p w:rsidR="009301B4" w:rsidRPr="006F4002" w:rsidRDefault="009301B4" w:rsidP="009301B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Моему ребенку нравится ходить в детский сад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538"/>
        </w:trPr>
        <w:tc>
          <w:tcPr>
            <w:tcW w:w="675" w:type="dxa"/>
          </w:tcPr>
          <w:p w:rsidR="009301B4" w:rsidRPr="006F4002" w:rsidRDefault="009301B4" w:rsidP="009301B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226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205"/>
        </w:trPr>
        <w:tc>
          <w:tcPr>
            <w:tcW w:w="675" w:type="dxa"/>
          </w:tcPr>
          <w:p w:rsidR="009301B4" w:rsidRPr="006F4002" w:rsidRDefault="009301B4" w:rsidP="009301B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 xml:space="preserve"> саду учитывают интересы и точку зрения моего ребенка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193"/>
        </w:trPr>
        <w:tc>
          <w:tcPr>
            <w:tcW w:w="675" w:type="dxa"/>
          </w:tcPr>
          <w:p w:rsidR="009301B4" w:rsidRPr="006F4002" w:rsidRDefault="009301B4" w:rsidP="009301B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 xml:space="preserve">Мой ребенок хорошо ухожен, за ним хороший присмотр   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277"/>
        </w:trPr>
        <w:tc>
          <w:tcPr>
            <w:tcW w:w="675" w:type="dxa"/>
          </w:tcPr>
          <w:p w:rsidR="009301B4" w:rsidRPr="006F4002" w:rsidRDefault="009301B4" w:rsidP="009301B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Я знаю, что мой ребенок в безопасности в детском саду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232"/>
        </w:trPr>
        <w:tc>
          <w:tcPr>
            <w:tcW w:w="675" w:type="dxa"/>
          </w:tcPr>
          <w:p w:rsidR="009301B4" w:rsidRPr="006F4002" w:rsidRDefault="009301B4" w:rsidP="009301B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 xml:space="preserve">Меня устраивает управление детским садом 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237"/>
        </w:trPr>
        <w:tc>
          <w:tcPr>
            <w:tcW w:w="675" w:type="dxa"/>
          </w:tcPr>
          <w:p w:rsidR="009301B4" w:rsidRPr="006F4002" w:rsidRDefault="009301B4" w:rsidP="009301B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Меня устраивает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ьно-техническое обеспечение детского 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 xml:space="preserve"> сада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245"/>
        </w:trPr>
        <w:tc>
          <w:tcPr>
            <w:tcW w:w="675" w:type="dxa"/>
          </w:tcPr>
          <w:p w:rsidR="009301B4" w:rsidRPr="006F4002" w:rsidRDefault="009301B4" w:rsidP="009301B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Меня устраивает питание в детском саду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125"/>
        </w:trPr>
        <w:tc>
          <w:tcPr>
            <w:tcW w:w="675" w:type="dxa"/>
          </w:tcPr>
          <w:p w:rsidR="009301B4" w:rsidRPr="006F4002" w:rsidRDefault="009301B4" w:rsidP="009301B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Меня устраивает 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 школе, осуществляемая в детском 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саду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220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287"/>
        </w:trPr>
        <w:tc>
          <w:tcPr>
            <w:tcW w:w="675" w:type="dxa"/>
          </w:tcPr>
          <w:p w:rsidR="009301B4" w:rsidRPr="006F4002" w:rsidRDefault="009301B4" w:rsidP="0093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9301B4" w:rsidRPr="006F4002" w:rsidRDefault="009301B4" w:rsidP="009301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Сотрудники детского сада учитывают мнение родителей в работе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535"/>
        </w:trPr>
        <w:tc>
          <w:tcPr>
            <w:tcW w:w="675" w:type="dxa"/>
          </w:tcPr>
          <w:p w:rsidR="009301B4" w:rsidRPr="006F4002" w:rsidRDefault="009301B4" w:rsidP="0093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9301B4" w:rsidRPr="006F4002" w:rsidRDefault="009301B4" w:rsidP="009301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sz w:val="24"/>
                <w:szCs w:val="24"/>
              </w:rPr>
              <w:t>Меня устраивает информированность о моем ребенке и об образовательной деятельности детского сада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6F40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01B4" w:rsidRPr="005C59E3" w:rsidTr="009301B4">
        <w:trPr>
          <w:trHeight w:val="126"/>
        </w:trPr>
        <w:tc>
          <w:tcPr>
            <w:tcW w:w="675" w:type="dxa"/>
          </w:tcPr>
          <w:p w:rsidR="009301B4" w:rsidRPr="006F4002" w:rsidRDefault="009301B4" w:rsidP="00930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301B4" w:rsidRPr="006F4002" w:rsidRDefault="009301B4" w:rsidP="009301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2386</w:t>
            </w:r>
          </w:p>
        </w:tc>
        <w:tc>
          <w:tcPr>
            <w:tcW w:w="787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1,76</w:t>
            </w:r>
          </w:p>
        </w:tc>
        <w:tc>
          <w:tcPr>
            <w:tcW w:w="1198" w:type="dxa"/>
            <w:vAlign w:val="center"/>
          </w:tcPr>
          <w:p w:rsidR="009301B4" w:rsidRPr="006F4002" w:rsidRDefault="009301B4" w:rsidP="00930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95,7</w:t>
            </w:r>
            <w:r w:rsidRPr="006F40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9301B4" w:rsidRPr="009301B4" w:rsidRDefault="009301B4" w:rsidP="009301B4">
      <w:pPr>
        <w:pStyle w:val="16"/>
        <w:shd w:val="clear" w:color="auto" w:fill="auto"/>
        <w:spacing w:after="116" w:line="240" w:lineRule="auto"/>
        <w:ind w:right="20"/>
        <w:jc w:val="both"/>
        <w:rPr>
          <w:sz w:val="28"/>
          <w:szCs w:val="28"/>
        </w:rPr>
      </w:pPr>
      <w:r w:rsidRPr="009301B4">
        <w:rPr>
          <w:sz w:val="28"/>
          <w:szCs w:val="28"/>
        </w:rPr>
        <w:t>В  декабре 2020 года с целью привлечения родительской общественности к оценке качества образования в ДОУ, проводилось анкетирование 123 родителей (законных представителей).</w:t>
      </w:r>
    </w:p>
    <w:p w:rsidR="009301B4" w:rsidRPr="00C14E5A" w:rsidRDefault="009301B4" w:rsidP="009C6AC3">
      <w:pPr>
        <w:pStyle w:val="16"/>
        <w:shd w:val="clear" w:color="auto" w:fill="auto"/>
        <w:spacing w:after="116" w:line="240" w:lineRule="auto"/>
        <w:ind w:right="20"/>
        <w:jc w:val="both"/>
        <w:rPr>
          <w:sz w:val="28"/>
          <w:szCs w:val="28"/>
        </w:rPr>
      </w:pPr>
      <w:r w:rsidRPr="009301B4">
        <w:rPr>
          <w:sz w:val="28"/>
          <w:szCs w:val="28"/>
        </w:rPr>
        <w:t xml:space="preserve"> Получены следующие результаты:</w:t>
      </w:r>
      <w:r w:rsidR="009C6AC3">
        <w:rPr>
          <w:sz w:val="28"/>
          <w:szCs w:val="28"/>
        </w:rPr>
        <w:t xml:space="preserve"> </w:t>
      </w:r>
      <w:r w:rsidRPr="00C14E5A">
        <w:rPr>
          <w:sz w:val="28"/>
          <w:szCs w:val="28"/>
        </w:rPr>
        <w:t xml:space="preserve">Анкетирование родителей (законных представителей) показало хорошую степень удовлетворенности качеством предоставляемых услуг.                                    </w:t>
      </w:r>
    </w:p>
    <w:p w:rsidR="009301B4" w:rsidRPr="00C14E5A" w:rsidRDefault="009301B4" w:rsidP="009301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5A">
        <w:rPr>
          <w:rFonts w:ascii="Times New Roman" w:hAnsi="Times New Roman"/>
          <w:sz w:val="28"/>
          <w:szCs w:val="28"/>
          <w:lang w:eastAsia="ru-RU"/>
        </w:rPr>
        <w:t xml:space="preserve">Так, анализируя данные  можно сделать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выводы: р</w:t>
      </w:r>
      <w:r w:rsidRPr="00C14E5A">
        <w:rPr>
          <w:rFonts w:ascii="Times New Roman" w:hAnsi="Times New Roman"/>
          <w:sz w:val="28"/>
          <w:szCs w:val="28"/>
          <w:lang w:eastAsia="ru-RU"/>
        </w:rPr>
        <w:t xml:space="preserve">одители более всего удовлетворены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17AB">
        <w:rPr>
          <w:rFonts w:ascii="Times New Roman" w:hAnsi="Times New Roman"/>
          <w:sz w:val="28"/>
          <w:szCs w:val="28"/>
        </w:rPr>
        <w:t>хорошим присмотром</w:t>
      </w:r>
      <w:r w:rsidRPr="006F40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и уходом   </w:t>
      </w:r>
      <w:r>
        <w:rPr>
          <w:rFonts w:ascii="Times New Roman" w:hAnsi="Times New Roman"/>
          <w:sz w:val="28"/>
          <w:szCs w:val="28"/>
        </w:rPr>
        <w:t>за  детьми,</w:t>
      </w:r>
      <w:r w:rsidRPr="00C917AB">
        <w:rPr>
          <w:rFonts w:ascii="Times New Roman" w:hAnsi="Times New Roman"/>
          <w:sz w:val="28"/>
          <w:szCs w:val="28"/>
        </w:rPr>
        <w:t xml:space="preserve"> </w:t>
      </w:r>
      <w:r w:rsidRPr="00C14E5A">
        <w:rPr>
          <w:rFonts w:ascii="Times New Roman" w:hAnsi="Times New Roman"/>
          <w:sz w:val="28"/>
          <w:szCs w:val="28"/>
          <w:lang w:eastAsia="ru-RU"/>
        </w:rPr>
        <w:t>обеспечением безопасности ребенка в ДОУ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4E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14E5A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ой к школе, осуществляемой</w:t>
      </w:r>
      <w:r w:rsidRPr="00C14E5A">
        <w:rPr>
          <w:rFonts w:ascii="Times New Roman" w:hAnsi="Times New Roman"/>
          <w:sz w:val="28"/>
          <w:szCs w:val="28"/>
        </w:rPr>
        <w:t xml:space="preserve"> в детском саду </w:t>
      </w:r>
      <w:r>
        <w:rPr>
          <w:rFonts w:ascii="Times New Roman" w:hAnsi="Times New Roman"/>
          <w:sz w:val="28"/>
          <w:szCs w:val="28"/>
          <w:lang w:eastAsia="ru-RU"/>
        </w:rPr>
        <w:t xml:space="preserve"> (97</w:t>
      </w:r>
      <w:r w:rsidRPr="00C14E5A">
        <w:rPr>
          <w:rFonts w:ascii="Times New Roman" w:hAnsi="Times New Roman"/>
          <w:sz w:val="28"/>
          <w:szCs w:val="28"/>
          <w:lang w:eastAsia="ru-RU"/>
        </w:rPr>
        <w:t xml:space="preserve">%),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Pr="00C14E5A">
        <w:rPr>
          <w:rFonts w:ascii="Times New Roman" w:hAnsi="Times New Roman"/>
          <w:sz w:val="28"/>
          <w:szCs w:val="28"/>
          <w:lang w:eastAsia="ru-RU"/>
        </w:rPr>
        <w:t>детям    н</w:t>
      </w:r>
      <w:r>
        <w:rPr>
          <w:rFonts w:ascii="Times New Roman" w:hAnsi="Times New Roman"/>
          <w:sz w:val="28"/>
          <w:szCs w:val="28"/>
          <w:lang w:eastAsia="ru-RU"/>
        </w:rPr>
        <w:t xml:space="preserve">равится ходить в детский сад </w:t>
      </w:r>
      <w:r w:rsidRPr="00C917AB">
        <w:rPr>
          <w:rFonts w:ascii="Times New Roman" w:hAnsi="Times New Roman"/>
          <w:sz w:val="28"/>
          <w:szCs w:val="28"/>
        </w:rPr>
        <w:t>информированностью о   ребенке и об образовательной деятельности детского сада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(95%).</w:t>
      </w:r>
      <w:r w:rsidRPr="00C14E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14E5A">
        <w:rPr>
          <w:rFonts w:ascii="Times New Roman" w:hAnsi="Times New Roman"/>
          <w:sz w:val="28"/>
          <w:szCs w:val="28"/>
          <w:lang w:eastAsia="ru-RU"/>
        </w:rPr>
        <w:t>С точки зрения родителей, они удовлетворены меньше материально-</w:t>
      </w:r>
      <w:r>
        <w:rPr>
          <w:rFonts w:ascii="Times New Roman" w:hAnsi="Times New Roman"/>
          <w:sz w:val="28"/>
          <w:szCs w:val="28"/>
          <w:lang w:eastAsia="ru-RU"/>
        </w:rPr>
        <w:t>техническим обеспечением (92</w:t>
      </w:r>
      <w:r w:rsidRPr="0076790C">
        <w:rPr>
          <w:rFonts w:ascii="Times New Roman" w:hAnsi="Times New Roman"/>
          <w:sz w:val="28"/>
          <w:szCs w:val="28"/>
          <w:lang w:eastAsia="ru-RU"/>
        </w:rPr>
        <w:t xml:space="preserve">%), недостаточно  </w:t>
      </w:r>
      <w:r w:rsidRPr="0076790C">
        <w:rPr>
          <w:rFonts w:ascii="Times New Roman" w:hAnsi="Times New Roman"/>
          <w:sz w:val="28"/>
          <w:szCs w:val="28"/>
        </w:rPr>
        <w:t>устраивает питание в детском саду</w:t>
      </w:r>
      <w:r>
        <w:rPr>
          <w:rFonts w:ascii="Times New Roman" w:hAnsi="Times New Roman"/>
          <w:sz w:val="28"/>
          <w:szCs w:val="28"/>
          <w:lang w:eastAsia="ru-RU"/>
        </w:rPr>
        <w:t xml:space="preserve"> (93</w:t>
      </w:r>
      <w:r w:rsidRPr="0076790C">
        <w:rPr>
          <w:rFonts w:ascii="Times New Roman" w:hAnsi="Times New Roman"/>
          <w:sz w:val="28"/>
          <w:szCs w:val="28"/>
          <w:lang w:eastAsia="ru-RU"/>
        </w:rPr>
        <w:t>%).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14E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01B4" w:rsidRPr="00B54744" w:rsidRDefault="009301B4" w:rsidP="009301B4">
      <w:pPr>
        <w:spacing w:after="0" w:line="240" w:lineRule="auto"/>
        <w:ind w:firstLine="708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B54744">
        <w:rPr>
          <w:rFonts w:ascii="Times New Roman" w:hAnsi="Times New Roman"/>
          <w:sz w:val="28"/>
          <w:szCs w:val="28"/>
          <w:lang w:eastAsia="ru-RU"/>
        </w:rPr>
        <w:t>Удовлетворенность управлением ДОУ ро</w:t>
      </w:r>
      <w:r>
        <w:rPr>
          <w:rFonts w:ascii="Times New Roman" w:hAnsi="Times New Roman"/>
          <w:sz w:val="28"/>
          <w:szCs w:val="28"/>
          <w:lang w:eastAsia="ru-RU"/>
        </w:rPr>
        <w:t>дителями  оценивается  высоко (</w:t>
      </w:r>
      <w:r w:rsidRPr="00B5474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5474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Pr="00B54744">
        <w:rPr>
          <w:rFonts w:ascii="Times New Roman" w:hAnsi="Times New Roman"/>
          <w:sz w:val="28"/>
          <w:szCs w:val="28"/>
          <w:lang w:eastAsia="ru-RU"/>
        </w:rPr>
        <w:t xml:space="preserve"> судя по тому, что большинство родителей </w:t>
      </w:r>
      <w:r w:rsidRPr="00B54744">
        <w:rPr>
          <w:rFonts w:ascii="Times New Roman" w:hAnsi="Times New Roman"/>
          <w:sz w:val="28"/>
          <w:szCs w:val="28"/>
        </w:rPr>
        <w:t>считают, что сотрудники детского сада учитывают мнение родителей в работе</w:t>
      </w:r>
      <w:r>
        <w:rPr>
          <w:rFonts w:ascii="Times New Roman" w:hAnsi="Times New Roman"/>
          <w:sz w:val="28"/>
          <w:szCs w:val="28"/>
          <w:lang w:eastAsia="ru-RU"/>
        </w:rPr>
        <w:t xml:space="preserve">  (96</w:t>
      </w:r>
      <w:r w:rsidRPr="00B54744">
        <w:rPr>
          <w:rFonts w:ascii="Times New Roman" w:hAnsi="Times New Roman"/>
          <w:sz w:val="28"/>
          <w:szCs w:val="28"/>
          <w:lang w:eastAsia="ru-RU"/>
        </w:rPr>
        <w:t xml:space="preserve">%), можно предполагать, что они  осведомлены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B54744">
        <w:rPr>
          <w:rFonts w:ascii="Times New Roman" w:hAnsi="Times New Roman"/>
          <w:sz w:val="28"/>
          <w:szCs w:val="28"/>
          <w:lang w:eastAsia="ru-RU"/>
        </w:rPr>
        <w:t>сфере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ДОУ</w:t>
      </w:r>
      <w:r w:rsidRPr="00B54744">
        <w:rPr>
          <w:rFonts w:ascii="Times New Roman" w:hAnsi="Times New Roman"/>
          <w:sz w:val="28"/>
          <w:szCs w:val="28"/>
          <w:lang w:eastAsia="ru-RU"/>
        </w:rPr>
        <w:t xml:space="preserve">, и следовательно, </w:t>
      </w:r>
      <w:r>
        <w:rPr>
          <w:rFonts w:ascii="Times New Roman" w:hAnsi="Times New Roman"/>
          <w:sz w:val="28"/>
          <w:szCs w:val="28"/>
          <w:lang w:eastAsia="ru-RU"/>
        </w:rPr>
        <w:t xml:space="preserve"> в большинстве  принимают активное участие</w:t>
      </w:r>
      <w:r w:rsidRPr="00B54744">
        <w:rPr>
          <w:rFonts w:ascii="Times New Roman" w:hAnsi="Times New Roman"/>
          <w:sz w:val="28"/>
          <w:szCs w:val="28"/>
          <w:lang w:eastAsia="ru-RU"/>
        </w:rPr>
        <w:t xml:space="preserve"> в работе ДОО в качестве равноправных партнеров.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744">
        <w:rPr>
          <w:rFonts w:ascii="Times New Roman" w:hAnsi="Times New Roman"/>
          <w:sz w:val="28"/>
          <w:szCs w:val="28"/>
          <w:lang w:eastAsia="ru-RU"/>
        </w:rPr>
        <w:t xml:space="preserve"> Это свидетельствует о том, что работа по вовлечению родителей в деятельность Д</w:t>
      </w:r>
      <w:r>
        <w:rPr>
          <w:rFonts w:ascii="Times New Roman" w:hAnsi="Times New Roman"/>
          <w:sz w:val="28"/>
          <w:szCs w:val="28"/>
          <w:lang w:eastAsia="ru-RU"/>
        </w:rPr>
        <w:t xml:space="preserve">ОУ  ведется на систематической основе  и </w:t>
      </w:r>
      <w:r w:rsidRPr="00B54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744">
        <w:rPr>
          <w:rFonts w:ascii="Times New Roman" w:hAnsi="Times New Roman" w:cs="Tahoma"/>
          <w:sz w:val="28"/>
          <w:szCs w:val="28"/>
          <w:lang w:eastAsia="ru-RU"/>
        </w:rPr>
        <w:t xml:space="preserve">говорит о ее </w:t>
      </w:r>
      <w:r>
        <w:rPr>
          <w:rFonts w:ascii="Times New Roman" w:hAnsi="Times New Roman" w:cs="Tahoma"/>
          <w:sz w:val="28"/>
          <w:szCs w:val="28"/>
          <w:lang w:eastAsia="ru-RU"/>
        </w:rPr>
        <w:t>достаточно</w:t>
      </w:r>
      <w:r w:rsidRPr="00B54744">
        <w:rPr>
          <w:rFonts w:ascii="Times New Roman" w:hAnsi="Times New Roman" w:cs="Tahoma"/>
          <w:sz w:val="28"/>
          <w:szCs w:val="28"/>
          <w:lang w:eastAsia="ru-RU"/>
        </w:rPr>
        <w:t xml:space="preserve">й эффективности. </w:t>
      </w:r>
    </w:p>
    <w:p w:rsidR="009301B4" w:rsidRPr="009301B4" w:rsidRDefault="009301B4" w:rsidP="009301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44">
        <w:rPr>
          <w:rFonts w:hAnsi="Times New Roman" w:cs="Times New Roman"/>
          <w:color w:val="000000"/>
          <w:sz w:val="28"/>
          <w:szCs w:val="28"/>
        </w:rPr>
        <w:t>Результаты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анализа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опроса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родителей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B54744">
        <w:rPr>
          <w:rFonts w:hAnsi="Times New Roman" w:cs="Times New Roman"/>
          <w:color w:val="000000"/>
          <w:sz w:val="28"/>
          <w:szCs w:val="28"/>
        </w:rPr>
        <w:t>законных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представителей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B54744">
        <w:rPr>
          <w:rFonts w:hAnsi="Times New Roman" w:cs="Times New Roman"/>
          <w:color w:val="000000"/>
          <w:sz w:val="28"/>
          <w:szCs w:val="28"/>
        </w:rPr>
        <w:t>об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оценке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применения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</w:t>
      </w:r>
      <w:r w:rsidRPr="00B54744">
        <w:rPr>
          <w:rFonts w:hAnsi="Times New Roman" w:cs="Times New Roman"/>
          <w:color w:val="000000"/>
          <w:sz w:val="28"/>
          <w:szCs w:val="28"/>
        </w:rPr>
        <w:t>етским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садом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технологий свидетельствуют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4744">
        <w:rPr>
          <w:rFonts w:hAnsi="Times New Roman" w:cs="Times New Roman"/>
          <w:color w:val="000000"/>
          <w:sz w:val="28"/>
          <w:szCs w:val="28"/>
        </w:rPr>
        <w:t>о</w:t>
      </w:r>
      <w:r w:rsidRPr="00B547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421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достаточном уровне удовлетворенности качеством образовательной деятельности в дистанционном режиме. Так,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1B2">
        <w:rPr>
          <w:rFonts w:ascii="Times New Roman" w:hAnsi="Times New Roman" w:cs="Times New Roman"/>
          <w:color w:val="000000"/>
          <w:sz w:val="28"/>
          <w:szCs w:val="28"/>
        </w:rPr>
        <w:t>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9301B4" w:rsidRDefault="009301B4" w:rsidP="009301B4">
      <w:pPr>
        <w:pStyle w:val="a3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301B4" w:rsidRPr="0052292B" w:rsidRDefault="009301B4" w:rsidP="0093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292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Вывод:</w:t>
      </w:r>
      <w:r w:rsidRPr="005229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292B">
        <w:rPr>
          <w:rFonts w:ascii="Times New Roman" w:hAnsi="Times New Roman" w:cs="Times New Roman"/>
          <w:sz w:val="28"/>
          <w:szCs w:val="28"/>
        </w:rPr>
        <w:t>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9301B4" w:rsidRPr="00AC502E" w:rsidRDefault="009301B4" w:rsidP="009301B4">
      <w:pPr>
        <w:pStyle w:val="16"/>
        <w:shd w:val="clear" w:color="auto" w:fill="auto"/>
        <w:tabs>
          <w:tab w:val="left" w:pos="0"/>
        </w:tabs>
        <w:spacing w:line="322" w:lineRule="exact"/>
        <w:ind w:right="120"/>
        <w:jc w:val="both"/>
        <w:rPr>
          <w:sz w:val="28"/>
          <w:szCs w:val="28"/>
        </w:rPr>
      </w:pPr>
      <w:r w:rsidRPr="0052292B">
        <w:rPr>
          <w:sz w:val="28"/>
          <w:szCs w:val="28"/>
        </w:rPr>
        <w:t>Таким образом, на основе самообследования  деятельности ДОУ, представленной в аналитической части отчёта, 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  <w:r w:rsidRPr="00B306AC">
        <w:rPr>
          <w:color w:val="000000"/>
          <w:sz w:val="28"/>
          <w:szCs w:val="28"/>
        </w:rPr>
        <w:t xml:space="preserve"> </w:t>
      </w:r>
      <w:r w:rsidRPr="00AC502E">
        <w:rPr>
          <w:color w:val="000000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9301B4" w:rsidRDefault="009301B4" w:rsidP="009C6AC3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502E" w:rsidRDefault="00AC502E" w:rsidP="00AC502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III.</w:t>
      </w:r>
      <w:r w:rsidR="00B306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Результаты анализа показателей </w:t>
      </w:r>
      <w:r w:rsidR="00507788" w:rsidRPr="00E31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деятельности дошкольной образовательной организации, подлежащей </w:t>
      </w:r>
      <w:r w:rsidR="00BD2754" w:rsidRPr="00E31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07788" w:rsidRPr="00E31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самообследованию</w:t>
      </w:r>
    </w:p>
    <w:p w:rsidR="00AC502E" w:rsidRPr="00AC502E" w:rsidRDefault="00AC502E" w:rsidP="00AC502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413475" w:rsidRPr="00385370" w:rsidRDefault="00AC502E" w:rsidP="00AC502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385370">
        <w:rPr>
          <w:rFonts w:ascii="Times New Roman" w:hAnsi="Times New Roman" w:cs="Times New Roman"/>
          <w:color w:val="000000"/>
          <w:sz w:val="28"/>
          <w:szCs w:val="28"/>
        </w:rPr>
        <w:t>Данные приведены по состоянию на 30.12.2020 года.</w:t>
      </w:r>
    </w:p>
    <w:p w:rsidR="00413475" w:rsidRPr="00507788" w:rsidRDefault="00413475" w:rsidP="00413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5953"/>
        <w:gridCol w:w="1843"/>
        <w:gridCol w:w="1276"/>
      </w:tblGrid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6" w:right="1072" w:firstLine="3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Значения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ar43"/>
            <w:bookmarkEnd w:id="5"/>
            <w:r w:rsidRPr="0038537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 xml:space="preserve">248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 xml:space="preserve">246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248/100%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7A32DD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lastRenderedPageBreak/>
              <w:t>1.4.1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В режиме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246/99%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0 /0%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0 /0%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82 /33%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10 /4%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0 /0%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0 /0%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BB0334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дней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60700C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17/45</w:t>
            </w:r>
            <w:r w:rsidR="007A32DD" w:rsidRPr="003853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60700C" w:rsidP="0053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17/45</w:t>
            </w:r>
            <w:r w:rsidR="007A32DD" w:rsidRPr="003853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 xml:space="preserve">21 </w:t>
            </w:r>
            <w:r w:rsidR="00A62406" w:rsidRPr="00385370">
              <w:rPr>
                <w:rFonts w:ascii="Times New Roman" w:hAnsi="Times New Roman" w:cs="Times New Roman"/>
              </w:rPr>
              <w:t>/55</w:t>
            </w:r>
            <w:r w:rsidRPr="003853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A62406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21/55</w:t>
            </w:r>
            <w:r w:rsidR="007A32DD" w:rsidRPr="003853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rPr>
                <w:rFonts w:ascii="Times New Roman" w:hAnsi="Times New Roman" w:cs="Times New Roman"/>
                <w:color w:val="FF0000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27/71%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  <w:p w:rsidR="007A32DD" w:rsidRPr="00385370" w:rsidRDefault="007A32DD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4/11%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23 /</w:t>
            </w:r>
            <w:r w:rsidR="00A62406" w:rsidRPr="00385370">
              <w:rPr>
                <w:rFonts w:ascii="Times New Roman" w:hAnsi="Times New Roman" w:cs="Times New Roman"/>
              </w:rPr>
              <w:t>60</w:t>
            </w:r>
            <w:r w:rsidRPr="003853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A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lastRenderedPageBreak/>
              <w:t>1.9.1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5 /13%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15/39%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BB0334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 xml:space="preserve">5 </w:t>
            </w:r>
            <w:r w:rsidR="007A32DD" w:rsidRPr="00385370">
              <w:rPr>
                <w:rFonts w:ascii="Times New Roman" w:hAnsi="Times New Roman" w:cs="Times New Roman"/>
              </w:rPr>
              <w:t>/13%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370">
              <w:rPr>
                <w:rFonts w:ascii="Times New Roman" w:hAnsi="Times New Roman" w:cs="Times New Roman"/>
              </w:rPr>
              <w:t>7 /18%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40</w:t>
            </w:r>
          </w:p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370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rPr>
                <w:rFonts w:ascii="Times New Roman" w:hAnsi="Times New Roman" w:cs="Times New Roman"/>
                <w:color w:val="FF0000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 xml:space="preserve">39 </w:t>
            </w:r>
          </w:p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370">
              <w:rPr>
                <w:rFonts w:ascii="Times New Roman" w:hAnsi="Times New Roman" w:cs="Times New Roman"/>
              </w:rPr>
              <w:t>/97%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370">
              <w:rPr>
                <w:rFonts w:ascii="Times New Roman" w:hAnsi="Times New Roman" w:cs="Times New Roman"/>
              </w:rPr>
              <w:t>(процент)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D8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1/</w:t>
            </w:r>
            <w:r w:rsidR="00BB0334" w:rsidRPr="00385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39" w:rsidRPr="00385370" w:rsidRDefault="00960639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</w:t>
            </w:r>
            <w:r w:rsidR="007A32DD" w:rsidRPr="00385370">
              <w:rPr>
                <w:rFonts w:ascii="Times New Roman" w:hAnsi="Times New Roman" w:cs="Times New Roman"/>
              </w:rPr>
              <w:t>еловек</w:t>
            </w:r>
            <w:r w:rsidRPr="00385370">
              <w:rPr>
                <w:rFonts w:ascii="Times New Roman" w:hAnsi="Times New Roman" w:cs="Times New Roman"/>
              </w:rPr>
              <w:t>/</w:t>
            </w:r>
          </w:p>
          <w:p w:rsidR="007A32DD" w:rsidRPr="00385370" w:rsidRDefault="00960639" w:rsidP="0096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41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2F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да/нет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да/нет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да/нет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да/нет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да/нет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1.15.6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да/нет</w:t>
            </w:r>
          </w:p>
        </w:tc>
      </w:tr>
      <w:tr w:rsidR="007A32DD" w:rsidRPr="00507788" w:rsidTr="007A32D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ar163"/>
            <w:bookmarkEnd w:id="6"/>
            <w:r w:rsidRPr="0038537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b/>
                <w:color w:val="000000" w:themeColor="text1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spacing w:before="33" w:after="33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66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м</w:t>
            </w:r>
            <w:r w:rsidRPr="003853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spacing w:before="33" w:after="33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1860,5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66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м</w:t>
            </w:r>
            <w:r w:rsidRPr="0038537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A32DD" w:rsidRPr="00507788" w:rsidTr="007A32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да/нет</w:t>
            </w:r>
          </w:p>
        </w:tc>
      </w:tr>
      <w:tr w:rsidR="007A32DD" w:rsidRPr="00507788" w:rsidTr="00960639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lastRenderedPageBreak/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да/нет</w:t>
            </w:r>
          </w:p>
        </w:tc>
      </w:tr>
      <w:tr w:rsidR="007A32DD" w:rsidRPr="00507788" w:rsidTr="007A32DD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370">
              <w:rPr>
                <w:rFonts w:ascii="Times New Roman" w:hAnsi="Times New Roman" w:cs="Times New Roman"/>
                <w:color w:val="000000" w:themeColor="text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DD" w:rsidRPr="00385370" w:rsidRDefault="007A32DD" w:rsidP="007A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37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DD" w:rsidRPr="00385370" w:rsidRDefault="007A32DD" w:rsidP="007A32DD">
            <w:pPr>
              <w:pStyle w:val="16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385370">
              <w:rPr>
                <w:sz w:val="22"/>
                <w:szCs w:val="22"/>
              </w:rPr>
              <w:t>да/нет</w:t>
            </w:r>
          </w:p>
        </w:tc>
      </w:tr>
    </w:tbl>
    <w:p w:rsidR="003A14F6" w:rsidRDefault="003A14F6" w:rsidP="00AC502E">
      <w:pPr>
        <w:jc w:val="both"/>
        <w:rPr>
          <w:rFonts w:hAnsi="Times New Roman" w:cs="Times New Roman"/>
          <w:color w:val="000000"/>
          <w:sz w:val="28"/>
          <w:szCs w:val="28"/>
        </w:rPr>
      </w:pPr>
    </w:p>
    <w:p w:rsidR="00AC502E" w:rsidRPr="00AC502E" w:rsidRDefault="00AC502E" w:rsidP="00AC502E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AC502E">
        <w:rPr>
          <w:rFonts w:hAnsi="Times New Roman" w:cs="Times New Roman"/>
          <w:color w:val="000000"/>
          <w:sz w:val="28"/>
          <w:szCs w:val="28"/>
        </w:rPr>
        <w:t>Анализ показателей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указывает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на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то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C502E">
        <w:rPr>
          <w:rFonts w:hAnsi="Times New Roman" w:cs="Times New Roman"/>
          <w:color w:val="000000"/>
          <w:sz w:val="28"/>
          <w:szCs w:val="28"/>
        </w:rPr>
        <w:t>что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</w:t>
      </w:r>
      <w:r w:rsidRPr="00AC502E">
        <w:rPr>
          <w:rFonts w:hAnsi="Times New Roman" w:cs="Times New Roman"/>
          <w:color w:val="000000"/>
          <w:sz w:val="28"/>
          <w:szCs w:val="28"/>
        </w:rPr>
        <w:t>етский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сад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имеет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достаточную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инфраструктуру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C502E">
        <w:rPr>
          <w:rFonts w:hAnsi="Times New Roman" w:cs="Times New Roman"/>
          <w:color w:val="000000"/>
          <w:sz w:val="28"/>
          <w:szCs w:val="28"/>
        </w:rPr>
        <w:t>которая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соответствует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требованиям СП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2.4.3648-20 </w:t>
      </w:r>
      <w:r w:rsidRPr="00AC502E">
        <w:rPr>
          <w:rFonts w:hAnsi="Times New Roman" w:cs="Times New Roman"/>
          <w:color w:val="000000"/>
          <w:sz w:val="28"/>
          <w:szCs w:val="28"/>
        </w:rPr>
        <w:t>«Санитарно</w:t>
      </w:r>
      <w:r w:rsidRPr="00AC502E">
        <w:rPr>
          <w:rFonts w:hAnsi="Times New Roman" w:cs="Times New Roman"/>
          <w:color w:val="000000"/>
          <w:sz w:val="28"/>
          <w:szCs w:val="28"/>
        </w:rPr>
        <w:t>-</w:t>
      </w:r>
      <w:r w:rsidRPr="00AC502E">
        <w:rPr>
          <w:rFonts w:hAnsi="Times New Roman" w:cs="Times New Roman"/>
          <w:color w:val="000000"/>
          <w:sz w:val="28"/>
          <w:szCs w:val="28"/>
        </w:rPr>
        <w:t>эпидемиологические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требования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к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организациям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и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обучения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C502E">
        <w:rPr>
          <w:rFonts w:hAnsi="Times New Roman" w:cs="Times New Roman"/>
          <w:color w:val="000000"/>
          <w:sz w:val="28"/>
          <w:szCs w:val="28"/>
        </w:rPr>
        <w:t>отдыха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и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оздоровления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детей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и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молодежи» и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позволяет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реализовывать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образовательные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программы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в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полном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объеме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в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с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ФГОС</w:t>
      </w:r>
      <w:r w:rsidRPr="00AC502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C502E">
        <w:rPr>
          <w:rFonts w:hAnsi="Times New Roman" w:cs="Times New Roman"/>
          <w:color w:val="000000"/>
          <w:sz w:val="28"/>
          <w:szCs w:val="28"/>
        </w:rPr>
        <w:t>ДО</w:t>
      </w:r>
      <w:r w:rsidRPr="00AC502E">
        <w:rPr>
          <w:rFonts w:hAnsi="Times New Roman" w:cs="Times New Roman"/>
          <w:color w:val="000000"/>
          <w:sz w:val="28"/>
          <w:szCs w:val="28"/>
        </w:rPr>
        <w:t>.</w:t>
      </w:r>
    </w:p>
    <w:p w:rsidR="00AC502E" w:rsidRDefault="00AC502E" w:rsidP="00AC502E">
      <w:pPr>
        <w:pStyle w:val="16"/>
        <w:shd w:val="clear" w:color="auto" w:fill="auto"/>
        <w:tabs>
          <w:tab w:val="left" w:pos="0"/>
        </w:tabs>
        <w:spacing w:after="176" w:line="322" w:lineRule="exact"/>
        <w:ind w:right="120"/>
        <w:jc w:val="both"/>
      </w:pPr>
    </w:p>
    <w:p w:rsidR="00EC4826" w:rsidRPr="00507788" w:rsidRDefault="00EC4826" w:rsidP="00135740">
      <w:pPr>
        <w:rPr>
          <w:color w:val="000000" w:themeColor="text1"/>
        </w:rPr>
      </w:pPr>
    </w:p>
    <w:sectPr w:rsidR="00EC4826" w:rsidRPr="00507788" w:rsidSect="00BC5DA5">
      <w:footerReference w:type="default" r:id="rId13"/>
      <w:footerReference w:type="first" r:id="rId14"/>
      <w:pgSz w:w="11906" w:h="16838"/>
      <w:pgMar w:top="993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5E" w:rsidRDefault="00326C5E" w:rsidP="0008236A">
      <w:pPr>
        <w:spacing w:after="0" w:line="240" w:lineRule="auto"/>
      </w:pPr>
      <w:r>
        <w:separator/>
      </w:r>
    </w:p>
  </w:endnote>
  <w:endnote w:type="continuationSeparator" w:id="0">
    <w:p w:rsidR="00326C5E" w:rsidRDefault="00326C5E" w:rsidP="0008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6325"/>
      <w:docPartObj>
        <w:docPartGallery w:val="Page Numbers (Bottom of Page)"/>
        <w:docPartUnique/>
      </w:docPartObj>
    </w:sdtPr>
    <w:sdtContent>
      <w:p w:rsidR="005E6E3A" w:rsidRDefault="00F743C3">
        <w:pPr>
          <w:pStyle w:val="af"/>
          <w:jc w:val="center"/>
        </w:pPr>
        <w:fldSimple w:instr=" PAGE   \* MERGEFORMAT ">
          <w:r w:rsidR="009C6AC3">
            <w:rPr>
              <w:noProof/>
            </w:rPr>
            <w:t>23</w:t>
          </w:r>
        </w:fldSimple>
      </w:p>
    </w:sdtContent>
  </w:sdt>
  <w:p w:rsidR="005E6E3A" w:rsidRDefault="005E6E3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57"/>
      <w:docPartObj>
        <w:docPartGallery w:val="Page Numbers (Bottom of Page)"/>
        <w:docPartUnique/>
      </w:docPartObj>
    </w:sdtPr>
    <w:sdtContent>
      <w:p w:rsidR="005E6E3A" w:rsidRDefault="00F743C3">
        <w:pPr>
          <w:pStyle w:val="af"/>
          <w:jc w:val="center"/>
        </w:pPr>
        <w:fldSimple w:instr=" PAGE   \* MERGEFORMAT ">
          <w:r w:rsidR="009C6AC3">
            <w:rPr>
              <w:noProof/>
            </w:rPr>
            <w:t>1</w:t>
          </w:r>
        </w:fldSimple>
      </w:p>
    </w:sdtContent>
  </w:sdt>
  <w:p w:rsidR="005E6E3A" w:rsidRDefault="005E6E3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5E" w:rsidRDefault="00326C5E" w:rsidP="0008236A">
      <w:pPr>
        <w:spacing w:after="0" w:line="240" w:lineRule="auto"/>
      </w:pPr>
      <w:r>
        <w:separator/>
      </w:r>
    </w:p>
  </w:footnote>
  <w:footnote w:type="continuationSeparator" w:id="0">
    <w:p w:rsidR="00326C5E" w:rsidRDefault="00326C5E" w:rsidP="0008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91"/>
    <w:multiLevelType w:val="multilevel"/>
    <w:tmpl w:val="8FD21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0CEC7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1277F"/>
    <w:multiLevelType w:val="multilevel"/>
    <w:tmpl w:val="A54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942EA"/>
    <w:multiLevelType w:val="multilevel"/>
    <w:tmpl w:val="B7301F74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190C17"/>
    <w:multiLevelType w:val="multilevel"/>
    <w:tmpl w:val="E864D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44F05"/>
    <w:multiLevelType w:val="multilevel"/>
    <w:tmpl w:val="74D47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03AAD"/>
    <w:multiLevelType w:val="multilevel"/>
    <w:tmpl w:val="6A6C1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A1EAD"/>
    <w:multiLevelType w:val="multilevel"/>
    <w:tmpl w:val="F90C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A04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F03B8"/>
    <w:multiLevelType w:val="multilevel"/>
    <w:tmpl w:val="B3403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D6F33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433DF"/>
    <w:multiLevelType w:val="multilevel"/>
    <w:tmpl w:val="4802C2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110642"/>
    <w:multiLevelType w:val="hybridMultilevel"/>
    <w:tmpl w:val="E7403664"/>
    <w:lvl w:ilvl="0" w:tplc="DCA89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F51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60A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60EA2"/>
    <w:multiLevelType w:val="hybridMultilevel"/>
    <w:tmpl w:val="E7403664"/>
    <w:lvl w:ilvl="0" w:tplc="DCA89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D5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A283A"/>
    <w:multiLevelType w:val="multilevel"/>
    <w:tmpl w:val="4CAA804A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964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74D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3"/>
        </w:tabs>
        <w:ind w:left="30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3"/>
        </w:tabs>
        <w:ind w:left="51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  <w:sz w:val="20"/>
      </w:rPr>
    </w:lvl>
  </w:abstractNum>
  <w:abstractNum w:abstractNumId="21">
    <w:nsid w:val="6AD66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C66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A0A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371C9"/>
    <w:multiLevelType w:val="hybridMultilevel"/>
    <w:tmpl w:val="3FC837F0"/>
    <w:lvl w:ilvl="0" w:tplc="CD7C8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80F66"/>
    <w:multiLevelType w:val="hybridMultilevel"/>
    <w:tmpl w:val="E7403664"/>
    <w:lvl w:ilvl="0" w:tplc="DCA89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4"/>
  </w:num>
  <w:num w:numId="9">
    <w:abstractNumId w:val="13"/>
  </w:num>
  <w:num w:numId="10">
    <w:abstractNumId w:val="16"/>
  </w:num>
  <w:num w:numId="11">
    <w:abstractNumId w:val="25"/>
  </w:num>
  <w:num w:numId="12">
    <w:abstractNumId w:val="18"/>
  </w:num>
  <w:num w:numId="13">
    <w:abstractNumId w:val="15"/>
  </w:num>
  <w:num w:numId="14">
    <w:abstractNumId w:val="3"/>
  </w:num>
  <w:num w:numId="15">
    <w:abstractNumId w:val="23"/>
  </w:num>
  <w:num w:numId="16">
    <w:abstractNumId w:val="17"/>
  </w:num>
  <w:num w:numId="17">
    <w:abstractNumId w:val="2"/>
  </w:num>
  <w:num w:numId="18">
    <w:abstractNumId w:val="19"/>
  </w:num>
  <w:num w:numId="19">
    <w:abstractNumId w:val="20"/>
  </w:num>
  <w:num w:numId="20">
    <w:abstractNumId w:val="11"/>
  </w:num>
  <w:num w:numId="21">
    <w:abstractNumId w:val="14"/>
  </w:num>
  <w:num w:numId="22">
    <w:abstractNumId w:val="21"/>
  </w:num>
  <w:num w:numId="23">
    <w:abstractNumId w:val="9"/>
  </w:num>
  <w:num w:numId="24">
    <w:abstractNumId w:val="22"/>
  </w:num>
  <w:num w:numId="25">
    <w:abstractNumId w:val="12"/>
  </w:num>
  <w:num w:numId="2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75"/>
    <w:rsid w:val="000004D4"/>
    <w:rsid w:val="00000942"/>
    <w:rsid w:val="00000F0C"/>
    <w:rsid w:val="00001A5E"/>
    <w:rsid w:val="00007F7B"/>
    <w:rsid w:val="00010845"/>
    <w:rsid w:val="000128F5"/>
    <w:rsid w:val="00013A93"/>
    <w:rsid w:val="00020A0B"/>
    <w:rsid w:val="00020DA6"/>
    <w:rsid w:val="00025D8B"/>
    <w:rsid w:val="00027CA2"/>
    <w:rsid w:val="00034378"/>
    <w:rsid w:val="00034C6D"/>
    <w:rsid w:val="00035584"/>
    <w:rsid w:val="0004159D"/>
    <w:rsid w:val="00044A45"/>
    <w:rsid w:val="00044DEE"/>
    <w:rsid w:val="000457FF"/>
    <w:rsid w:val="00045ABF"/>
    <w:rsid w:val="00050102"/>
    <w:rsid w:val="0005246C"/>
    <w:rsid w:val="00052A0D"/>
    <w:rsid w:val="00055D9E"/>
    <w:rsid w:val="00076D58"/>
    <w:rsid w:val="0008236A"/>
    <w:rsid w:val="00083E28"/>
    <w:rsid w:val="000973B0"/>
    <w:rsid w:val="000A0924"/>
    <w:rsid w:val="000A269B"/>
    <w:rsid w:val="000A5A3F"/>
    <w:rsid w:val="000B6F32"/>
    <w:rsid w:val="000C12C6"/>
    <w:rsid w:val="000C39C5"/>
    <w:rsid w:val="000C5C02"/>
    <w:rsid w:val="000E069E"/>
    <w:rsid w:val="000E7624"/>
    <w:rsid w:val="000F0EB6"/>
    <w:rsid w:val="000F70F3"/>
    <w:rsid w:val="00101439"/>
    <w:rsid w:val="00102137"/>
    <w:rsid w:val="00111F0B"/>
    <w:rsid w:val="001159CA"/>
    <w:rsid w:val="00121E9B"/>
    <w:rsid w:val="00124573"/>
    <w:rsid w:val="00130B57"/>
    <w:rsid w:val="001322F6"/>
    <w:rsid w:val="00135740"/>
    <w:rsid w:val="00135819"/>
    <w:rsid w:val="00140A8B"/>
    <w:rsid w:val="00140BCB"/>
    <w:rsid w:val="00146138"/>
    <w:rsid w:val="001476B4"/>
    <w:rsid w:val="00154CC3"/>
    <w:rsid w:val="00155B79"/>
    <w:rsid w:val="00157F55"/>
    <w:rsid w:val="001647CC"/>
    <w:rsid w:val="00165C63"/>
    <w:rsid w:val="00167605"/>
    <w:rsid w:val="00172E34"/>
    <w:rsid w:val="0017332B"/>
    <w:rsid w:val="001734D5"/>
    <w:rsid w:val="00185E47"/>
    <w:rsid w:val="00194618"/>
    <w:rsid w:val="00195CCC"/>
    <w:rsid w:val="001A4C8C"/>
    <w:rsid w:val="001A6D03"/>
    <w:rsid w:val="001A74F9"/>
    <w:rsid w:val="001B2D2A"/>
    <w:rsid w:val="001C4B9C"/>
    <w:rsid w:val="001C696D"/>
    <w:rsid w:val="001C728E"/>
    <w:rsid w:val="001D389C"/>
    <w:rsid w:val="001D56F7"/>
    <w:rsid w:val="001D5C01"/>
    <w:rsid w:val="001D5ED0"/>
    <w:rsid w:val="001E0C85"/>
    <w:rsid w:val="001E2B9C"/>
    <w:rsid w:val="001E7DBC"/>
    <w:rsid w:val="001F1B76"/>
    <w:rsid w:val="001F3F01"/>
    <w:rsid w:val="001F4A97"/>
    <w:rsid w:val="00204254"/>
    <w:rsid w:val="00214825"/>
    <w:rsid w:val="0021489A"/>
    <w:rsid w:val="0021592A"/>
    <w:rsid w:val="00217937"/>
    <w:rsid w:val="00220481"/>
    <w:rsid w:val="00226096"/>
    <w:rsid w:val="002371B1"/>
    <w:rsid w:val="0024586D"/>
    <w:rsid w:val="00257792"/>
    <w:rsid w:val="002601AE"/>
    <w:rsid w:val="002603BC"/>
    <w:rsid w:val="002611EA"/>
    <w:rsid w:val="00261378"/>
    <w:rsid w:val="00261FD5"/>
    <w:rsid w:val="00262D5B"/>
    <w:rsid w:val="002724D7"/>
    <w:rsid w:val="00276A8D"/>
    <w:rsid w:val="00284D55"/>
    <w:rsid w:val="00285E72"/>
    <w:rsid w:val="00287746"/>
    <w:rsid w:val="0029724A"/>
    <w:rsid w:val="00297A6B"/>
    <w:rsid w:val="002A1DCA"/>
    <w:rsid w:val="002B0C87"/>
    <w:rsid w:val="002B18F9"/>
    <w:rsid w:val="002B5FA7"/>
    <w:rsid w:val="002C3D58"/>
    <w:rsid w:val="002C58DB"/>
    <w:rsid w:val="002C59D9"/>
    <w:rsid w:val="002D0EC1"/>
    <w:rsid w:val="002D7257"/>
    <w:rsid w:val="002E0092"/>
    <w:rsid w:val="002E06A6"/>
    <w:rsid w:val="002E1F73"/>
    <w:rsid w:val="002E2265"/>
    <w:rsid w:val="002F26A3"/>
    <w:rsid w:val="002F333D"/>
    <w:rsid w:val="002F5FB8"/>
    <w:rsid w:val="003029B2"/>
    <w:rsid w:val="0030765A"/>
    <w:rsid w:val="00310636"/>
    <w:rsid w:val="003235FD"/>
    <w:rsid w:val="00323A42"/>
    <w:rsid w:val="00326C5E"/>
    <w:rsid w:val="0032742B"/>
    <w:rsid w:val="003326FC"/>
    <w:rsid w:val="00332C25"/>
    <w:rsid w:val="00336507"/>
    <w:rsid w:val="00343974"/>
    <w:rsid w:val="003457A0"/>
    <w:rsid w:val="003470E1"/>
    <w:rsid w:val="00350179"/>
    <w:rsid w:val="003543CB"/>
    <w:rsid w:val="003577DB"/>
    <w:rsid w:val="003613EC"/>
    <w:rsid w:val="00382570"/>
    <w:rsid w:val="00385370"/>
    <w:rsid w:val="00396CE8"/>
    <w:rsid w:val="00396D88"/>
    <w:rsid w:val="003A14F6"/>
    <w:rsid w:val="003A2C75"/>
    <w:rsid w:val="003A2D5C"/>
    <w:rsid w:val="003A65DA"/>
    <w:rsid w:val="003A6DB0"/>
    <w:rsid w:val="003A6ED7"/>
    <w:rsid w:val="003C0BC0"/>
    <w:rsid w:val="003C1920"/>
    <w:rsid w:val="003D759D"/>
    <w:rsid w:val="003E3582"/>
    <w:rsid w:val="003E5788"/>
    <w:rsid w:val="003F5504"/>
    <w:rsid w:val="004039E7"/>
    <w:rsid w:val="00411322"/>
    <w:rsid w:val="00413475"/>
    <w:rsid w:val="00414C74"/>
    <w:rsid w:val="004168A9"/>
    <w:rsid w:val="004176BE"/>
    <w:rsid w:val="00420533"/>
    <w:rsid w:val="00421B99"/>
    <w:rsid w:val="0042583D"/>
    <w:rsid w:val="00427254"/>
    <w:rsid w:val="00432876"/>
    <w:rsid w:val="00432A45"/>
    <w:rsid w:val="00437B18"/>
    <w:rsid w:val="004427BE"/>
    <w:rsid w:val="00444E64"/>
    <w:rsid w:val="0044667C"/>
    <w:rsid w:val="0045675A"/>
    <w:rsid w:val="00461F5A"/>
    <w:rsid w:val="00465478"/>
    <w:rsid w:val="004659C7"/>
    <w:rsid w:val="00470CB4"/>
    <w:rsid w:val="00471491"/>
    <w:rsid w:val="00480F76"/>
    <w:rsid w:val="00486E8A"/>
    <w:rsid w:val="0049189E"/>
    <w:rsid w:val="00492C3F"/>
    <w:rsid w:val="0049392D"/>
    <w:rsid w:val="00495591"/>
    <w:rsid w:val="004966C1"/>
    <w:rsid w:val="004B0375"/>
    <w:rsid w:val="004B078B"/>
    <w:rsid w:val="004B437C"/>
    <w:rsid w:val="004B6BA2"/>
    <w:rsid w:val="004B6D9A"/>
    <w:rsid w:val="004B70F2"/>
    <w:rsid w:val="004C15ED"/>
    <w:rsid w:val="004C587B"/>
    <w:rsid w:val="004C6654"/>
    <w:rsid w:val="004C75BE"/>
    <w:rsid w:val="004D01DD"/>
    <w:rsid w:val="004D0240"/>
    <w:rsid w:val="004D0BDA"/>
    <w:rsid w:val="004D2E9B"/>
    <w:rsid w:val="004D4E6C"/>
    <w:rsid w:val="004E6271"/>
    <w:rsid w:val="004F07F2"/>
    <w:rsid w:val="004F36DD"/>
    <w:rsid w:val="004F3FAE"/>
    <w:rsid w:val="004F451D"/>
    <w:rsid w:val="004F61CB"/>
    <w:rsid w:val="00505C7D"/>
    <w:rsid w:val="00507788"/>
    <w:rsid w:val="0051022F"/>
    <w:rsid w:val="00520B71"/>
    <w:rsid w:val="0052292B"/>
    <w:rsid w:val="00523C99"/>
    <w:rsid w:val="00527762"/>
    <w:rsid w:val="005323A1"/>
    <w:rsid w:val="00542294"/>
    <w:rsid w:val="0054527E"/>
    <w:rsid w:val="005459E2"/>
    <w:rsid w:val="00553020"/>
    <w:rsid w:val="00556925"/>
    <w:rsid w:val="005573FD"/>
    <w:rsid w:val="005609C8"/>
    <w:rsid w:val="00560BD1"/>
    <w:rsid w:val="00561797"/>
    <w:rsid w:val="00564901"/>
    <w:rsid w:val="00565EA6"/>
    <w:rsid w:val="00570503"/>
    <w:rsid w:val="00571A75"/>
    <w:rsid w:val="0057295E"/>
    <w:rsid w:val="00572FF1"/>
    <w:rsid w:val="00574E10"/>
    <w:rsid w:val="005777A6"/>
    <w:rsid w:val="0058060D"/>
    <w:rsid w:val="005840A4"/>
    <w:rsid w:val="00587F6E"/>
    <w:rsid w:val="0059054A"/>
    <w:rsid w:val="00593B19"/>
    <w:rsid w:val="00595E2E"/>
    <w:rsid w:val="00597D55"/>
    <w:rsid w:val="005B6BB1"/>
    <w:rsid w:val="005C1BC1"/>
    <w:rsid w:val="005C23E1"/>
    <w:rsid w:val="005C787E"/>
    <w:rsid w:val="005D523C"/>
    <w:rsid w:val="005D5CA3"/>
    <w:rsid w:val="005D64F6"/>
    <w:rsid w:val="005E6D37"/>
    <w:rsid w:val="005E6E3A"/>
    <w:rsid w:val="005E6F4A"/>
    <w:rsid w:val="005F0BEC"/>
    <w:rsid w:val="005F1F8E"/>
    <w:rsid w:val="005F2457"/>
    <w:rsid w:val="005F39AA"/>
    <w:rsid w:val="005F651B"/>
    <w:rsid w:val="006024A4"/>
    <w:rsid w:val="0060700C"/>
    <w:rsid w:val="00613437"/>
    <w:rsid w:val="00616ED4"/>
    <w:rsid w:val="00616ED5"/>
    <w:rsid w:val="006205AE"/>
    <w:rsid w:val="0062381B"/>
    <w:rsid w:val="006243DE"/>
    <w:rsid w:val="00626C54"/>
    <w:rsid w:val="0062735B"/>
    <w:rsid w:val="00636754"/>
    <w:rsid w:val="006442A3"/>
    <w:rsid w:val="0064533C"/>
    <w:rsid w:val="00645918"/>
    <w:rsid w:val="00646233"/>
    <w:rsid w:val="006509D5"/>
    <w:rsid w:val="00651CC1"/>
    <w:rsid w:val="00652141"/>
    <w:rsid w:val="00655614"/>
    <w:rsid w:val="00656ED4"/>
    <w:rsid w:val="00657B5A"/>
    <w:rsid w:val="00660436"/>
    <w:rsid w:val="00662406"/>
    <w:rsid w:val="00666234"/>
    <w:rsid w:val="00666631"/>
    <w:rsid w:val="00671B04"/>
    <w:rsid w:val="00671EF3"/>
    <w:rsid w:val="0067459E"/>
    <w:rsid w:val="00682723"/>
    <w:rsid w:val="006905D8"/>
    <w:rsid w:val="00690A7D"/>
    <w:rsid w:val="00691CF3"/>
    <w:rsid w:val="00692DC6"/>
    <w:rsid w:val="00695D68"/>
    <w:rsid w:val="006979A2"/>
    <w:rsid w:val="006979F3"/>
    <w:rsid w:val="006A1A80"/>
    <w:rsid w:val="006A558F"/>
    <w:rsid w:val="006B0A2B"/>
    <w:rsid w:val="006B2440"/>
    <w:rsid w:val="006B280F"/>
    <w:rsid w:val="006B5A4C"/>
    <w:rsid w:val="006B641D"/>
    <w:rsid w:val="006B7404"/>
    <w:rsid w:val="006C2754"/>
    <w:rsid w:val="006C42CE"/>
    <w:rsid w:val="006D3328"/>
    <w:rsid w:val="006E3F1D"/>
    <w:rsid w:val="006E75CF"/>
    <w:rsid w:val="006F0783"/>
    <w:rsid w:val="006F1A64"/>
    <w:rsid w:val="006F305B"/>
    <w:rsid w:val="006F4002"/>
    <w:rsid w:val="006F51DB"/>
    <w:rsid w:val="007038CF"/>
    <w:rsid w:val="00705491"/>
    <w:rsid w:val="0070768B"/>
    <w:rsid w:val="007132B9"/>
    <w:rsid w:val="007205E8"/>
    <w:rsid w:val="0072209F"/>
    <w:rsid w:val="00723136"/>
    <w:rsid w:val="0072409F"/>
    <w:rsid w:val="00730A02"/>
    <w:rsid w:val="00737F06"/>
    <w:rsid w:val="00741790"/>
    <w:rsid w:val="00744183"/>
    <w:rsid w:val="00750344"/>
    <w:rsid w:val="00752F27"/>
    <w:rsid w:val="00754801"/>
    <w:rsid w:val="00762D66"/>
    <w:rsid w:val="00766982"/>
    <w:rsid w:val="0076790C"/>
    <w:rsid w:val="00767A54"/>
    <w:rsid w:val="007721B1"/>
    <w:rsid w:val="007763AD"/>
    <w:rsid w:val="00781C2D"/>
    <w:rsid w:val="0078525C"/>
    <w:rsid w:val="00786710"/>
    <w:rsid w:val="00786A5E"/>
    <w:rsid w:val="0079222D"/>
    <w:rsid w:val="0079445E"/>
    <w:rsid w:val="00794ED3"/>
    <w:rsid w:val="00795812"/>
    <w:rsid w:val="00795BC5"/>
    <w:rsid w:val="007962C9"/>
    <w:rsid w:val="007977BB"/>
    <w:rsid w:val="007A1911"/>
    <w:rsid w:val="007A32DD"/>
    <w:rsid w:val="007A380E"/>
    <w:rsid w:val="007B1DA9"/>
    <w:rsid w:val="007B2D2F"/>
    <w:rsid w:val="007B4A50"/>
    <w:rsid w:val="007B61F5"/>
    <w:rsid w:val="007C5D08"/>
    <w:rsid w:val="007C5D89"/>
    <w:rsid w:val="007E274A"/>
    <w:rsid w:val="007E2E90"/>
    <w:rsid w:val="007E75D8"/>
    <w:rsid w:val="007F4E55"/>
    <w:rsid w:val="007F5D75"/>
    <w:rsid w:val="00801516"/>
    <w:rsid w:val="0080233D"/>
    <w:rsid w:val="00804CC4"/>
    <w:rsid w:val="008066F3"/>
    <w:rsid w:val="00811D61"/>
    <w:rsid w:val="00815C79"/>
    <w:rsid w:val="0081701F"/>
    <w:rsid w:val="00817D8C"/>
    <w:rsid w:val="00821DEC"/>
    <w:rsid w:val="00822862"/>
    <w:rsid w:val="008349EC"/>
    <w:rsid w:val="00835DE2"/>
    <w:rsid w:val="008452CE"/>
    <w:rsid w:val="008527E9"/>
    <w:rsid w:val="0085472D"/>
    <w:rsid w:val="00855790"/>
    <w:rsid w:val="008616FD"/>
    <w:rsid w:val="00866D19"/>
    <w:rsid w:val="008722D9"/>
    <w:rsid w:val="008723B9"/>
    <w:rsid w:val="008735A2"/>
    <w:rsid w:val="00886400"/>
    <w:rsid w:val="00891864"/>
    <w:rsid w:val="008A482D"/>
    <w:rsid w:val="008B225B"/>
    <w:rsid w:val="008B696C"/>
    <w:rsid w:val="008C0F9E"/>
    <w:rsid w:val="008C2995"/>
    <w:rsid w:val="008C52DA"/>
    <w:rsid w:val="008E0CE6"/>
    <w:rsid w:val="008E2604"/>
    <w:rsid w:val="008E4218"/>
    <w:rsid w:val="008E6359"/>
    <w:rsid w:val="008F026A"/>
    <w:rsid w:val="008F5FE6"/>
    <w:rsid w:val="008F73B8"/>
    <w:rsid w:val="008F751C"/>
    <w:rsid w:val="008F76C3"/>
    <w:rsid w:val="00902162"/>
    <w:rsid w:val="0090708C"/>
    <w:rsid w:val="009124F6"/>
    <w:rsid w:val="00913319"/>
    <w:rsid w:val="0091460E"/>
    <w:rsid w:val="0091776C"/>
    <w:rsid w:val="00920C18"/>
    <w:rsid w:val="009301B4"/>
    <w:rsid w:val="009337EC"/>
    <w:rsid w:val="0093491C"/>
    <w:rsid w:val="00937B70"/>
    <w:rsid w:val="00940F97"/>
    <w:rsid w:val="00941E50"/>
    <w:rsid w:val="009427CD"/>
    <w:rsid w:val="0094562E"/>
    <w:rsid w:val="00946BA2"/>
    <w:rsid w:val="00952B8F"/>
    <w:rsid w:val="00954846"/>
    <w:rsid w:val="00954C82"/>
    <w:rsid w:val="00960639"/>
    <w:rsid w:val="00960829"/>
    <w:rsid w:val="00963CE9"/>
    <w:rsid w:val="009656C2"/>
    <w:rsid w:val="00967F27"/>
    <w:rsid w:val="009759A0"/>
    <w:rsid w:val="009849B0"/>
    <w:rsid w:val="00984EC7"/>
    <w:rsid w:val="00990D5B"/>
    <w:rsid w:val="00994909"/>
    <w:rsid w:val="00995218"/>
    <w:rsid w:val="00995855"/>
    <w:rsid w:val="009A00B5"/>
    <w:rsid w:val="009A1399"/>
    <w:rsid w:val="009A41A8"/>
    <w:rsid w:val="009A4825"/>
    <w:rsid w:val="009A4C53"/>
    <w:rsid w:val="009A7609"/>
    <w:rsid w:val="009C32CA"/>
    <w:rsid w:val="009C494B"/>
    <w:rsid w:val="009C51BA"/>
    <w:rsid w:val="009C591B"/>
    <w:rsid w:val="009C598B"/>
    <w:rsid w:val="009C6AC3"/>
    <w:rsid w:val="009C7D59"/>
    <w:rsid w:val="009D3EAF"/>
    <w:rsid w:val="009E265C"/>
    <w:rsid w:val="009E3251"/>
    <w:rsid w:val="009F0B31"/>
    <w:rsid w:val="009F51E9"/>
    <w:rsid w:val="009F7B85"/>
    <w:rsid w:val="00A00E47"/>
    <w:rsid w:val="00A03D75"/>
    <w:rsid w:val="00A135F2"/>
    <w:rsid w:val="00A17229"/>
    <w:rsid w:val="00A1795F"/>
    <w:rsid w:val="00A305CC"/>
    <w:rsid w:val="00A327EB"/>
    <w:rsid w:val="00A5722E"/>
    <w:rsid w:val="00A62406"/>
    <w:rsid w:val="00A626C5"/>
    <w:rsid w:val="00A65B89"/>
    <w:rsid w:val="00A7044E"/>
    <w:rsid w:val="00A71553"/>
    <w:rsid w:val="00A7261B"/>
    <w:rsid w:val="00A72C40"/>
    <w:rsid w:val="00A72E57"/>
    <w:rsid w:val="00A7412F"/>
    <w:rsid w:val="00A805FA"/>
    <w:rsid w:val="00A82C3A"/>
    <w:rsid w:val="00A871E8"/>
    <w:rsid w:val="00A939DD"/>
    <w:rsid w:val="00A9627B"/>
    <w:rsid w:val="00A97936"/>
    <w:rsid w:val="00AA010F"/>
    <w:rsid w:val="00AA32DB"/>
    <w:rsid w:val="00AA3B78"/>
    <w:rsid w:val="00AA7455"/>
    <w:rsid w:val="00AB26E8"/>
    <w:rsid w:val="00AB4AE1"/>
    <w:rsid w:val="00AB6187"/>
    <w:rsid w:val="00AB670D"/>
    <w:rsid w:val="00AB6900"/>
    <w:rsid w:val="00AC1E6D"/>
    <w:rsid w:val="00AC502E"/>
    <w:rsid w:val="00AC5191"/>
    <w:rsid w:val="00AC67D4"/>
    <w:rsid w:val="00AC7DC2"/>
    <w:rsid w:val="00AD4816"/>
    <w:rsid w:val="00AD702A"/>
    <w:rsid w:val="00AD7ED7"/>
    <w:rsid w:val="00AE0493"/>
    <w:rsid w:val="00AF2B04"/>
    <w:rsid w:val="00AF4D04"/>
    <w:rsid w:val="00B02614"/>
    <w:rsid w:val="00B026FC"/>
    <w:rsid w:val="00B04560"/>
    <w:rsid w:val="00B1666F"/>
    <w:rsid w:val="00B17A58"/>
    <w:rsid w:val="00B20E5F"/>
    <w:rsid w:val="00B269E1"/>
    <w:rsid w:val="00B306AC"/>
    <w:rsid w:val="00B30B9A"/>
    <w:rsid w:val="00B31A0D"/>
    <w:rsid w:val="00B327A0"/>
    <w:rsid w:val="00B33E06"/>
    <w:rsid w:val="00B36A78"/>
    <w:rsid w:val="00B54744"/>
    <w:rsid w:val="00B54753"/>
    <w:rsid w:val="00B64BE9"/>
    <w:rsid w:val="00B66FE3"/>
    <w:rsid w:val="00B709AD"/>
    <w:rsid w:val="00B855D5"/>
    <w:rsid w:val="00B8777E"/>
    <w:rsid w:val="00B903F0"/>
    <w:rsid w:val="00B9057C"/>
    <w:rsid w:val="00BA72B7"/>
    <w:rsid w:val="00BB0334"/>
    <w:rsid w:val="00BB3B14"/>
    <w:rsid w:val="00BB6DD7"/>
    <w:rsid w:val="00BC1866"/>
    <w:rsid w:val="00BC350E"/>
    <w:rsid w:val="00BC5DA5"/>
    <w:rsid w:val="00BC7135"/>
    <w:rsid w:val="00BD2754"/>
    <w:rsid w:val="00BD2DD0"/>
    <w:rsid w:val="00BD7CFE"/>
    <w:rsid w:val="00BE07FA"/>
    <w:rsid w:val="00BE241A"/>
    <w:rsid w:val="00BE253D"/>
    <w:rsid w:val="00BE413F"/>
    <w:rsid w:val="00BE5EEC"/>
    <w:rsid w:val="00BF286D"/>
    <w:rsid w:val="00BF289C"/>
    <w:rsid w:val="00BF529A"/>
    <w:rsid w:val="00C015C0"/>
    <w:rsid w:val="00C02B17"/>
    <w:rsid w:val="00C030E6"/>
    <w:rsid w:val="00C10DB1"/>
    <w:rsid w:val="00C136E5"/>
    <w:rsid w:val="00C14E5A"/>
    <w:rsid w:val="00C23849"/>
    <w:rsid w:val="00C23C21"/>
    <w:rsid w:val="00C273F2"/>
    <w:rsid w:val="00C27D49"/>
    <w:rsid w:val="00C30D98"/>
    <w:rsid w:val="00C31B8E"/>
    <w:rsid w:val="00C33760"/>
    <w:rsid w:val="00C36BD0"/>
    <w:rsid w:val="00C424FC"/>
    <w:rsid w:val="00C43FF0"/>
    <w:rsid w:val="00C46655"/>
    <w:rsid w:val="00C46BC6"/>
    <w:rsid w:val="00C472EA"/>
    <w:rsid w:val="00C52074"/>
    <w:rsid w:val="00C54547"/>
    <w:rsid w:val="00C66C89"/>
    <w:rsid w:val="00C71B1B"/>
    <w:rsid w:val="00C739B4"/>
    <w:rsid w:val="00C74F59"/>
    <w:rsid w:val="00C8112F"/>
    <w:rsid w:val="00C81642"/>
    <w:rsid w:val="00C81958"/>
    <w:rsid w:val="00C84BD4"/>
    <w:rsid w:val="00C865F6"/>
    <w:rsid w:val="00C868A4"/>
    <w:rsid w:val="00C86991"/>
    <w:rsid w:val="00C86ED6"/>
    <w:rsid w:val="00C906C8"/>
    <w:rsid w:val="00C90A93"/>
    <w:rsid w:val="00C945F6"/>
    <w:rsid w:val="00CA124C"/>
    <w:rsid w:val="00CA3821"/>
    <w:rsid w:val="00CA6E36"/>
    <w:rsid w:val="00CB18C7"/>
    <w:rsid w:val="00CB7971"/>
    <w:rsid w:val="00CC4192"/>
    <w:rsid w:val="00CC428C"/>
    <w:rsid w:val="00CC5D5A"/>
    <w:rsid w:val="00CC6E2C"/>
    <w:rsid w:val="00CC7058"/>
    <w:rsid w:val="00CD081F"/>
    <w:rsid w:val="00CD0CF6"/>
    <w:rsid w:val="00CD243D"/>
    <w:rsid w:val="00CD31A7"/>
    <w:rsid w:val="00CD6886"/>
    <w:rsid w:val="00CD6E32"/>
    <w:rsid w:val="00CE07C5"/>
    <w:rsid w:val="00CE227A"/>
    <w:rsid w:val="00CF4F5A"/>
    <w:rsid w:val="00D02E0A"/>
    <w:rsid w:val="00D067A3"/>
    <w:rsid w:val="00D073FC"/>
    <w:rsid w:val="00D11FE2"/>
    <w:rsid w:val="00D15384"/>
    <w:rsid w:val="00D20392"/>
    <w:rsid w:val="00D2159F"/>
    <w:rsid w:val="00D22B99"/>
    <w:rsid w:val="00D27C22"/>
    <w:rsid w:val="00D31067"/>
    <w:rsid w:val="00D40B05"/>
    <w:rsid w:val="00D526CA"/>
    <w:rsid w:val="00D549F1"/>
    <w:rsid w:val="00D5610A"/>
    <w:rsid w:val="00D6705E"/>
    <w:rsid w:val="00D774EA"/>
    <w:rsid w:val="00D8356A"/>
    <w:rsid w:val="00D84914"/>
    <w:rsid w:val="00D907F9"/>
    <w:rsid w:val="00D90D4B"/>
    <w:rsid w:val="00D9164C"/>
    <w:rsid w:val="00D91F74"/>
    <w:rsid w:val="00D94D90"/>
    <w:rsid w:val="00D9564B"/>
    <w:rsid w:val="00DA1F46"/>
    <w:rsid w:val="00DA3C25"/>
    <w:rsid w:val="00DB494D"/>
    <w:rsid w:val="00DB7AD0"/>
    <w:rsid w:val="00DC496F"/>
    <w:rsid w:val="00DD016F"/>
    <w:rsid w:val="00DD0DCC"/>
    <w:rsid w:val="00DD191F"/>
    <w:rsid w:val="00DE3A6D"/>
    <w:rsid w:val="00DE3E86"/>
    <w:rsid w:val="00DE45E6"/>
    <w:rsid w:val="00DE690D"/>
    <w:rsid w:val="00DE7D4A"/>
    <w:rsid w:val="00DF201F"/>
    <w:rsid w:val="00DF2293"/>
    <w:rsid w:val="00DF288F"/>
    <w:rsid w:val="00E001C1"/>
    <w:rsid w:val="00E0212F"/>
    <w:rsid w:val="00E04A0C"/>
    <w:rsid w:val="00E05F9F"/>
    <w:rsid w:val="00E06734"/>
    <w:rsid w:val="00E1394E"/>
    <w:rsid w:val="00E315EB"/>
    <w:rsid w:val="00E32370"/>
    <w:rsid w:val="00E43E73"/>
    <w:rsid w:val="00E43EF4"/>
    <w:rsid w:val="00E56213"/>
    <w:rsid w:val="00E56B31"/>
    <w:rsid w:val="00E71170"/>
    <w:rsid w:val="00E724C6"/>
    <w:rsid w:val="00E755D9"/>
    <w:rsid w:val="00E777DD"/>
    <w:rsid w:val="00E80146"/>
    <w:rsid w:val="00E819A3"/>
    <w:rsid w:val="00E8217C"/>
    <w:rsid w:val="00E83E98"/>
    <w:rsid w:val="00E86328"/>
    <w:rsid w:val="00E871ED"/>
    <w:rsid w:val="00E87B16"/>
    <w:rsid w:val="00E90AE3"/>
    <w:rsid w:val="00E92549"/>
    <w:rsid w:val="00EA5D5B"/>
    <w:rsid w:val="00EB4D18"/>
    <w:rsid w:val="00EB5220"/>
    <w:rsid w:val="00EB5647"/>
    <w:rsid w:val="00EC0407"/>
    <w:rsid w:val="00EC1BF6"/>
    <w:rsid w:val="00EC2537"/>
    <w:rsid w:val="00EC4826"/>
    <w:rsid w:val="00EC4D2A"/>
    <w:rsid w:val="00EC7B84"/>
    <w:rsid w:val="00ED6FDE"/>
    <w:rsid w:val="00EF1213"/>
    <w:rsid w:val="00EF3912"/>
    <w:rsid w:val="00EF6002"/>
    <w:rsid w:val="00F14F8E"/>
    <w:rsid w:val="00F15A58"/>
    <w:rsid w:val="00F15D93"/>
    <w:rsid w:val="00F22255"/>
    <w:rsid w:val="00F2283E"/>
    <w:rsid w:val="00F31825"/>
    <w:rsid w:val="00F45268"/>
    <w:rsid w:val="00F5051F"/>
    <w:rsid w:val="00F5339D"/>
    <w:rsid w:val="00F571EB"/>
    <w:rsid w:val="00F6146F"/>
    <w:rsid w:val="00F61FF0"/>
    <w:rsid w:val="00F63554"/>
    <w:rsid w:val="00F7195B"/>
    <w:rsid w:val="00F743C3"/>
    <w:rsid w:val="00F74B73"/>
    <w:rsid w:val="00F75CC9"/>
    <w:rsid w:val="00F82980"/>
    <w:rsid w:val="00F846AF"/>
    <w:rsid w:val="00F856F3"/>
    <w:rsid w:val="00F90812"/>
    <w:rsid w:val="00F96D09"/>
    <w:rsid w:val="00FA200B"/>
    <w:rsid w:val="00FA5D27"/>
    <w:rsid w:val="00FB15FD"/>
    <w:rsid w:val="00FB4F2D"/>
    <w:rsid w:val="00FB593C"/>
    <w:rsid w:val="00FC3A4B"/>
    <w:rsid w:val="00FC5247"/>
    <w:rsid w:val="00FC5A5D"/>
    <w:rsid w:val="00FC72E6"/>
    <w:rsid w:val="00FD0E46"/>
    <w:rsid w:val="00FD0F5B"/>
    <w:rsid w:val="00FD1136"/>
    <w:rsid w:val="00FD155E"/>
    <w:rsid w:val="00FD56F7"/>
    <w:rsid w:val="00FD780A"/>
    <w:rsid w:val="00FE0309"/>
    <w:rsid w:val="00FE39B5"/>
    <w:rsid w:val="00FE4846"/>
    <w:rsid w:val="00FF1373"/>
    <w:rsid w:val="00FF2FE6"/>
    <w:rsid w:val="00FF5851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5"/>
  </w:style>
  <w:style w:type="paragraph" w:styleId="1">
    <w:name w:val="heading 1"/>
    <w:basedOn w:val="a"/>
    <w:next w:val="a"/>
    <w:link w:val="10"/>
    <w:uiPriority w:val="9"/>
    <w:qFormat/>
    <w:rsid w:val="00140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3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0B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B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4134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13475"/>
  </w:style>
  <w:style w:type="paragraph" w:styleId="a5">
    <w:name w:val="Normal (Web)"/>
    <w:basedOn w:val="a"/>
    <w:uiPriority w:val="99"/>
    <w:unhideWhenUsed/>
    <w:rsid w:val="004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3475"/>
    <w:rPr>
      <w:b/>
      <w:bCs/>
    </w:rPr>
  </w:style>
  <w:style w:type="character" w:styleId="a7">
    <w:name w:val="Emphasis"/>
    <w:basedOn w:val="a0"/>
    <w:uiPriority w:val="20"/>
    <w:qFormat/>
    <w:rsid w:val="00413475"/>
    <w:rPr>
      <w:i/>
      <w:iCs/>
    </w:rPr>
  </w:style>
  <w:style w:type="character" w:customStyle="1" w:styleId="apple-converted-space">
    <w:name w:val="apple-converted-space"/>
    <w:basedOn w:val="a0"/>
    <w:rsid w:val="00413475"/>
  </w:style>
  <w:style w:type="paragraph" w:styleId="a8">
    <w:name w:val="List Paragraph"/>
    <w:basedOn w:val="a"/>
    <w:uiPriority w:val="34"/>
    <w:qFormat/>
    <w:rsid w:val="00413475"/>
    <w:pPr>
      <w:ind w:left="720"/>
      <w:contextualSpacing/>
    </w:pPr>
  </w:style>
  <w:style w:type="character" w:styleId="a9">
    <w:name w:val="Hyperlink"/>
    <w:basedOn w:val="a0"/>
    <w:rsid w:val="00413475"/>
    <w:rPr>
      <w:color w:val="0000FF"/>
      <w:u w:val="single"/>
    </w:rPr>
  </w:style>
  <w:style w:type="character" w:customStyle="1" w:styleId="21">
    <w:name w:val="Основной текст2"/>
    <w:basedOn w:val="a0"/>
    <w:rsid w:val="00413475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hd w:val="clear" w:color="auto" w:fill="FFFFFF"/>
      <w:lang w:val="ru-RU"/>
    </w:rPr>
  </w:style>
  <w:style w:type="table" w:styleId="aa">
    <w:name w:val="Table Grid"/>
    <w:basedOn w:val="a1"/>
    <w:uiPriority w:val="39"/>
    <w:rsid w:val="0041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comments">
    <w:name w:val="nocomments"/>
    <w:basedOn w:val="a"/>
    <w:rsid w:val="004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4134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134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semiHidden/>
    <w:rsid w:val="0041347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4134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134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uiPriority w:val="99"/>
    <w:semiHidden/>
    <w:rsid w:val="00413475"/>
    <w:rPr>
      <w:rFonts w:ascii="Arial" w:hAnsi="Arial" w:cs="Arial"/>
      <w:vanish/>
      <w:sz w:val="16"/>
      <w:szCs w:val="16"/>
    </w:rPr>
  </w:style>
  <w:style w:type="character" w:customStyle="1" w:styleId="ab">
    <w:name w:val="Текст выноски Знак"/>
    <w:basedOn w:val="a0"/>
    <w:link w:val="ac"/>
    <w:uiPriority w:val="99"/>
    <w:semiHidden/>
    <w:rsid w:val="0041347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1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41347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3475"/>
  </w:style>
  <w:style w:type="paragraph" w:styleId="af">
    <w:name w:val="footer"/>
    <w:basedOn w:val="a"/>
    <w:link w:val="af0"/>
    <w:uiPriority w:val="99"/>
    <w:unhideWhenUsed/>
    <w:rsid w:val="004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3475"/>
  </w:style>
  <w:style w:type="paragraph" w:customStyle="1" w:styleId="af1">
    <w:name w:val="Стиль"/>
    <w:rsid w:val="0041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2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E2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"/>
    <w:basedOn w:val="a0"/>
    <w:rsid w:val="00B31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140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40B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40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Body Text"/>
    <w:basedOn w:val="a"/>
    <w:link w:val="af3"/>
    <w:unhideWhenUsed/>
    <w:rsid w:val="00140BCB"/>
    <w:pPr>
      <w:tabs>
        <w:tab w:val="left" w:pos="9000"/>
        <w:tab w:val="left" w:pos="91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40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uiPriority w:val="99"/>
    <w:rsid w:val="00140BCB"/>
  </w:style>
  <w:style w:type="paragraph" w:customStyle="1" w:styleId="c3">
    <w:name w:val="c3"/>
    <w:basedOn w:val="a"/>
    <w:uiPriority w:val="99"/>
    <w:rsid w:val="0014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140BCB"/>
    <w:rPr>
      <w:rFonts w:cs="Times New Roman"/>
    </w:rPr>
  </w:style>
  <w:style w:type="paragraph" w:customStyle="1" w:styleId="c4">
    <w:name w:val="c4"/>
    <w:basedOn w:val="a"/>
    <w:uiPriority w:val="99"/>
    <w:rsid w:val="0014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40BCB"/>
    <w:rPr>
      <w:rFonts w:cs="Times New Roman"/>
    </w:rPr>
  </w:style>
  <w:style w:type="paragraph" w:styleId="af4">
    <w:name w:val="Body Text Indent"/>
    <w:basedOn w:val="a"/>
    <w:link w:val="af5"/>
    <w:rsid w:val="00140BC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40B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СтильНовый"/>
    <w:basedOn w:val="af7"/>
    <w:next w:val="af8"/>
    <w:rsid w:val="00140BCB"/>
    <w:pPr>
      <w:tabs>
        <w:tab w:val="clear" w:pos="720"/>
      </w:tabs>
      <w:spacing w:after="0" w:line="240" w:lineRule="auto"/>
      <w:ind w:left="0" w:firstLine="0"/>
      <w:contextualSpacing w:val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7">
    <w:name w:val="List Number"/>
    <w:basedOn w:val="a"/>
    <w:uiPriority w:val="99"/>
    <w:semiHidden/>
    <w:unhideWhenUsed/>
    <w:rsid w:val="00140BCB"/>
    <w:pPr>
      <w:tabs>
        <w:tab w:val="num" w:pos="720"/>
      </w:tabs>
      <w:ind w:left="360" w:hanging="360"/>
      <w:contextualSpacing/>
    </w:pPr>
  </w:style>
  <w:style w:type="paragraph" w:styleId="af8">
    <w:name w:val="List Continue"/>
    <w:basedOn w:val="a"/>
    <w:uiPriority w:val="99"/>
    <w:semiHidden/>
    <w:unhideWhenUsed/>
    <w:rsid w:val="00140BCB"/>
    <w:pPr>
      <w:spacing w:after="120"/>
      <w:ind w:left="283"/>
      <w:contextualSpacing/>
    </w:pPr>
  </w:style>
  <w:style w:type="table" w:customStyle="1" w:styleId="12">
    <w:name w:val="Сетка таблицы1"/>
    <w:basedOn w:val="a1"/>
    <w:next w:val="aa"/>
    <w:uiPriority w:val="59"/>
    <w:rsid w:val="00140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140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14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rsid w:val="00F31825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F31825"/>
    <w:rPr>
      <w:rFonts w:ascii="Consolas" w:eastAsia="Times New Roman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B70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3">
    <w:name w:val="Нижний колонтитул Знак1"/>
    <w:basedOn w:val="a0"/>
    <w:uiPriority w:val="99"/>
    <w:semiHidden/>
    <w:rsid w:val="00B709AD"/>
  </w:style>
  <w:style w:type="paragraph" w:customStyle="1" w:styleId="afb">
    <w:name w:val="Содержимое таблицы"/>
    <w:basedOn w:val="a"/>
    <w:rsid w:val="00B709A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17">
    <w:name w:val="c17"/>
    <w:basedOn w:val="a0"/>
    <w:rsid w:val="00B709AD"/>
  </w:style>
  <w:style w:type="character" w:customStyle="1" w:styleId="c11">
    <w:name w:val="c11"/>
    <w:basedOn w:val="a0"/>
    <w:rsid w:val="00B709AD"/>
  </w:style>
  <w:style w:type="character" w:customStyle="1" w:styleId="c22">
    <w:name w:val="c22"/>
    <w:basedOn w:val="a0"/>
    <w:rsid w:val="00B709AD"/>
  </w:style>
  <w:style w:type="character" w:customStyle="1" w:styleId="c2">
    <w:name w:val="c2"/>
    <w:basedOn w:val="a0"/>
    <w:rsid w:val="00B709AD"/>
  </w:style>
  <w:style w:type="character" w:customStyle="1" w:styleId="c9">
    <w:name w:val="c9"/>
    <w:basedOn w:val="a0"/>
    <w:rsid w:val="00B709AD"/>
  </w:style>
  <w:style w:type="character" w:customStyle="1" w:styleId="c12">
    <w:name w:val="c12"/>
    <w:basedOn w:val="a0"/>
    <w:rsid w:val="00B709AD"/>
  </w:style>
  <w:style w:type="paragraph" w:customStyle="1" w:styleId="p6">
    <w:name w:val="p6"/>
    <w:basedOn w:val="a"/>
    <w:rsid w:val="00B7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Знак"/>
    <w:basedOn w:val="a0"/>
    <w:link w:val="afd"/>
    <w:locked/>
    <w:rsid w:val="00B709AD"/>
    <w:rPr>
      <w:b/>
      <w:bCs/>
      <w:sz w:val="24"/>
      <w:szCs w:val="24"/>
      <w:lang w:eastAsia="ru-RU"/>
    </w:rPr>
  </w:style>
  <w:style w:type="paragraph" w:styleId="afd">
    <w:name w:val="Title"/>
    <w:basedOn w:val="a"/>
    <w:link w:val="afc"/>
    <w:qFormat/>
    <w:rsid w:val="00B709A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link w:val="afd"/>
    <w:uiPriority w:val="10"/>
    <w:rsid w:val="00B70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Основной текст_"/>
    <w:basedOn w:val="a0"/>
    <w:link w:val="16"/>
    <w:rsid w:val="004567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">
    <w:name w:val="Основной текст + Курсив"/>
    <w:basedOn w:val="afe"/>
    <w:rsid w:val="0045675A"/>
    <w:rPr>
      <w:i/>
      <w:iCs/>
      <w:spacing w:val="0"/>
    </w:rPr>
  </w:style>
  <w:style w:type="character" w:customStyle="1" w:styleId="15">
    <w:name w:val="Заголовок №1_"/>
    <w:basedOn w:val="a0"/>
    <w:rsid w:val="00456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5"/>
    <w:rsid w:val="0045675A"/>
  </w:style>
  <w:style w:type="character" w:customStyle="1" w:styleId="aff0">
    <w:name w:val="Подпись к таблице_"/>
    <w:basedOn w:val="a0"/>
    <w:rsid w:val="00456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1">
    <w:name w:val="Подпись к таблице"/>
    <w:basedOn w:val="aff0"/>
    <w:rsid w:val="0045675A"/>
  </w:style>
  <w:style w:type="character" w:customStyle="1" w:styleId="6">
    <w:name w:val="Основной текст (6)_"/>
    <w:basedOn w:val="a0"/>
    <w:link w:val="60"/>
    <w:rsid w:val="004567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fe"/>
    <w:rsid w:val="004567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5675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0"/>
    <w:link w:val="42"/>
    <w:rsid w:val="00FD1136"/>
    <w:rPr>
      <w:spacing w:val="-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D1136"/>
    <w:pPr>
      <w:shd w:val="clear" w:color="auto" w:fill="FFFFFF"/>
      <w:spacing w:after="300" w:line="0" w:lineRule="atLeast"/>
      <w:jc w:val="both"/>
    </w:pPr>
    <w:rPr>
      <w:spacing w:val="-10"/>
    </w:rPr>
  </w:style>
  <w:style w:type="character" w:customStyle="1" w:styleId="5">
    <w:name w:val="Основной текст (5)_"/>
    <w:basedOn w:val="a0"/>
    <w:link w:val="50"/>
    <w:rsid w:val="00FD11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1136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Подпись к картинке + Полужирный"/>
    <w:basedOn w:val="a0"/>
    <w:rsid w:val="00000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0">
    <w:name w:val="Основной текст10"/>
    <w:basedOn w:val="afe"/>
    <w:rsid w:val="00D9164C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24">
    <w:name w:val="Подпись к таблице (2)_"/>
    <w:basedOn w:val="a0"/>
    <w:link w:val="25"/>
    <w:rsid w:val="00332C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332C25"/>
    <w:pPr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">
    <w:name w:val="Основной текст (2)_"/>
    <w:basedOn w:val="a0"/>
    <w:rsid w:val="00797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rsid w:val="007977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977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977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7977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977BB"/>
    <w:pPr>
      <w:shd w:val="clear" w:color="auto" w:fill="FFFFFF"/>
      <w:spacing w:after="0" w:line="274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7977B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7977B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">
    <w:name w:val="Основной текст (10)"/>
    <w:basedOn w:val="a"/>
    <w:link w:val="101"/>
    <w:rsid w:val="007977BB"/>
    <w:pPr>
      <w:shd w:val="clear" w:color="auto" w:fill="FFFFFF"/>
      <w:spacing w:after="24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0">
    <w:name w:val="Основной текст12"/>
    <w:basedOn w:val="afe"/>
    <w:rsid w:val="00A626C5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7135pt">
    <w:name w:val="Основной текст (7) + 13;5 pt"/>
    <w:basedOn w:val="71"/>
    <w:rsid w:val="00A626C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Подпись к таблице (4)_"/>
    <w:basedOn w:val="a0"/>
    <w:link w:val="44"/>
    <w:rsid w:val="00A626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Подпись к таблице (4) + Полужирный"/>
    <w:basedOn w:val="43"/>
    <w:rsid w:val="00A626C5"/>
    <w:rPr>
      <w:b/>
      <w:bCs/>
      <w:u w:val="single"/>
    </w:rPr>
  </w:style>
  <w:style w:type="paragraph" w:customStyle="1" w:styleId="44">
    <w:name w:val="Подпись к таблице (4)"/>
    <w:basedOn w:val="a"/>
    <w:link w:val="43"/>
    <w:rsid w:val="00A626C5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9">
    <w:name w:val="Основной текст19"/>
    <w:basedOn w:val="a0"/>
    <w:rsid w:val="005F1F8E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895362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95248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35-teremok.obrp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352011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D33C-5641-4213-9C1C-29156BF4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23</Pages>
  <Words>7069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2020-03-26T05:41:00Z</cp:lastPrinted>
  <dcterms:created xsi:type="dcterms:W3CDTF">2021-03-18T05:37:00Z</dcterms:created>
  <dcterms:modified xsi:type="dcterms:W3CDTF">2021-04-30T05:09:00Z</dcterms:modified>
</cp:coreProperties>
</file>