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0" w:rsidRDefault="00B72B30" w:rsidP="009402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для Светланы В\положение о род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ветланы В\положение о род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30" w:rsidRDefault="00B72B30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0" w:rsidRDefault="00B72B30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0" w:rsidRDefault="00B72B30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0" w:rsidRDefault="00B72B30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0" w:rsidRDefault="00B72B30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lastRenderedPageBreak/>
        <w:t>ІІ. Основные задачи Родительского собрания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2.1. Основными задачами Родительского собрания являются:</w:t>
      </w:r>
    </w:p>
    <w:p w:rsidR="00940279" w:rsidRPr="009C6F09" w:rsidRDefault="00940279" w:rsidP="00940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совместная работа родительской общественности и Учреждения по реализации государственной, республиканской, городской политики в области дошкольного образования;</w:t>
      </w:r>
    </w:p>
    <w:p w:rsidR="00940279" w:rsidRPr="009C6F09" w:rsidRDefault="00940279" w:rsidP="00940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рассмотрение и обсуждение основных направлений развития Учреждения;</w:t>
      </w:r>
    </w:p>
    <w:p w:rsidR="00940279" w:rsidRPr="009C6F09" w:rsidRDefault="00940279" w:rsidP="00940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в Учреждении;</w:t>
      </w:r>
    </w:p>
    <w:p w:rsidR="00940279" w:rsidRPr="009C6F09" w:rsidRDefault="00940279" w:rsidP="00940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t>ІІІ. Функции Родительского собрания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3.1. Родительское собрание Учреждения: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выбирает родительский комитет Учреждения (группы);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 xml:space="preserve">знакомится с уставом и другими локальными актами Учреждения, касающимися взаимодействия с родительской общественностью, 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 xml:space="preserve">обсуждает проблемы организации дополнительных образовательных, оздоровительных услуг </w:t>
      </w:r>
      <w:proofErr w:type="gramStart"/>
      <w:r w:rsidRPr="009C6F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6F09">
        <w:rPr>
          <w:rFonts w:ascii="Times New Roman" w:hAnsi="Times New Roman" w:cs="Times New Roman"/>
          <w:sz w:val="28"/>
          <w:szCs w:val="28"/>
        </w:rPr>
        <w:t>, в том числе платных в Учреждении (группе);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заслушивает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Учреждении (группе);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</w:r>
    </w:p>
    <w:p w:rsidR="00940279" w:rsidRPr="009C6F09" w:rsidRDefault="00940279" w:rsidP="00940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праздникам.</w:t>
      </w: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7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7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lastRenderedPageBreak/>
        <w:t>ІV. Права Родительского собрания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4.1. Каждый член Родительского собрания имеет право:</w:t>
      </w:r>
    </w:p>
    <w:p w:rsidR="00940279" w:rsidRPr="009C6F09" w:rsidRDefault="00940279" w:rsidP="009402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40279" w:rsidRPr="009C6F09" w:rsidRDefault="00940279" w:rsidP="009402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40279" w:rsidRPr="009C6F09" w:rsidRDefault="00940279" w:rsidP="00940279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t>V. Организация управления Родительским собранием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 xml:space="preserve">5.1. В состав Родительского собрания входят все родители (законные представители) </w:t>
      </w:r>
      <w:proofErr w:type="gramStart"/>
      <w:r w:rsidRPr="009C6F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6F09">
        <w:rPr>
          <w:rFonts w:ascii="Times New Roman" w:hAnsi="Times New Roman" w:cs="Times New Roman"/>
          <w:sz w:val="28"/>
          <w:szCs w:val="28"/>
        </w:rPr>
        <w:t xml:space="preserve"> Учреждения (группы).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5.2. Родительское собрание группы избирает из своего состава Родительский комитет группы.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5.5. Общее Родительское собрание Учреждения ведёт заведующий Учреждением совместно с председателем Родительского собрания.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5.6. Родительское собрание группы ведёт председатель Родительского комитета группы.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5.7. Председатель Родительского собрания:</w:t>
      </w:r>
    </w:p>
    <w:p w:rsidR="00940279" w:rsidRPr="009C6F09" w:rsidRDefault="00940279" w:rsidP="009402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940279" w:rsidRPr="009C6F09" w:rsidRDefault="00940279" w:rsidP="009402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совместно с заведующим Учреждением организует подготовку и проведение Родительского собрания;</w:t>
      </w:r>
    </w:p>
    <w:p w:rsidR="00940279" w:rsidRPr="009C6F09" w:rsidRDefault="00940279" w:rsidP="009402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совместно с заведующим Учреждением определяет повестку дня Родительского собрания;</w:t>
      </w:r>
    </w:p>
    <w:p w:rsidR="00940279" w:rsidRPr="009C6F09" w:rsidRDefault="00940279" w:rsidP="009402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взаимодействует с председателями родительских комитетов групп;</w:t>
      </w:r>
    </w:p>
    <w:p w:rsidR="00940279" w:rsidRPr="009C6F09" w:rsidRDefault="00940279" w:rsidP="009402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ведения собрания, выполнение его решений.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5.9. Общее Родительское собрание собирается не реже 2 раза в год, групповое Родительское собрание – не реже 1 раза в квартал.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обучающихся Учреждения (группы).</w:t>
      </w:r>
    </w:p>
    <w:p w:rsidR="0094027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4027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5.12. Организацию выполнения решений Родительского собрания осуществляет Родительский комитет группы совместно с заведующим Учреждением.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t>VІ. Взаимосвязи Родительского собрания с органами самоуправления учреждения</w:t>
      </w:r>
    </w:p>
    <w:p w:rsidR="00940279" w:rsidRPr="00722298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6.1. Родительское собрание взаимодействует с педагогическим советом Учреждения.</w:t>
      </w: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t>VІІ. Ответственность Родительского собрания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7.1. Родительское собрание несёт ответственность:</w:t>
      </w:r>
    </w:p>
    <w:p w:rsidR="00940279" w:rsidRPr="009C6F09" w:rsidRDefault="00940279" w:rsidP="009402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C6F09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9C6F09">
        <w:rPr>
          <w:rFonts w:ascii="Times New Roman" w:hAnsi="Times New Roman" w:cs="Times New Roman"/>
          <w:sz w:val="28"/>
          <w:szCs w:val="28"/>
        </w:rPr>
        <w:t xml:space="preserve"> закреплённых за ним задач и функций;</w:t>
      </w:r>
    </w:p>
    <w:p w:rsidR="00940279" w:rsidRPr="009C6F09" w:rsidRDefault="00940279" w:rsidP="009402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279" w:rsidRPr="009C6F09" w:rsidRDefault="00940279" w:rsidP="00940279">
      <w:pPr>
        <w:spacing w:after="0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09">
        <w:rPr>
          <w:rFonts w:ascii="Times New Roman" w:hAnsi="Times New Roman" w:cs="Times New Roman"/>
          <w:b/>
          <w:sz w:val="28"/>
          <w:szCs w:val="28"/>
        </w:rPr>
        <w:t>VІІІ. Делопроизводство Родительского собрания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8.1. Заседания Родительского собрания оформляются протоколом.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приглашённые (ФИО, должность);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ход обсуждения вопросов, выносимых на Родительское собрание;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Учреждения, приглашённых лиц;</w:t>
      </w:r>
    </w:p>
    <w:p w:rsidR="00940279" w:rsidRPr="009C6F09" w:rsidRDefault="00940279" w:rsidP="009402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решение Родительского собрания.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секретарём Родительского собрания.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8.4. Нумерация протоколов ведётся от начала учебного года.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8.6. Книга протоколов Родительского собрания хранится в делах Учреждения 5 лет и передаётся по акту (при смене руководителя, при передаче в архив).</w:t>
      </w:r>
    </w:p>
    <w:p w:rsidR="00940279" w:rsidRPr="009C6F09" w:rsidRDefault="00940279" w:rsidP="00940279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F09">
        <w:rPr>
          <w:rFonts w:ascii="Times New Roman" w:hAnsi="Times New Roman" w:cs="Times New Roman"/>
          <w:sz w:val="28"/>
          <w:szCs w:val="28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940279" w:rsidRPr="009C6F09" w:rsidRDefault="00940279" w:rsidP="00940279">
      <w:pPr>
        <w:spacing w:after="0"/>
        <w:rPr>
          <w:sz w:val="28"/>
          <w:szCs w:val="28"/>
        </w:rPr>
      </w:pPr>
    </w:p>
    <w:p w:rsidR="00C87250" w:rsidRDefault="00C87250"/>
    <w:sectPr w:rsidR="00C87250" w:rsidSect="0072229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4F" w:rsidRDefault="002B3A4F" w:rsidP="002B3A4F">
      <w:pPr>
        <w:spacing w:after="0" w:line="240" w:lineRule="auto"/>
      </w:pPr>
      <w:r>
        <w:separator/>
      </w:r>
    </w:p>
  </w:endnote>
  <w:endnote w:type="continuationSeparator" w:id="0">
    <w:p w:rsidR="002B3A4F" w:rsidRDefault="002B3A4F" w:rsidP="002B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3175"/>
      <w:docPartObj>
        <w:docPartGallery w:val="Page Numbers (Bottom of Page)"/>
        <w:docPartUnique/>
      </w:docPartObj>
    </w:sdtPr>
    <w:sdtContent>
      <w:p w:rsidR="009C6F09" w:rsidRDefault="002B3A4F">
        <w:pPr>
          <w:pStyle w:val="a6"/>
          <w:jc w:val="right"/>
        </w:pPr>
        <w:r>
          <w:fldChar w:fldCharType="begin"/>
        </w:r>
        <w:r w:rsidR="00C87250">
          <w:instrText xml:space="preserve"> PAGE   \* MERGEFORMAT </w:instrText>
        </w:r>
        <w:r>
          <w:fldChar w:fldCharType="separate"/>
        </w:r>
        <w:r w:rsidR="00B72B30">
          <w:rPr>
            <w:noProof/>
          </w:rPr>
          <w:t>2</w:t>
        </w:r>
        <w:r>
          <w:fldChar w:fldCharType="end"/>
        </w:r>
      </w:p>
    </w:sdtContent>
  </w:sdt>
  <w:p w:rsidR="009C6F09" w:rsidRDefault="00B72B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4F" w:rsidRDefault="002B3A4F" w:rsidP="002B3A4F">
      <w:pPr>
        <w:spacing w:after="0" w:line="240" w:lineRule="auto"/>
      </w:pPr>
      <w:r>
        <w:separator/>
      </w:r>
    </w:p>
  </w:footnote>
  <w:footnote w:type="continuationSeparator" w:id="0">
    <w:p w:rsidR="002B3A4F" w:rsidRDefault="002B3A4F" w:rsidP="002B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7CA"/>
    <w:multiLevelType w:val="hybridMultilevel"/>
    <w:tmpl w:val="E65623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D264808"/>
    <w:multiLevelType w:val="hybridMultilevel"/>
    <w:tmpl w:val="D748678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1082399"/>
    <w:multiLevelType w:val="hybridMultilevel"/>
    <w:tmpl w:val="550284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2B013EC"/>
    <w:multiLevelType w:val="hybridMultilevel"/>
    <w:tmpl w:val="89E6C46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BA414AF"/>
    <w:multiLevelType w:val="hybridMultilevel"/>
    <w:tmpl w:val="D09ECDE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66D24281"/>
    <w:multiLevelType w:val="hybridMultilevel"/>
    <w:tmpl w:val="213A18C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279"/>
    <w:rsid w:val="002B3A4F"/>
    <w:rsid w:val="00940279"/>
    <w:rsid w:val="00B72B30"/>
    <w:rsid w:val="00C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940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40279"/>
    <w:rPr>
      <w:rFonts w:ascii="Times New Roman" w:eastAsia="Times New Roman" w:hAnsi="Times New Roman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9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279"/>
  </w:style>
  <w:style w:type="paragraph" w:styleId="a8">
    <w:name w:val="Balloon Text"/>
    <w:basedOn w:val="a"/>
    <w:link w:val="a9"/>
    <w:uiPriority w:val="99"/>
    <w:semiHidden/>
    <w:unhideWhenUsed/>
    <w:rsid w:val="00B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dcterms:created xsi:type="dcterms:W3CDTF">2021-04-09T05:00:00Z</dcterms:created>
  <dcterms:modified xsi:type="dcterms:W3CDTF">2021-04-09T08:40:00Z</dcterms:modified>
</cp:coreProperties>
</file>