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CC2" w:rsidRDefault="00AF4CC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210300" cy="8488680"/>
            <wp:effectExtent l="19050" t="0" r="0" b="0"/>
            <wp:docPr id="1" name="Рисунок 1" descr="D: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C2" w:rsidRDefault="00AF4CC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AF4CC2" w:rsidRDefault="00AF4CC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AF4CC2" w:rsidRDefault="00AF4CC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AF4CC2" w:rsidRDefault="00AF4CC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lastRenderedPageBreak/>
        <w:t>  - анкетные данные, заполненные работником при поступлении на работу или в процессе работы (в том числе автобиография, сведения о семейном положении работника, перемене фамилии, наличии детей и иждивенцев);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 xml:space="preserve"> - трудовой договор (соглашения о внесении изменений и дополнений в него);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</w:t>
      </w:r>
      <w:r w:rsidR="00D56015" w:rsidRPr="005E04B2">
        <w:rPr>
          <w:color w:val="000000"/>
        </w:rPr>
        <w:t>- копии приказов о приеме, переводах, увольнении, повышении заработной платы, премировании, поощрениях и взысканиях;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</w:t>
      </w:r>
      <w:r w:rsidR="00D56015" w:rsidRPr="005E04B2">
        <w:rPr>
          <w:color w:val="000000"/>
        </w:rPr>
        <w:t>- личная карточка по форме Т-2;   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</w:t>
      </w:r>
      <w:r w:rsidR="00D56015" w:rsidRPr="005E04B2">
        <w:rPr>
          <w:color w:val="000000"/>
        </w:rPr>
        <w:t>- заявления, объяснительные и служебные записки работника;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</w:t>
      </w:r>
      <w:r w:rsidR="00D56015" w:rsidRPr="005E04B2">
        <w:rPr>
          <w:color w:val="000000"/>
        </w:rPr>
        <w:t>- документы о прохождении работником аттестации, собеседования, повышения квалификации;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 2. Документы, содержащие персональные данные работника, создаются путем: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</w:t>
      </w:r>
      <w:r w:rsidR="00D56015" w:rsidRPr="005E04B2">
        <w:rPr>
          <w:color w:val="000000"/>
        </w:rPr>
        <w:t xml:space="preserve"> - копирования оригиналов;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 </w:t>
      </w:r>
      <w:r w:rsidR="00D56015" w:rsidRPr="005E04B2">
        <w:rPr>
          <w:color w:val="000000"/>
        </w:rPr>
        <w:t>- внесения сведений в учетные формы;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 </w:t>
      </w:r>
      <w:r w:rsidR="00D56015" w:rsidRPr="005E04B2">
        <w:rPr>
          <w:color w:val="000000"/>
        </w:rPr>
        <w:t>- получения оригиналов необходимых документов.</w:t>
      </w:r>
    </w:p>
    <w:p w:rsidR="00784494" w:rsidRPr="005E04B2" w:rsidRDefault="00784494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D56015" w:rsidRPr="005E04B2" w:rsidRDefault="00D56015" w:rsidP="00784494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center"/>
        <w:rPr>
          <w:color w:val="000000"/>
        </w:rPr>
      </w:pPr>
      <w:r w:rsidRPr="005E04B2">
        <w:rPr>
          <w:b/>
          <w:bCs/>
          <w:color w:val="000000"/>
        </w:rPr>
        <w:t>3.</w:t>
      </w:r>
      <w:r w:rsidRPr="005E04B2">
        <w:rPr>
          <w:color w:val="000000"/>
        </w:rPr>
        <w:t>     </w:t>
      </w:r>
      <w:r w:rsidRPr="005E04B2">
        <w:rPr>
          <w:rStyle w:val="apple-converted-space"/>
          <w:color w:val="000000"/>
        </w:rPr>
        <w:t> </w:t>
      </w:r>
      <w:r w:rsidRPr="005E04B2">
        <w:rPr>
          <w:b/>
          <w:bCs/>
          <w:color w:val="000000"/>
        </w:rPr>
        <w:t>Основные условия проведения обработки персональных данных сотрудников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 xml:space="preserve">1.При определении объема и </w:t>
      </w:r>
      <w:proofErr w:type="gramStart"/>
      <w:r w:rsidRPr="005E04B2">
        <w:rPr>
          <w:color w:val="000000"/>
        </w:rPr>
        <w:t>содержания</w:t>
      </w:r>
      <w:proofErr w:type="gramEnd"/>
      <w:r w:rsidRPr="005E04B2">
        <w:rPr>
          <w:color w:val="000000"/>
        </w:rPr>
        <w:t xml:space="preserve"> обрабатываемых персональных данных работника работодатель должен руководствоваться Конституцией РФ, ТК РФ и иными федеральными законами.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2. Обработка персональных данных работника может осуществляться исключительно в целях содействия работнику в трудоустройстве, обучении, продвижении по службе, обеспечения личной безопасности работника, контроля качества выполняемой работы и обеспечения сохранности имущества.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3. Персональные данные следует получать у самого работника.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4.Работодатель не имеет права получать и обрабатывать персональные данные работника о его политических, религиозных убеждениях, частной жизни, о его членстве в общественных объединениях, его профсоюзной деятельности, за исключением случаев, предусмотренных ТК РФ или иными федеральными законами.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5. Обработка персональных данных работодателем без согласия работника возможна только в следующих случаях: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   </w:t>
      </w:r>
      <w:r w:rsidR="00D56015" w:rsidRPr="005E04B2">
        <w:rPr>
          <w:color w:val="000000"/>
        </w:rPr>
        <w:t>-   персональные данные работника являются общедоступными;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  </w:t>
      </w:r>
      <w:r w:rsidR="00D56015" w:rsidRPr="005E04B2">
        <w:rPr>
          <w:color w:val="000000"/>
        </w:rPr>
        <w:t> -   персональные данные работника относятся к состоянию здоровья работника и их обработка необходима для защиты его жизни, здоровья или иных жизненно важных интересов работника;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 </w:t>
      </w:r>
      <w:r w:rsidR="00D56015" w:rsidRPr="005E04B2">
        <w:rPr>
          <w:color w:val="000000"/>
        </w:rPr>
        <w:t> - по требованию полномочных государственных органов в случаях, предусмотренных федеральным законом.</w:t>
      </w:r>
    </w:p>
    <w:p w:rsidR="00784494" w:rsidRPr="005E04B2" w:rsidRDefault="00784494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D56015" w:rsidRPr="005E04B2" w:rsidRDefault="00D56015" w:rsidP="00784494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center"/>
        <w:rPr>
          <w:color w:val="000000"/>
        </w:rPr>
      </w:pPr>
      <w:r w:rsidRPr="005E04B2">
        <w:rPr>
          <w:b/>
          <w:bCs/>
          <w:color w:val="000000"/>
        </w:rPr>
        <w:t>4.</w:t>
      </w:r>
      <w:r w:rsidRPr="005E04B2">
        <w:rPr>
          <w:color w:val="000000"/>
        </w:rPr>
        <w:t>     </w:t>
      </w:r>
      <w:r w:rsidRPr="005E04B2">
        <w:rPr>
          <w:rStyle w:val="apple-converted-space"/>
          <w:color w:val="000000"/>
        </w:rPr>
        <w:t> </w:t>
      </w:r>
      <w:r w:rsidRPr="005E04B2">
        <w:rPr>
          <w:b/>
          <w:bCs/>
          <w:color w:val="000000"/>
        </w:rPr>
        <w:t>Хранение и передача персональных данных работников.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1.  Персональные данные работника хранятся на бумажных и электронных носителях.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2. В процессе хранения персональных данных работника необходимо обеспечить: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- требования законодательства, устанавливающие правила хранения конфиденциальных сведений;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- сохранность имеющихся данных, ограничение доступа к ним в соответствии с законодательством РФ и  настоящим Положением;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 xml:space="preserve">- </w:t>
      </w:r>
      <w:proofErr w:type="gramStart"/>
      <w:r w:rsidRPr="005E04B2">
        <w:rPr>
          <w:color w:val="000000"/>
        </w:rPr>
        <w:t>контроль за</w:t>
      </w:r>
      <w:proofErr w:type="gramEnd"/>
      <w:r w:rsidRPr="005E04B2">
        <w:rPr>
          <w:color w:val="000000"/>
        </w:rPr>
        <w:t xml:space="preserve"> достоверностью и полнотой персональных данных, их регулярное обновление и внесение по мере необходимости соответствующих изменений.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3.  Право внутреннего доступа к персональным данным работника имеют: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lastRenderedPageBreak/>
        <w:t>      - руководитель ДОУ;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    - работник, чьи персональные данные подлежат обработке;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    - работник, уполномоченный на получение и доступ к персональным данным    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      работников.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4</w:t>
      </w:r>
      <w:r w:rsidR="00D56015" w:rsidRPr="005E04B2">
        <w:rPr>
          <w:color w:val="000000"/>
        </w:rPr>
        <w:t>.     </w:t>
      </w:r>
      <w:r w:rsidR="00D56015" w:rsidRPr="005E04B2">
        <w:rPr>
          <w:rStyle w:val="apple-converted-space"/>
          <w:color w:val="000000"/>
        </w:rPr>
        <w:t> </w:t>
      </w:r>
      <w:r w:rsidR="00D56015" w:rsidRPr="005E04B2">
        <w:rPr>
          <w:color w:val="000000"/>
        </w:rPr>
        <w:t>Получателями персональных данных работника вне ДОУ на законном основании являются органы пенсионного обеспечения, органы социального страхования, прокуратуры и другие правоохранительные органы, налоговые органы, федеральная инспекция труда, профессиональные союзы, а так же иные органы и организации в соответствии с федеральным законом.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5</w:t>
      </w:r>
      <w:r w:rsidR="00D56015" w:rsidRPr="005E04B2">
        <w:rPr>
          <w:color w:val="000000"/>
        </w:rPr>
        <w:t>.     </w:t>
      </w:r>
      <w:r w:rsidR="00D56015" w:rsidRPr="005E04B2">
        <w:rPr>
          <w:rStyle w:val="apple-converted-space"/>
          <w:color w:val="000000"/>
        </w:rPr>
        <w:t> </w:t>
      </w:r>
      <w:r w:rsidR="00D56015" w:rsidRPr="005E04B2">
        <w:rPr>
          <w:color w:val="000000"/>
        </w:rPr>
        <w:t>Руководитель ДОУ не может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других случаях, предусмотренных ТК РФ или иными федеральными законами.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6</w:t>
      </w:r>
      <w:r w:rsidR="00D56015" w:rsidRPr="005E04B2">
        <w:rPr>
          <w:color w:val="000000"/>
        </w:rPr>
        <w:t>.     </w:t>
      </w:r>
      <w:r w:rsidR="00D56015" w:rsidRPr="005E04B2">
        <w:rPr>
          <w:rStyle w:val="apple-converted-space"/>
          <w:color w:val="000000"/>
        </w:rPr>
        <w:t> </w:t>
      </w:r>
      <w:r w:rsidR="00D56015" w:rsidRPr="005E04B2">
        <w:rPr>
          <w:color w:val="000000"/>
        </w:rPr>
        <w:t>Защита персональных данных работников от неправомерного их использования или утраты обеспечивается руководителем ДОУ в порядке, установленном федеральным законом.</w:t>
      </w:r>
    </w:p>
    <w:p w:rsidR="00784494" w:rsidRPr="005E04B2" w:rsidRDefault="00784494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D56015" w:rsidRPr="005E04B2" w:rsidRDefault="00D56015" w:rsidP="00784494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center"/>
        <w:rPr>
          <w:color w:val="000000"/>
        </w:rPr>
      </w:pPr>
      <w:r w:rsidRPr="005E04B2">
        <w:rPr>
          <w:b/>
          <w:bCs/>
          <w:color w:val="000000"/>
        </w:rPr>
        <w:t>5. Права и обязанности работников в целях обеспечения защиты персональных данных и их достоверности.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1.     </w:t>
      </w:r>
      <w:r w:rsidRPr="005E04B2">
        <w:rPr>
          <w:rStyle w:val="apple-converted-space"/>
          <w:color w:val="000000"/>
        </w:rPr>
        <w:t> </w:t>
      </w:r>
      <w:r w:rsidRPr="005E04B2">
        <w:rPr>
          <w:color w:val="000000"/>
        </w:rPr>
        <w:t xml:space="preserve">Работники имеют право </w:t>
      </w:r>
      <w:proofErr w:type="gramStart"/>
      <w:r w:rsidRPr="005E04B2">
        <w:rPr>
          <w:color w:val="000000"/>
        </w:rPr>
        <w:t>на</w:t>
      </w:r>
      <w:proofErr w:type="gramEnd"/>
      <w:r w:rsidRPr="005E04B2">
        <w:rPr>
          <w:color w:val="000000"/>
        </w:rPr>
        <w:t>: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-   бесплатное получение полной информации о своих персональных данных и обработке этих данных;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- доступ к относящимся к ним медицинским данным с помощью медицинского специалиста по их выбору;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- обжалование в суд любых неправомерных действий или бездействия руководителя при обработке и защите его персональных данных.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2.   Работники не должны отказываться от своих прав на сохранение и защиту тайны.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3.   В целях обеспечения достоверности персональных данных работники обязаны: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</w:t>
      </w:r>
      <w:r w:rsidR="00D56015" w:rsidRPr="005E04B2">
        <w:rPr>
          <w:color w:val="000000"/>
        </w:rPr>
        <w:t>- при приеме на работу в ДОУ представлять о себе достоверные сведения в порядке   и объеме, предусмотренном законодательством РФ;</w:t>
      </w:r>
    </w:p>
    <w:p w:rsidR="00D56015" w:rsidRPr="005E04B2" w:rsidRDefault="005E04B2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  </w:t>
      </w:r>
      <w:r w:rsidR="00D56015" w:rsidRPr="005E04B2">
        <w:rPr>
          <w:color w:val="000000"/>
        </w:rPr>
        <w:t>- в случае изменения персональных данных сообщать об этом руководителю.</w:t>
      </w:r>
    </w:p>
    <w:p w:rsidR="00784494" w:rsidRPr="005E04B2" w:rsidRDefault="00784494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</w:p>
    <w:p w:rsidR="00D56015" w:rsidRPr="005E04B2" w:rsidRDefault="00D56015" w:rsidP="00784494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center"/>
        <w:rPr>
          <w:color w:val="000000"/>
        </w:rPr>
      </w:pPr>
      <w:r w:rsidRPr="005E04B2">
        <w:rPr>
          <w:b/>
          <w:bCs/>
          <w:color w:val="000000"/>
        </w:rPr>
        <w:t>6.</w:t>
      </w:r>
      <w:r w:rsidRPr="005E04B2">
        <w:rPr>
          <w:color w:val="000000"/>
        </w:rPr>
        <w:t>     </w:t>
      </w:r>
      <w:r w:rsidRPr="005E04B2">
        <w:rPr>
          <w:rStyle w:val="apple-converted-space"/>
          <w:color w:val="000000"/>
        </w:rPr>
        <w:t> </w:t>
      </w:r>
      <w:r w:rsidRPr="005E04B2">
        <w:rPr>
          <w:b/>
          <w:bCs/>
          <w:color w:val="000000"/>
        </w:rPr>
        <w:t>Заключительные положения.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1. Изменения и дополнения в настоящее Положение вносятся в порядке, установленном  ст. 372 ТК РФ для принятия локальных нормативных актов.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firstLine="284"/>
        <w:jc w:val="both"/>
        <w:rPr>
          <w:color w:val="000000"/>
        </w:rPr>
      </w:pPr>
      <w:r w:rsidRPr="005E04B2">
        <w:rPr>
          <w:color w:val="000000"/>
        </w:rPr>
        <w:t>2.Руководитель обязан ознакомить работников с Положением, а также с внесением в него изменений и дополнений.</w:t>
      </w:r>
    </w:p>
    <w:p w:rsidR="00D56015" w:rsidRPr="005E04B2" w:rsidRDefault="00D56015" w:rsidP="00B44CC0">
      <w:pPr>
        <w:pStyle w:val="a3"/>
        <w:tabs>
          <w:tab w:val="left" w:pos="0"/>
          <w:tab w:val="left" w:pos="567"/>
        </w:tabs>
        <w:spacing w:before="0" w:beforeAutospacing="0" w:after="0" w:afterAutospacing="0" w:line="276" w:lineRule="auto"/>
        <w:ind w:left="709"/>
        <w:jc w:val="both"/>
        <w:rPr>
          <w:color w:val="000000"/>
        </w:rPr>
      </w:pPr>
      <w:r w:rsidRPr="005E04B2">
        <w:rPr>
          <w:b/>
          <w:bCs/>
          <w:color w:val="000000"/>
        </w:rPr>
        <w:t> </w:t>
      </w:r>
    </w:p>
    <w:p w:rsidR="00E41894" w:rsidRPr="005E04B2" w:rsidRDefault="00E41894" w:rsidP="00B44CC0">
      <w:p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E41894" w:rsidRPr="005E04B2" w:rsidSect="00B44CC0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015"/>
    <w:rsid w:val="001E4D56"/>
    <w:rsid w:val="002413E8"/>
    <w:rsid w:val="004E5514"/>
    <w:rsid w:val="005E04B2"/>
    <w:rsid w:val="00762E9C"/>
    <w:rsid w:val="00784494"/>
    <w:rsid w:val="008B31C6"/>
    <w:rsid w:val="008E6917"/>
    <w:rsid w:val="00932B1F"/>
    <w:rsid w:val="0097229C"/>
    <w:rsid w:val="00A40DA6"/>
    <w:rsid w:val="00AC6213"/>
    <w:rsid w:val="00AF4CC2"/>
    <w:rsid w:val="00AF63A5"/>
    <w:rsid w:val="00B44CC0"/>
    <w:rsid w:val="00D36026"/>
    <w:rsid w:val="00D56015"/>
    <w:rsid w:val="00E41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56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015"/>
  </w:style>
  <w:style w:type="character" w:customStyle="1" w:styleId="apple-style-span">
    <w:name w:val="apple-style-span"/>
    <w:basedOn w:val="a0"/>
    <w:rsid w:val="00784494"/>
  </w:style>
  <w:style w:type="paragraph" w:styleId="a4">
    <w:name w:val="Balloon Text"/>
    <w:basedOn w:val="a"/>
    <w:link w:val="a5"/>
    <w:uiPriority w:val="99"/>
    <w:semiHidden/>
    <w:unhideWhenUsed/>
    <w:rsid w:val="00AF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ПК</cp:lastModifiedBy>
  <cp:revision>9</cp:revision>
  <cp:lastPrinted>2020-03-20T10:52:00Z</cp:lastPrinted>
  <dcterms:created xsi:type="dcterms:W3CDTF">2014-09-26T07:09:00Z</dcterms:created>
  <dcterms:modified xsi:type="dcterms:W3CDTF">2020-03-25T06:48:00Z</dcterms:modified>
</cp:coreProperties>
</file>